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88B" w:rsidRPr="00C81AF8" w:rsidRDefault="006C088B" w:rsidP="006C088B">
      <w:pPr>
        <w:jc w:val="right"/>
        <w:rPr>
          <w:rFonts w:ascii="Times New Roman" w:hAnsi="Times New Roman"/>
          <w:sz w:val="24"/>
          <w:szCs w:val="24"/>
        </w:rPr>
      </w:pPr>
    </w:p>
    <w:p w:rsidR="0035105E" w:rsidRPr="0035105E" w:rsidRDefault="0035105E" w:rsidP="0035105E">
      <w:pPr>
        <w:jc w:val="right"/>
        <w:rPr>
          <w:rFonts w:ascii="Times New Roman" w:hAnsi="Times New Roman"/>
          <w:sz w:val="24"/>
          <w:szCs w:val="24"/>
        </w:rPr>
      </w:pPr>
      <w:r w:rsidRPr="0035105E">
        <w:rPr>
          <w:rFonts w:ascii="Times New Roman" w:hAnsi="Times New Roman"/>
          <w:b/>
          <w:sz w:val="24"/>
          <w:szCs w:val="24"/>
        </w:rPr>
        <w:t>УТВЕРЖДАЮ</w:t>
      </w:r>
    </w:p>
    <w:p w:rsidR="0035105E" w:rsidRPr="0035105E" w:rsidRDefault="0035105E" w:rsidP="0035105E">
      <w:pPr>
        <w:jc w:val="right"/>
        <w:rPr>
          <w:rFonts w:ascii="Times New Roman" w:hAnsi="Times New Roman"/>
          <w:sz w:val="24"/>
          <w:szCs w:val="24"/>
        </w:rPr>
      </w:pPr>
      <w:r w:rsidRPr="0035105E">
        <w:rPr>
          <w:rFonts w:ascii="Times New Roman" w:hAnsi="Times New Roman"/>
          <w:sz w:val="24"/>
          <w:szCs w:val="24"/>
        </w:rPr>
        <w:t xml:space="preserve">Ректор ФГБОУ </w:t>
      </w:r>
      <w:proofErr w:type="gramStart"/>
      <w:r w:rsidRPr="0035105E">
        <w:rPr>
          <w:rFonts w:ascii="Times New Roman" w:hAnsi="Times New Roman"/>
          <w:sz w:val="24"/>
          <w:szCs w:val="24"/>
        </w:rPr>
        <w:t>ВО</w:t>
      </w:r>
      <w:proofErr w:type="gramEnd"/>
      <w:r w:rsidRPr="0035105E">
        <w:rPr>
          <w:rFonts w:ascii="Times New Roman" w:hAnsi="Times New Roman"/>
          <w:sz w:val="24"/>
          <w:szCs w:val="24"/>
        </w:rPr>
        <w:t xml:space="preserve"> «Югорский </w:t>
      </w:r>
    </w:p>
    <w:p w:rsidR="0035105E" w:rsidRPr="0035105E" w:rsidRDefault="0035105E" w:rsidP="0035105E">
      <w:pPr>
        <w:jc w:val="right"/>
        <w:rPr>
          <w:rFonts w:ascii="Times New Roman" w:hAnsi="Times New Roman"/>
          <w:sz w:val="24"/>
          <w:szCs w:val="24"/>
        </w:rPr>
      </w:pPr>
      <w:r w:rsidRPr="0035105E">
        <w:rPr>
          <w:rFonts w:ascii="Times New Roman" w:hAnsi="Times New Roman"/>
          <w:sz w:val="24"/>
          <w:szCs w:val="24"/>
        </w:rPr>
        <w:t xml:space="preserve">государственный университет» </w:t>
      </w:r>
    </w:p>
    <w:p w:rsidR="0035105E" w:rsidRPr="0035105E" w:rsidRDefault="0035105E" w:rsidP="0035105E">
      <w:pPr>
        <w:jc w:val="right"/>
        <w:rPr>
          <w:rFonts w:ascii="Times New Roman" w:hAnsi="Times New Roman"/>
          <w:sz w:val="24"/>
          <w:szCs w:val="24"/>
        </w:rPr>
      </w:pPr>
      <w:r w:rsidRPr="0035105E">
        <w:rPr>
          <w:rFonts w:ascii="Times New Roman" w:hAnsi="Times New Roman"/>
          <w:sz w:val="24"/>
          <w:szCs w:val="24"/>
        </w:rPr>
        <w:t xml:space="preserve">_____________ Т.Д. </w:t>
      </w:r>
      <w:proofErr w:type="spellStart"/>
      <w:r w:rsidRPr="0035105E">
        <w:rPr>
          <w:rFonts w:ascii="Times New Roman" w:hAnsi="Times New Roman"/>
          <w:sz w:val="24"/>
          <w:szCs w:val="24"/>
        </w:rPr>
        <w:t>Карминская</w:t>
      </w:r>
      <w:proofErr w:type="spellEnd"/>
    </w:p>
    <w:p w:rsidR="0035105E" w:rsidRPr="0035105E" w:rsidRDefault="0035105E" w:rsidP="0035105E">
      <w:pPr>
        <w:jc w:val="right"/>
        <w:rPr>
          <w:rFonts w:ascii="Times New Roman" w:hAnsi="Times New Roman"/>
          <w:sz w:val="24"/>
          <w:szCs w:val="24"/>
        </w:rPr>
      </w:pPr>
      <w:r w:rsidRPr="0035105E">
        <w:rPr>
          <w:rFonts w:ascii="Times New Roman" w:hAnsi="Times New Roman"/>
          <w:sz w:val="24"/>
          <w:szCs w:val="24"/>
        </w:rPr>
        <w:t>«____»____________20___г.</w:t>
      </w:r>
    </w:p>
    <w:p w:rsidR="00A00A81" w:rsidRPr="00C81AF8" w:rsidRDefault="00A00A81" w:rsidP="00932E9E">
      <w:pPr>
        <w:jc w:val="right"/>
        <w:rPr>
          <w:rFonts w:ascii="Times New Roman" w:hAnsi="Times New Roman"/>
          <w:sz w:val="24"/>
          <w:szCs w:val="24"/>
        </w:rPr>
      </w:pPr>
    </w:p>
    <w:p w:rsidR="00A00A81" w:rsidRDefault="00A00A81" w:rsidP="00210E97">
      <w:pPr>
        <w:rPr>
          <w:rFonts w:ascii="Times New Roman" w:hAnsi="Times New Roman"/>
          <w:sz w:val="24"/>
          <w:szCs w:val="24"/>
        </w:rPr>
      </w:pPr>
    </w:p>
    <w:p w:rsidR="0035105E" w:rsidRDefault="0035105E" w:rsidP="00210E97">
      <w:pPr>
        <w:rPr>
          <w:rFonts w:ascii="Times New Roman" w:hAnsi="Times New Roman"/>
          <w:sz w:val="24"/>
          <w:szCs w:val="24"/>
        </w:rPr>
      </w:pPr>
    </w:p>
    <w:p w:rsidR="0035105E" w:rsidRPr="00C81AF8" w:rsidRDefault="0035105E" w:rsidP="00210E97">
      <w:pPr>
        <w:rPr>
          <w:rFonts w:ascii="Times New Roman" w:hAnsi="Times New Roman"/>
          <w:sz w:val="24"/>
          <w:szCs w:val="24"/>
        </w:rPr>
      </w:pPr>
    </w:p>
    <w:p w:rsidR="00A00A81" w:rsidRPr="00343340" w:rsidRDefault="00A00A81" w:rsidP="00932E9E">
      <w:pPr>
        <w:jc w:val="center"/>
        <w:rPr>
          <w:rFonts w:ascii="Times New Roman" w:hAnsi="Times New Roman"/>
          <w:b/>
          <w:sz w:val="32"/>
          <w:szCs w:val="32"/>
        </w:rPr>
      </w:pPr>
      <w:r w:rsidRPr="00343340">
        <w:rPr>
          <w:rFonts w:ascii="Times New Roman" w:hAnsi="Times New Roman"/>
          <w:b/>
          <w:sz w:val="32"/>
          <w:szCs w:val="32"/>
        </w:rPr>
        <w:t>ТЕХНИЧЕСКОЕ ЗАДАНИЕ</w:t>
      </w:r>
    </w:p>
    <w:p w:rsidR="00A00A81" w:rsidRPr="00C81AF8" w:rsidRDefault="00A00A81" w:rsidP="00932E9E">
      <w:pPr>
        <w:jc w:val="center"/>
        <w:rPr>
          <w:rFonts w:ascii="Times New Roman" w:hAnsi="Times New Roman"/>
          <w:sz w:val="24"/>
          <w:szCs w:val="24"/>
        </w:rPr>
      </w:pPr>
      <w:r w:rsidRPr="00C81AF8">
        <w:rPr>
          <w:rFonts w:ascii="Times New Roman" w:hAnsi="Times New Roman"/>
          <w:sz w:val="24"/>
          <w:szCs w:val="24"/>
        </w:rPr>
        <w:t>на вып</w:t>
      </w:r>
      <w:r w:rsidR="0035105E">
        <w:rPr>
          <w:rFonts w:ascii="Times New Roman" w:hAnsi="Times New Roman"/>
          <w:sz w:val="24"/>
          <w:szCs w:val="24"/>
        </w:rPr>
        <w:t>олнение научно-исследовательской</w:t>
      </w:r>
      <w:r w:rsidRPr="00C81AF8">
        <w:rPr>
          <w:rFonts w:ascii="Times New Roman" w:hAnsi="Times New Roman"/>
          <w:sz w:val="24"/>
          <w:szCs w:val="24"/>
        </w:rPr>
        <w:t xml:space="preserve"> работ</w:t>
      </w:r>
      <w:r w:rsidR="0035105E">
        <w:rPr>
          <w:rFonts w:ascii="Times New Roman" w:hAnsi="Times New Roman"/>
          <w:sz w:val="24"/>
          <w:szCs w:val="24"/>
        </w:rPr>
        <w:t>ы</w:t>
      </w:r>
      <w:r w:rsidRPr="00C81AF8">
        <w:rPr>
          <w:rFonts w:ascii="Times New Roman" w:hAnsi="Times New Roman"/>
          <w:sz w:val="24"/>
          <w:szCs w:val="24"/>
        </w:rPr>
        <w:t xml:space="preserve"> (НИР) по теме:</w:t>
      </w:r>
    </w:p>
    <w:p w:rsidR="00686A6A" w:rsidRDefault="00686A6A" w:rsidP="00E1260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Э</w:t>
      </w:r>
      <w:r w:rsidR="00773EA9">
        <w:rPr>
          <w:rFonts w:ascii="Times New Roman" w:hAnsi="Times New Roman"/>
          <w:b/>
          <w:sz w:val="24"/>
          <w:szCs w:val="24"/>
        </w:rPr>
        <w:t>к</w:t>
      </w:r>
      <w:r w:rsidR="0090441A">
        <w:rPr>
          <w:rFonts w:ascii="Times New Roman" w:hAnsi="Times New Roman"/>
          <w:b/>
          <w:sz w:val="24"/>
          <w:szCs w:val="24"/>
        </w:rPr>
        <w:t>спертны</w:t>
      </w:r>
      <w:r w:rsidR="0035105E">
        <w:rPr>
          <w:rFonts w:ascii="Times New Roman" w:hAnsi="Times New Roman"/>
          <w:b/>
          <w:sz w:val="24"/>
          <w:szCs w:val="24"/>
        </w:rPr>
        <w:t xml:space="preserve">й комплекс </w:t>
      </w:r>
      <w:r w:rsidR="0035105E" w:rsidRPr="0035105E">
        <w:rPr>
          <w:rFonts w:ascii="Times New Roman" w:hAnsi="Times New Roman"/>
          <w:b/>
          <w:sz w:val="24"/>
          <w:szCs w:val="24"/>
        </w:rPr>
        <w:t>объективного оценивания качества освоения образовательной программы</w:t>
      </w:r>
      <w:r w:rsidR="0090441A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по направлени</w:t>
      </w:r>
      <w:r w:rsidR="0035105E">
        <w:rPr>
          <w:rFonts w:ascii="Times New Roman" w:hAnsi="Times New Roman"/>
          <w:b/>
          <w:sz w:val="24"/>
          <w:szCs w:val="24"/>
        </w:rPr>
        <w:t>ю подготовки</w:t>
      </w:r>
      <w:r w:rsidR="0035105E">
        <w:rPr>
          <w:rFonts w:ascii="Times New Roman" w:hAnsi="Times New Roman"/>
          <w:b/>
          <w:sz w:val="24"/>
          <w:szCs w:val="24"/>
        </w:rPr>
        <w:br/>
        <w:t>21.03.01 «Нефтегазовое дело»</w:t>
      </w:r>
    </w:p>
    <w:p w:rsidR="00A00A81" w:rsidRPr="00C81AF8" w:rsidRDefault="00A00A81" w:rsidP="00210E97">
      <w:pPr>
        <w:rPr>
          <w:rFonts w:ascii="Times New Roman" w:hAnsi="Times New Roman"/>
          <w:sz w:val="24"/>
          <w:szCs w:val="24"/>
        </w:rPr>
      </w:pPr>
    </w:p>
    <w:p w:rsidR="00A00A81" w:rsidRPr="00C81AF8" w:rsidRDefault="00A00A81" w:rsidP="00210E97">
      <w:pPr>
        <w:rPr>
          <w:rFonts w:ascii="Times New Roman" w:hAnsi="Times New Roman"/>
          <w:sz w:val="24"/>
          <w:szCs w:val="24"/>
        </w:rPr>
      </w:pPr>
    </w:p>
    <w:p w:rsidR="00A00A81" w:rsidRDefault="00A00A81" w:rsidP="00210E97">
      <w:pPr>
        <w:rPr>
          <w:rFonts w:ascii="Times New Roman" w:hAnsi="Times New Roman"/>
          <w:sz w:val="24"/>
          <w:szCs w:val="24"/>
        </w:rPr>
      </w:pPr>
    </w:p>
    <w:p w:rsidR="00F1781C" w:rsidRDefault="00F1781C" w:rsidP="00210E97">
      <w:pPr>
        <w:rPr>
          <w:rFonts w:ascii="Times New Roman" w:hAnsi="Times New Roman"/>
          <w:sz w:val="24"/>
          <w:szCs w:val="24"/>
        </w:rPr>
      </w:pPr>
    </w:p>
    <w:p w:rsidR="00F1781C" w:rsidRDefault="00F1781C" w:rsidP="00210E97">
      <w:pPr>
        <w:rPr>
          <w:rFonts w:ascii="Times New Roman" w:hAnsi="Times New Roman"/>
          <w:sz w:val="24"/>
          <w:szCs w:val="24"/>
        </w:rPr>
      </w:pPr>
    </w:p>
    <w:p w:rsidR="00BB5604" w:rsidRDefault="00BB5604" w:rsidP="00210E97">
      <w:pPr>
        <w:rPr>
          <w:rFonts w:ascii="Times New Roman" w:hAnsi="Times New Roman"/>
          <w:sz w:val="24"/>
          <w:szCs w:val="24"/>
        </w:rPr>
      </w:pPr>
    </w:p>
    <w:p w:rsidR="00BB5604" w:rsidRDefault="00BB5604" w:rsidP="00210E97">
      <w:pPr>
        <w:rPr>
          <w:rFonts w:ascii="Times New Roman" w:hAnsi="Times New Roman"/>
          <w:sz w:val="24"/>
          <w:szCs w:val="24"/>
        </w:rPr>
      </w:pPr>
    </w:p>
    <w:p w:rsidR="00BB5604" w:rsidRDefault="00BB5604" w:rsidP="00210E97">
      <w:pPr>
        <w:rPr>
          <w:rFonts w:ascii="Times New Roman" w:hAnsi="Times New Roman"/>
          <w:sz w:val="24"/>
          <w:szCs w:val="24"/>
        </w:rPr>
      </w:pPr>
    </w:p>
    <w:p w:rsidR="00BB5604" w:rsidRDefault="00BB5604" w:rsidP="00210E97">
      <w:pPr>
        <w:rPr>
          <w:rFonts w:ascii="Times New Roman" w:hAnsi="Times New Roman"/>
          <w:sz w:val="24"/>
          <w:szCs w:val="24"/>
        </w:rPr>
      </w:pPr>
    </w:p>
    <w:p w:rsidR="00BB5604" w:rsidRDefault="00BB5604" w:rsidP="00210E97">
      <w:pPr>
        <w:rPr>
          <w:rFonts w:ascii="Times New Roman" w:hAnsi="Times New Roman"/>
          <w:sz w:val="24"/>
          <w:szCs w:val="24"/>
        </w:rPr>
      </w:pPr>
    </w:p>
    <w:p w:rsidR="00F1781C" w:rsidRDefault="00F1781C" w:rsidP="00210E97">
      <w:pPr>
        <w:rPr>
          <w:rFonts w:ascii="Times New Roman" w:hAnsi="Times New Roman"/>
          <w:sz w:val="24"/>
          <w:szCs w:val="24"/>
        </w:rPr>
      </w:pPr>
    </w:p>
    <w:p w:rsidR="0035105E" w:rsidRDefault="0035105E" w:rsidP="00210E97">
      <w:pPr>
        <w:rPr>
          <w:rFonts w:ascii="Times New Roman" w:hAnsi="Times New Roman"/>
          <w:sz w:val="24"/>
          <w:szCs w:val="24"/>
        </w:rPr>
      </w:pPr>
    </w:p>
    <w:p w:rsidR="0035105E" w:rsidRPr="00C81AF8" w:rsidRDefault="0035105E" w:rsidP="00210E97">
      <w:pPr>
        <w:rPr>
          <w:rFonts w:ascii="Times New Roman" w:hAnsi="Times New Roman"/>
          <w:sz w:val="24"/>
          <w:szCs w:val="24"/>
        </w:rPr>
      </w:pPr>
    </w:p>
    <w:p w:rsidR="00A00A81" w:rsidRDefault="00343340" w:rsidP="00343340">
      <w:pPr>
        <w:jc w:val="center"/>
        <w:rPr>
          <w:rFonts w:ascii="Times New Roman" w:hAnsi="Times New Roman"/>
          <w:b/>
          <w:sz w:val="24"/>
          <w:szCs w:val="24"/>
        </w:rPr>
      </w:pPr>
      <w:r w:rsidRPr="00343340">
        <w:rPr>
          <w:rFonts w:ascii="Times New Roman" w:hAnsi="Times New Roman"/>
          <w:b/>
          <w:sz w:val="24"/>
          <w:szCs w:val="24"/>
        </w:rPr>
        <w:t xml:space="preserve">Ханты-Мансийск </w:t>
      </w:r>
    </w:p>
    <w:p w:rsidR="0035105E" w:rsidRDefault="00343340" w:rsidP="00F1781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</w:t>
      </w:r>
      <w:r w:rsidR="00686A6A">
        <w:rPr>
          <w:rFonts w:ascii="Times New Roman" w:hAnsi="Times New Roman"/>
          <w:b/>
          <w:sz w:val="24"/>
          <w:szCs w:val="24"/>
        </w:rPr>
        <w:t>7</w:t>
      </w:r>
    </w:p>
    <w:p w:rsidR="0035105E" w:rsidRDefault="0035105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0441A" w:rsidRPr="00A81A5B" w:rsidRDefault="00A00A81" w:rsidP="00797718">
      <w:pPr>
        <w:pStyle w:val="a9"/>
        <w:numPr>
          <w:ilvl w:val="0"/>
          <w:numId w:val="35"/>
        </w:numPr>
        <w:spacing w:after="0" w:line="276" w:lineRule="auto"/>
        <w:ind w:left="0" w:firstLine="567"/>
        <w:jc w:val="both"/>
        <w:rPr>
          <w:rFonts w:ascii="Times New Roman" w:hAnsi="Times New Roman"/>
          <w:b/>
          <w:sz w:val="24"/>
          <w:szCs w:val="24"/>
        </w:rPr>
      </w:pPr>
      <w:r w:rsidRPr="00A81A5B">
        <w:rPr>
          <w:rFonts w:ascii="Times New Roman" w:hAnsi="Times New Roman"/>
          <w:b/>
          <w:sz w:val="24"/>
          <w:szCs w:val="24"/>
        </w:rPr>
        <w:lastRenderedPageBreak/>
        <w:t>Название проводимой разработки:</w:t>
      </w:r>
      <w:r w:rsidR="0090441A" w:rsidRPr="00A81A5B">
        <w:rPr>
          <w:rFonts w:ascii="Times New Roman" w:hAnsi="Times New Roman"/>
          <w:b/>
          <w:sz w:val="24"/>
          <w:szCs w:val="24"/>
        </w:rPr>
        <w:t xml:space="preserve"> </w:t>
      </w:r>
      <w:r w:rsidR="0035105E" w:rsidRPr="00A81A5B">
        <w:rPr>
          <w:rFonts w:ascii="Times New Roman" w:hAnsi="Times New Roman"/>
          <w:sz w:val="24"/>
          <w:szCs w:val="24"/>
        </w:rPr>
        <w:t>Экспертный комплекс объективного оценивания качества освоения образовательной программы по направлению подготовки</w:t>
      </w:r>
      <w:r w:rsidR="0035105E" w:rsidRPr="00A81A5B">
        <w:rPr>
          <w:rFonts w:ascii="Times New Roman" w:hAnsi="Times New Roman"/>
          <w:sz w:val="24"/>
          <w:szCs w:val="24"/>
        </w:rPr>
        <w:br/>
        <w:t>21.03.01 «Нефтегазовое дело»</w:t>
      </w:r>
      <w:r w:rsidR="00E43565" w:rsidRPr="00A81A5B">
        <w:rPr>
          <w:rFonts w:ascii="Times New Roman" w:hAnsi="Times New Roman"/>
          <w:sz w:val="24"/>
          <w:szCs w:val="24"/>
        </w:rPr>
        <w:t>.</w:t>
      </w:r>
    </w:p>
    <w:p w:rsidR="00A81A5B" w:rsidRPr="00A81A5B" w:rsidRDefault="00A81A5B" w:rsidP="00797718">
      <w:pPr>
        <w:spacing w:after="0" w:line="276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A00A81" w:rsidRPr="00A81A5B" w:rsidRDefault="00A00A81" w:rsidP="00797718">
      <w:pPr>
        <w:pStyle w:val="a9"/>
        <w:numPr>
          <w:ilvl w:val="0"/>
          <w:numId w:val="35"/>
        </w:numPr>
        <w:spacing w:after="0" w:line="276" w:lineRule="auto"/>
        <w:ind w:left="0" w:firstLine="567"/>
        <w:jc w:val="both"/>
        <w:rPr>
          <w:rFonts w:ascii="Times New Roman" w:hAnsi="Times New Roman"/>
          <w:b/>
          <w:sz w:val="24"/>
          <w:szCs w:val="24"/>
        </w:rPr>
      </w:pPr>
      <w:r w:rsidRPr="0043760C">
        <w:rPr>
          <w:rFonts w:ascii="Times New Roman" w:hAnsi="Times New Roman"/>
          <w:b/>
          <w:sz w:val="24"/>
          <w:szCs w:val="24"/>
        </w:rPr>
        <w:t>Срок исполнения</w:t>
      </w:r>
      <w:r w:rsidR="00343340" w:rsidRPr="0043760C">
        <w:rPr>
          <w:rFonts w:ascii="Times New Roman" w:hAnsi="Times New Roman"/>
          <w:b/>
          <w:sz w:val="24"/>
          <w:szCs w:val="24"/>
        </w:rPr>
        <w:t xml:space="preserve"> НИР</w:t>
      </w:r>
    </w:p>
    <w:p w:rsidR="00A00A81" w:rsidRDefault="00A00A81" w:rsidP="00797718">
      <w:pPr>
        <w:spacing w:after="0" w:line="276" w:lineRule="auto"/>
        <w:ind w:firstLine="567"/>
        <w:rPr>
          <w:rFonts w:ascii="Times New Roman" w:hAnsi="Times New Roman"/>
          <w:sz w:val="24"/>
          <w:szCs w:val="24"/>
        </w:rPr>
      </w:pPr>
      <w:r w:rsidRPr="0043760C">
        <w:rPr>
          <w:rFonts w:ascii="Times New Roman" w:hAnsi="Times New Roman"/>
          <w:sz w:val="24"/>
          <w:szCs w:val="24"/>
        </w:rPr>
        <w:t xml:space="preserve">Начало разработки </w:t>
      </w:r>
      <w:r w:rsidR="00686A6A" w:rsidRPr="0043760C">
        <w:rPr>
          <w:rFonts w:ascii="Times New Roman" w:hAnsi="Times New Roman"/>
          <w:sz w:val="24"/>
          <w:szCs w:val="24"/>
        </w:rPr>
        <w:t>–</w:t>
      </w:r>
      <w:r w:rsidRPr="0043760C">
        <w:rPr>
          <w:rFonts w:ascii="Times New Roman" w:hAnsi="Times New Roman"/>
          <w:sz w:val="24"/>
          <w:szCs w:val="24"/>
        </w:rPr>
        <w:t xml:space="preserve"> </w:t>
      </w:r>
      <w:r w:rsidR="0035105E">
        <w:rPr>
          <w:rFonts w:ascii="Times New Roman" w:hAnsi="Times New Roman"/>
          <w:sz w:val="24"/>
          <w:szCs w:val="24"/>
        </w:rPr>
        <w:t>июль</w:t>
      </w:r>
      <w:r w:rsidR="00686A6A" w:rsidRPr="0043760C">
        <w:rPr>
          <w:rFonts w:ascii="Times New Roman" w:hAnsi="Times New Roman"/>
          <w:sz w:val="24"/>
          <w:szCs w:val="24"/>
        </w:rPr>
        <w:t xml:space="preserve"> </w:t>
      </w:r>
      <w:r w:rsidRPr="0043760C">
        <w:rPr>
          <w:rFonts w:ascii="Times New Roman" w:hAnsi="Times New Roman"/>
          <w:sz w:val="24"/>
          <w:szCs w:val="24"/>
        </w:rPr>
        <w:t>201</w:t>
      </w:r>
      <w:r w:rsidR="00686A6A" w:rsidRPr="0043760C">
        <w:rPr>
          <w:rFonts w:ascii="Times New Roman" w:hAnsi="Times New Roman"/>
          <w:sz w:val="24"/>
          <w:szCs w:val="24"/>
        </w:rPr>
        <w:t>7</w:t>
      </w:r>
      <w:r w:rsidR="00E43565">
        <w:rPr>
          <w:rFonts w:ascii="Times New Roman" w:hAnsi="Times New Roman"/>
          <w:sz w:val="24"/>
          <w:szCs w:val="24"/>
        </w:rPr>
        <w:t xml:space="preserve"> г.</w:t>
      </w:r>
      <w:r w:rsidRPr="0043760C">
        <w:rPr>
          <w:rFonts w:ascii="Times New Roman" w:hAnsi="Times New Roman"/>
          <w:sz w:val="24"/>
          <w:szCs w:val="24"/>
        </w:rPr>
        <w:t xml:space="preserve">, </w:t>
      </w:r>
      <w:r w:rsidR="00DE66EC" w:rsidRPr="0043760C">
        <w:rPr>
          <w:rFonts w:ascii="Times New Roman" w:hAnsi="Times New Roman"/>
          <w:sz w:val="24"/>
          <w:szCs w:val="24"/>
        </w:rPr>
        <w:t>о</w:t>
      </w:r>
      <w:r w:rsidRPr="0043760C">
        <w:rPr>
          <w:rFonts w:ascii="Times New Roman" w:hAnsi="Times New Roman"/>
          <w:sz w:val="24"/>
          <w:szCs w:val="24"/>
        </w:rPr>
        <w:t xml:space="preserve">кончание разработки – декабрь </w:t>
      </w:r>
      <w:r w:rsidR="0035105E">
        <w:rPr>
          <w:rFonts w:ascii="Times New Roman" w:hAnsi="Times New Roman"/>
          <w:sz w:val="24"/>
          <w:szCs w:val="24"/>
        </w:rPr>
        <w:t>2017</w:t>
      </w:r>
      <w:r w:rsidR="00E43565">
        <w:rPr>
          <w:rFonts w:ascii="Times New Roman" w:hAnsi="Times New Roman"/>
          <w:sz w:val="24"/>
          <w:szCs w:val="24"/>
        </w:rPr>
        <w:t xml:space="preserve"> г.</w:t>
      </w:r>
    </w:p>
    <w:p w:rsidR="00797718" w:rsidRPr="0043760C" w:rsidRDefault="00797718" w:rsidP="00797718">
      <w:pPr>
        <w:spacing w:after="0" w:line="276" w:lineRule="auto"/>
        <w:ind w:firstLine="567"/>
        <w:rPr>
          <w:rFonts w:ascii="Times New Roman" w:hAnsi="Times New Roman"/>
          <w:sz w:val="24"/>
          <w:szCs w:val="24"/>
        </w:rPr>
      </w:pPr>
    </w:p>
    <w:p w:rsidR="00DE66EC" w:rsidRDefault="004C5B4A" w:rsidP="00797718">
      <w:pPr>
        <w:pStyle w:val="a9"/>
        <w:numPr>
          <w:ilvl w:val="0"/>
          <w:numId w:val="35"/>
        </w:numPr>
        <w:spacing w:after="0" w:line="276" w:lineRule="auto"/>
        <w:ind w:left="0" w:firstLine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Предмет</w:t>
      </w:r>
      <w:r w:rsidR="00DE66EC">
        <w:rPr>
          <w:rFonts w:ascii="Times New Roman" w:hAnsi="Times New Roman"/>
          <w:b/>
          <w:sz w:val="24"/>
          <w:szCs w:val="24"/>
        </w:rPr>
        <w:t xml:space="preserve"> исследования</w:t>
      </w:r>
      <w:r w:rsidR="00DE66EC" w:rsidRPr="00A81A5B">
        <w:rPr>
          <w:rFonts w:ascii="Times New Roman" w:hAnsi="Times New Roman"/>
          <w:b/>
          <w:sz w:val="24"/>
          <w:szCs w:val="24"/>
        </w:rPr>
        <w:t xml:space="preserve">: </w:t>
      </w:r>
      <w:r w:rsidR="00BB5604" w:rsidRPr="00A81A5B">
        <w:rPr>
          <w:rFonts w:ascii="Times New Roman" w:hAnsi="Times New Roman"/>
          <w:sz w:val="24"/>
          <w:szCs w:val="24"/>
        </w:rPr>
        <w:t xml:space="preserve">создание практико-ориентированного модельно-измерительного комплекса (МИК) подготовки и </w:t>
      </w:r>
      <w:proofErr w:type="gramStart"/>
      <w:r w:rsidR="00BB5604" w:rsidRPr="00A81A5B">
        <w:rPr>
          <w:rFonts w:ascii="Times New Roman" w:hAnsi="Times New Roman"/>
          <w:sz w:val="24"/>
          <w:szCs w:val="24"/>
        </w:rPr>
        <w:t>переподготовки</w:t>
      </w:r>
      <w:proofErr w:type="gramEnd"/>
      <w:r w:rsidR="00BB5604" w:rsidRPr="00A81A5B">
        <w:rPr>
          <w:rFonts w:ascii="Times New Roman" w:hAnsi="Times New Roman"/>
          <w:sz w:val="24"/>
          <w:szCs w:val="24"/>
        </w:rPr>
        <w:t xml:space="preserve"> обучающихся и сотрудников ТЭК ХМАО, решающего задачи дистанционного образования, повышающего адекватность решений основных задач организации образовательного процесса в </w:t>
      </w:r>
      <w:r w:rsidR="0035105E" w:rsidRPr="00A81A5B">
        <w:rPr>
          <w:rFonts w:ascii="Times New Roman" w:hAnsi="Times New Roman"/>
          <w:sz w:val="24"/>
          <w:szCs w:val="24"/>
        </w:rPr>
        <w:t>Университете</w:t>
      </w:r>
      <w:r w:rsidR="00BB5604" w:rsidRPr="00A81A5B">
        <w:rPr>
          <w:rFonts w:ascii="Times New Roman" w:hAnsi="Times New Roman"/>
          <w:sz w:val="24"/>
          <w:szCs w:val="24"/>
        </w:rPr>
        <w:t>, производящий оценку к</w:t>
      </w:r>
      <w:r w:rsidR="0035105E" w:rsidRPr="00A81A5B">
        <w:rPr>
          <w:rFonts w:ascii="Times New Roman" w:hAnsi="Times New Roman"/>
          <w:sz w:val="24"/>
          <w:szCs w:val="24"/>
        </w:rPr>
        <w:t>ачества освоения образовательной</w:t>
      </w:r>
      <w:r w:rsidR="00BB5604" w:rsidRPr="00A81A5B">
        <w:rPr>
          <w:rFonts w:ascii="Times New Roman" w:hAnsi="Times New Roman"/>
          <w:sz w:val="24"/>
          <w:szCs w:val="24"/>
        </w:rPr>
        <w:t xml:space="preserve"> программ</w:t>
      </w:r>
      <w:r w:rsidR="0035105E" w:rsidRPr="00A81A5B">
        <w:rPr>
          <w:rFonts w:ascii="Times New Roman" w:hAnsi="Times New Roman"/>
          <w:sz w:val="24"/>
          <w:szCs w:val="24"/>
        </w:rPr>
        <w:t>ы по направлению подготовки 21.03.01 «Нефтегазовое дело»</w:t>
      </w:r>
      <w:r w:rsidR="00BB5604" w:rsidRPr="00A81A5B">
        <w:rPr>
          <w:rFonts w:ascii="Times New Roman" w:hAnsi="Times New Roman"/>
          <w:sz w:val="24"/>
          <w:szCs w:val="24"/>
        </w:rPr>
        <w:t xml:space="preserve"> и включающий компьютеризированную личностно-ориентированной систему отбора кадров на этапе обучения на основе требований работодателей к компетенциям выпускников с функциями управления показателями и оценки выполнения требований работодателей.</w:t>
      </w:r>
      <w:r w:rsidR="00BB5604" w:rsidRPr="00A81A5B">
        <w:rPr>
          <w:rFonts w:ascii="Times New Roman" w:hAnsi="Times New Roman"/>
          <w:b/>
          <w:sz w:val="24"/>
          <w:szCs w:val="24"/>
        </w:rPr>
        <w:t xml:space="preserve"> </w:t>
      </w:r>
      <w:r w:rsidR="00DE66EC" w:rsidRPr="00A81A5B">
        <w:rPr>
          <w:rFonts w:ascii="Times New Roman" w:hAnsi="Times New Roman"/>
          <w:b/>
          <w:sz w:val="24"/>
          <w:szCs w:val="24"/>
        </w:rPr>
        <w:t xml:space="preserve"> </w:t>
      </w:r>
    </w:p>
    <w:p w:rsidR="00A81A5B" w:rsidRPr="00A81A5B" w:rsidRDefault="00A81A5B" w:rsidP="00797718">
      <w:pPr>
        <w:spacing w:after="0" w:line="276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CC7D9F" w:rsidRDefault="00CC7D9F" w:rsidP="00797718">
      <w:pPr>
        <w:pStyle w:val="a9"/>
        <w:numPr>
          <w:ilvl w:val="0"/>
          <w:numId w:val="35"/>
        </w:numPr>
        <w:spacing w:after="0" w:line="276" w:lineRule="auto"/>
        <w:ind w:left="0" w:firstLine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Цели исследования:</w:t>
      </w:r>
    </w:p>
    <w:p w:rsidR="0043760C" w:rsidRPr="0043760C" w:rsidRDefault="00BF2FB3" w:rsidP="00797718">
      <w:pPr>
        <w:pStyle w:val="a9"/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повышение</w:t>
      </w:r>
      <w:r w:rsidR="00BB5604" w:rsidRPr="0043760C">
        <w:rPr>
          <w:rFonts w:ascii="Times New Roman" w:hAnsi="Times New Roman"/>
          <w:sz w:val="24"/>
          <w:szCs w:val="24"/>
        </w:rPr>
        <w:t xml:space="preserve"> качества подготовки инженерных кадров в области нефтегазового дел</w:t>
      </w:r>
      <w:r>
        <w:rPr>
          <w:rFonts w:ascii="Times New Roman" w:hAnsi="Times New Roman"/>
          <w:sz w:val="24"/>
          <w:szCs w:val="24"/>
        </w:rPr>
        <w:t xml:space="preserve">а в рамках подготовки по </w:t>
      </w:r>
      <w:r w:rsidRPr="00BF2FB3">
        <w:rPr>
          <w:rFonts w:ascii="Times New Roman" w:hAnsi="Times New Roman"/>
          <w:sz w:val="24"/>
          <w:szCs w:val="24"/>
        </w:rPr>
        <w:t xml:space="preserve">практико-ориентированной образовательной программе прикладного </w:t>
      </w:r>
      <w:proofErr w:type="spellStart"/>
      <w:r w:rsidRPr="00BF2FB3">
        <w:rPr>
          <w:rFonts w:ascii="Times New Roman" w:hAnsi="Times New Roman"/>
          <w:sz w:val="24"/>
          <w:szCs w:val="24"/>
        </w:rPr>
        <w:t>бакалавриата</w:t>
      </w:r>
      <w:proofErr w:type="spellEnd"/>
      <w:r w:rsidRPr="00BF2FB3">
        <w:rPr>
          <w:rFonts w:ascii="Times New Roman" w:hAnsi="Times New Roman"/>
          <w:sz w:val="24"/>
          <w:szCs w:val="24"/>
        </w:rPr>
        <w:t xml:space="preserve"> </w:t>
      </w:r>
      <w:r w:rsidR="0043760C" w:rsidRPr="0043760C">
        <w:rPr>
          <w:rFonts w:ascii="Times New Roman" w:hAnsi="Times New Roman"/>
          <w:sz w:val="24"/>
          <w:szCs w:val="24"/>
        </w:rPr>
        <w:t xml:space="preserve">за счет решения следующих задач: </w:t>
      </w:r>
    </w:p>
    <w:p w:rsidR="0043760C" w:rsidRPr="0043760C" w:rsidRDefault="0043760C" w:rsidP="00797718">
      <w:pPr>
        <w:pStyle w:val="a9"/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43760C">
        <w:rPr>
          <w:rFonts w:ascii="Times New Roman" w:hAnsi="Times New Roman"/>
          <w:sz w:val="24"/>
          <w:szCs w:val="24"/>
        </w:rPr>
        <w:t>- создание новых инновационных подходов и условий для непрерывного образования (</w:t>
      </w:r>
      <w:r w:rsidR="00215E8B">
        <w:rPr>
          <w:rFonts w:ascii="Times New Roman" w:hAnsi="Times New Roman"/>
          <w:sz w:val="24"/>
          <w:szCs w:val="24"/>
        </w:rPr>
        <w:t>«Школа-Университет-Предприятие»</w:t>
      </w:r>
      <w:r w:rsidRPr="0043760C">
        <w:rPr>
          <w:rFonts w:ascii="Times New Roman" w:hAnsi="Times New Roman"/>
          <w:sz w:val="24"/>
          <w:szCs w:val="24"/>
        </w:rPr>
        <w:t>) и подготовки высококвалифицированных кадров;</w:t>
      </w:r>
    </w:p>
    <w:p w:rsidR="0043760C" w:rsidRPr="0043760C" w:rsidRDefault="0043760C" w:rsidP="00797718">
      <w:pPr>
        <w:pStyle w:val="a9"/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43760C">
        <w:rPr>
          <w:rFonts w:ascii="Times New Roman" w:hAnsi="Times New Roman"/>
          <w:sz w:val="24"/>
          <w:szCs w:val="24"/>
        </w:rPr>
        <w:t xml:space="preserve">- использования современных механизмов </w:t>
      </w:r>
      <w:r w:rsidR="00215E8B">
        <w:rPr>
          <w:rFonts w:ascii="Times New Roman" w:hAnsi="Times New Roman"/>
          <w:sz w:val="24"/>
          <w:szCs w:val="24"/>
        </w:rPr>
        <w:t>практико-ориентированного</w:t>
      </w:r>
      <w:r w:rsidRPr="0043760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3760C">
        <w:rPr>
          <w:rFonts w:ascii="Times New Roman" w:hAnsi="Times New Roman"/>
          <w:sz w:val="24"/>
          <w:szCs w:val="24"/>
        </w:rPr>
        <w:t>обучения</w:t>
      </w:r>
      <w:r w:rsidR="00215E8B">
        <w:rPr>
          <w:rFonts w:ascii="Times New Roman" w:hAnsi="Times New Roman"/>
          <w:sz w:val="24"/>
          <w:szCs w:val="24"/>
        </w:rPr>
        <w:t xml:space="preserve"> по</w:t>
      </w:r>
      <w:proofErr w:type="gramEnd"/>
      <w:r w:rsidR="00215E8B">
        <w:rPr>
          <w:rFonts w:ascii="Times New Roman" w:hAnsi="Times New Roman"/>
          <w:sz w:val="24"/>
          <w:szCs w:val="24"/>
        </w:rPr>
        <w:t xml:space="preserve"> образовательной программе прикладного </w:t>
      </w:r>
      <w:proofErr w:type="spellStart"/>
      <w:r w:rsidR="00215E8B">
        <w:rPr>
          <w:rFonts w:ascii="Times New Roman" w:hAnsi="Times New Roman"/>
          <w:sz w:val="24"/>
          <w:szCs w:val="24"/>
        </w:rPr>
        <w:t>бакалавриата</w:t>
      </w:r>
      <w:proofErr w:type="spellEnd"/>
      <w:r w:rsidRPr="0043760C">
        <w:rPr>
          <w:rFonts w:ascii="Times New Roman" w:hAnsi="Times New Roman"/>
          <w:sz w:val="24"/>
          <w:szCs w:val="24"/>
        </w:rPr>
        <w:t xml:space="preserve">; </w:t>
      </w:r>
    </w:p>
    <w:p w:rsidR="0043760C" w:rsidRPr="0043760C" w:rsidRDefault="0043760C" w:rsidP="00797718">
      <w:pPr>
        <w:pStyle w:val="a9"/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43760C">
        <w:rPr>
          <w:rFonts w:ascii="Times New Roman" w:hAnsi="Times New Roman"/>
          <w:sz w:val="24"/>
          <w:szCs w:val="24"/>
        </w:rPr>
        <w:t xml:space="preserve">- интеграции учебного процесса </w:t>
      </w:r>
      <w:r w:rsidR="00CE4A87">
        <w:rPr>
          <w:rFonts w:ascii="Times New Roman" w:hAnsi="Times New Roman"/>
          <w:sz w:val="24"/>
          <w:szCs w:val="24"/>
        </w:rPr>
        <w:t>Университета</w:t>
      </w:r>
      <w:r w:rsidRPr="0043760C">
        <w:rPr>
          <w:rFonts w:ascii="Times New Roman" w:hAnsi="Times New Roman"/>
          <w:sz w:val="24"/>
          <w:szCs w:val="24"/>
        </w:rPr>
        <w:t xml:space="preserve"> и предприятия в реальных условиях труда для обеспечения высоких результатов исследовательской и инновационной деятельности на платформе единой информационно-образовательной среды; </w:t>
      </w:r>
    </w:p>
    <w:p w:rsidR="0043760C" w:rsidRPr="0043760C" w:rsidRDefault="0043760C" w:rsidP="00797718">
      <w:pPr>
        <w:pStyle w:val="a9"/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43760C">
        <w:rPr>
          <w:rFonts w:ascii="Times New Roman" w:hAnsi="Times New Roman"/>
          <w:sz w:val="24"/>
          <w:szCs w:val="24"/>
        </w:rPr>
        <w:t xml:space="preserve">- непрерывного пересмотра и внедрения нового содержания и методов обучения, адекватных научно-техническому прогрессу в области нефтегазового дела по проективной стратегии; </w:t>
      </w:r>
    </w:p>
    <w:p w:rsidR="004C31D2" w:rsidRDefault="0043760C" w:rsidP="0079771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3760C">
        <w:rPr>
          <w:rFonts w:ascii="Times New Roman" w:hAnsi="Times New Roman"/>
          <w:sz w:val="24"/>
          <w:szCs w:val="24"/>
        </w:rPr>
        <w:t xml:space="preserve">- </w:t>
      </w:r>
      <w:r w:rsidR="004C31D2">
        <w:rPr>
          <w:rFonts w:ascii="Times New Roman" w:hAnsi="Times New Roman"/>
          <w:sz w:val="24"/>
          <w:szCs w:val="24"/>
        </w:rPr>
        <w:t>в</w:t>
      </w:r>
      <w:r w:rsidR="004C31D2" w:rsidRPr="0043760C">
        <w:rPr>
          <w:rFonts w:ascii="Times New Roman" w:hAnsi="Times New Roman"/>
          <w:sz w:val="24"/>
          <w:szCs w:val="24"/>
        </w:rPr>
        <w:t>недрение и использование дистанционных технологий ведения образовательной деятельности и электронных от</w:t>
      </w:r>
      <w:r w:rsidR="00215E8B">
        <w:rPr>
          <w:rFonts w:ascii="Times New Roman" w:hAnsi="Times New Roman"/>
          <w:sz w:val="24"/>
          <w:szCs w:val="24"/>
        </w:rPr>
        <w:t>крытых образовательных ресурсов</w:t>
      </w:r>
      <w:r w:rsidR="001B2230">
        <w:rPr>
          <w:rFonts w:ascii="Times New Roman" w:hAnsi="Times New Roman"/>
          <w:sz w:val="24"/>
          <w:szCs w:val="24"/>
        </w:rPr>
        <w:t>, в том числе на базовой кафедре инженерных технологий в нефтегазовом комплексе пр</w:t>
      </w:r>
      <w:proofErr w:type="gramStart"/>
      <w:r w:rsidR="001B2230">
        <w:rPr>
          <w:rFonts w:ascii="Times New Roman" w:hAnsi="Times New Roman"/>
          <w:sz w:val="24"/>
          <w:szCs w:val="24"/>
        </w:rPr>
        <w:t>и ООО</w:t>
      </w:r>
      <w:proofErr w:type="gramEnd"/>
      <w:r w:rsidR="001B2230">
        <w:rPr>
          <w:rFonts w:ascii="Times New Roman" w:hAnsi="Times New Roman"/>
          <w:sz w:val="24"/>
          <w:szCs w:val="24"/>
        </w:rPr>
        <w:t xml:space="preserve"> «РН-Юганскнефтегаз»</w:t>
      </w:r>
      <w:r w:rsidR="00215E8B">
        <w:rPr>
          <w:rFonts w:ascii="Times New Roman" w:hAnsi="Times New Roman"/>
          <w:sz w:val="24"/>
          <w:szCs w:val="24"/>
        </w:rPr>
        <w:t>;</w:t>
      </w:r>
    </w:p>
    <w:p w:rsidR="0043760C" w:rsidRPr="0043760C" w:rsidRDefault="0043760C" w:rsidP="0079771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3760C">
        <w:rPr>
          <w:rFonts w:ascii="Times New Roman" w:hAnsi="Times New Roman"/>
          <w:sz w:val="24"/>
          <w:szCs w:val="24"/>
        </w:rPr>
        <w:t xml:space="preserve">- </w:t>
      </w:r>
      <w:r w:rsidR="00725975">
        <w:rPr>
          <w:rFonts w:ascii="Times New Roman" w:hAnsi="Times New Roman"/>
          <w:sz w:val="24"/>
          <w:szCs w:val="24"/>
        </w:rPr>
        <w:t xml:space="preserve">увеличение </w:t>
      </w:r>
      <w:r w:rsidRPr="0043760C">
        <w:rPr>
          <w:rFonts w:ascii="Times New Roman" w:hAnsi="Times New Roman"/>
          <w:sz w:val="24"/>
          <w:szCs w:val="24"/>
        </w:rPr>
        <w:t xml:space="preserve">академической мобильности </w:t>
      </w:r>
      <w:r w:rsidR="00B70081">
        <w:rPr>
          <w:rFonts w:ascii="Times New Roman" w:hAnsi="Times New Roman"/>
          <w:sz w:val="24"/>
          <w:szCs w:val="24"/>
        </w:rPr>
        <w:t>профессорско-преподавательского состава и сотрудников Университета</w:t>
      </w:r>
      <w:r w:rsidRPr="0043760C">
        <w:rPr>
          <w:rFonts w:ascii="Times New Roman" w:hAnsi="Times New Roman"/>
          <w:sz w:val="24"/>
          <w:szCs w:val="24"/>
        </w:rPr>
        <w:t xml:space="preserve"> в условиях межвузовской кооперации и корпорации</w:t>
      </w:r>
      <w:r>
        <w:rPr>
          <w:rFonts w:ascii="Times New Roman" w:hAnsi="Times New Roman"/>
          <w:sz w:val="24"/>
          <w:szCs w:val="24"/>
        </w:rPr>
        <w:t>;</w:t>
      </w:r>
    </w:p>
    <w:p w:rsidR="0043760C" w:rsidRDefault="0043760C" w:rsidP="00797718">
      <w:pPr>
        <w:pStyle w:val="aa"/>
        <w:spacing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</w:t>
      </w:r>
      <w:r w:rsidR="003C059A" w:rsidRPr="0043760C">
        <w:rPr>
          <w:rFonts w:ascii="Times New Roman" w:hAnsi="Times New Roman"/>
          <w:sz w:val="24"/>
          <w:szCs w:val="24"/>
        </w:rPr>
        <w:t>сокращение расходов на подготовку кадров</w:t>
      </w:r>
      <w:r w:rsidR="00725975">
        <w:rPr>
          <w:rFonts w:ascii="Times New Roman" w:hAnsi="Times New Roman"/>
          <w:sz w:val="24"/>
          <w:szCs w:val="24"/>
        </w:rPr>
        <w:t xml:space="preserve"> за счет:</w:t>
      </w:r>
    </w:p>
    <w:p w:rsidR="00725975" w:rsidRDefault="00725975" w:rsidP="00797718">
      <w:pPr>
        <w:pStyle w:val="aa"/>
        <w:spacing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оптимизации учебного процесса;</w:t>
      </w:r>
    </w:p>
    <w:p w:rsidR="00725975" w:rsidRDefault="00725975" w:rsidP="00797718">
      <w:pPr>
        <w:pStyle w:val="aa"/>
        <w:spacing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внедрения дистанционных технологий;</w:t>
      </w:r>
    </w:p>
    <w:p w:rsidR="00EE02B0" w:rsidRDefault="00725975" w:rsidP="00797718">
      <w:pPr>
        <w:pStyle w:val="aa"/>
        <w:spacing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сокращения временных и материальных затрат</w:t>
      </w:r>
    </w:p>
    <w:p w:rsidR="00725975" w:rsidRDefault="00725975" w:rsidP="0079771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создание </w:t>
      </w:r>
      <w:r w:rsidR="00215E8B">
        <w:rPr>
          <w:rFonts w:ascii="Times New Roman" w:hAnsi="Times New Roman"/>
          <w:sz w:val="24"/>
          <w:szCs w:val="24"/>
        </w:rPr>
        <w:t>автоматизированной</w:t>
      </w:r>
      <w:r>
        <w:rPr>
          <w:rFonts w:ascii="Times New Roman" w:hAnsi="Times New Roman"/>
          <w:sz w:val="24"/>
          <w:szCs w:val="24"/>
        </w:rPr>
        <w:t xml:space="preserve"> личностно-ориентированной систем</w:t>
      </w:r>
      <w:r w:rsidR="00215E8B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41A8">
        <w:rPr>
          <w:rFonts w:ascii="Times New Roman" w:hAnsi="Times New Roman"/>
          <w:sz w:val="24"/>
          <w:szCs w:val="24"/>
        </w:rPr>
        <w:t>профориентационного</w:t>
      </w:r>
      <w:proofErr w:type="spellEnd"/>
      <w:r w:rsidR="00E268B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отбора кадров на этапе </w:t>
      </w:r>
      <w:r w:rsidR="00215E8B">
        <w:rPr>
          <w:rFonts w:ascii="Times New Roman" w:hAnsi="Times New Roman"/>
          <w:sz w:val="24"/>
          <w:szCs w:val="24"/>
        </w:rPr>
        <w:t>приема, подготовки и переподготовки</w:t>
      </w:r>
      <w:r>
        <w:rPr>
          <w:rFonts w:ascii="Times New Roman" w:hAnsi="Times New Roman"/>
          <w:sz w:val="24"/>
          <w:szCs w:val="24"/>
        </w:rPr>
        <w:t xml:space="preserve"> на </w:t>
      </w:r>
      <w:r>
        <w:rPr>
          <w:rFonts w:ascii="Times New Roman" w:hAnsi="Times New Roman"/>
          <w:sz w:val="24"/>
          <w:szCs w:val="24"/>
        </w:rPr>
        <w:lastRenderedPageBreak/>
        <w:t>основе требований работодателей к компетенциям выпускников с функциями управления показателями и оценки выполнения требований работодателей.</w:t>
      </w:r>
    </w:p>
    <w:p w:rsidR="00797718" w:rsidRDefault="00797718" w:rsidP="00797718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97718" w:rsidRPr="00797718" w:rsidRDefault="00797718" w:rsidP="00797718">
      <w:pPr>
        <w:pStyle w:val="a9"/>
        <w:numPr>
          <w:ilvl w:val="0"/>
          <w:numId w:val="35"/>
        </w:numPr>
        <w:spacing w:after="0" w:line="276" w:lineRule="auto"/>
        <w:ind w:left="0" w:firstLine="567"/>
        <w:jc w:val="both"/>
        <w:rPr>
          <w:rFonts w:ascii="Times New Roman" w:hAnsi="Times New Roman"/>
          <w:b/>
          <w:sz w:val="24"/>
          <w:szCs w:val="24"/>
        </w:rPr>
      </w:pPr>
      <w:r w:rsidRPr="00797718">
        <w:rPr>
          <w:rFonts w:ascii="Times New Roman" w:hAnsi="Times New Roman"/>
          <w:b/>
          <w:sz w:val="24"/>
          <w:szCs w:val="24"/>
        </w:rPr>
        <w:t>Задачи исследования</w:t>
      </w:r>
    </w:p>
    <w:p w:rsidR="00EE02B0" w:rsidRDefault="00EE02B0" w:rsidP="00797718">
      <w:pPr>
        <w:spacing w:after="0" w:line="276" w:lineRule="auto"/>
        <w:ind w:firstLine="567"/>
        <w:rPr>
          <w:rFonts w:ascii="Times New Roman" w:hAnsi="Times New Roman"/>
          <w:sz w:val="24"/>
          <w:szCs w:val="24"/>
          <w:shd w:val="clear" w:color="auto" w:fill="FFFFFF"/>
        </w:rPr>
      </w:pPr>
      <w:r w:rsidRPr="0043760C">
        <w:rPr>
          <w:rFonts w:ascii="Times New Roman" w:hAnsi="Times New Roman"/>
          <w:sz w:val="24"/>
          <w:szCs w:val="24"/>
          <w:shd w:val="clear" w:color="auto" w:fill="FFFFFF"/>
        </w:rPr>
        <w:t>Дл</w:t>
      </w:r>
      <w:r w:rsidRPr="00215E8D">
        <w:rPr>
          <w:rFonts w:ascii="Times New Roman" w:hAnsi="Times New Roman"/>
          <w:sz w:val="24"/>
          <w:szCs w:val="24"/>
          <w:shd w:val="clear" w:color="auto" w:fill="FFFFFF"/>
        </w:rPr>
        <w:t>я достижения поставленн</w:t>
      </w:r>
      <w:r w:rsidR="00215E8D" w:rsidRPr="00215E8D">
        <w:rPr>
          <w:rFonts w:ascii="Times New Roman" w:hAnsi="Times New Roman"/>
          <w:sz w:val="24"/>
          <w:szCs w:val="24"/>
          <w:shd w:val="clear" w:color="auto" w:fill="FFFFFF"/>
        </w:rPr>
        <w:t>ых</w:t>
      </w:r>
      <w:r w:rsidRPr="00215E8D">
        <w:rPr>
          <w:rFonts w:ascii="Times New Roman" w:hAnsi="Times New Roman"/>
          <w:sz w:val="24"/>
          <w:szCs w:val="24"/>
          <w:shd w:val="clear" w:color="auto" w:fill="FFFFFF"/>
        </w:rPr>
        <w:t xml:space="preserve"> цел</w:t>
      </w:r>
      <w:r w:rsidR="00215E8D" w:rsidRPr="00215E8D">
        <w:rPr>
          <w:rFonts w:ascii="Times New Roman" w:hAnsi="Times New Roman"/>
          <w:sz w:val="24"/>
          <w:szCs w:val="24"/>
          <w:shd w:val="clear" w:color="auto" w:fill="FFFFFF"/>
        </w:rPr>
        <w:t>ей</w:t>
      </w:r>
      <w:r w:rsidRPr="00215E8D">
        <w:rPr>
          <w:rFonts w:ascii="Times New Roman" w:hAnsi="Times New Roman"/>
          <w:sz w:val="24"/>
          <w:szCs w:val="24"/>
          <w:shd w:val="clear" w:color="auto" w:fill="FFFFFF"/>
        </w:rPr>
        <w:t xml:space="preserve"> должны быть решены </w:t>
      </w:r>
      <w:r w:rsidR="00E268B2">
        <w:rPr>
          <w:rFonts w:ascii="Times New Roman" w:hAnsi="Times New Roman"/>
          <w:sz w:val="24"/>
          <w:szCs w:val="24"/>
          <w:shd w:val="clear" w:color="auto" w:fill="FFFFFF"/>
        </w:rPr>
        <w:t>следующие</w:t>
      </w:r>
      <w:r w:rsidRPr="00215E8D">
        <w:rPr>
          <w:rFonts w:ascii="Times New Roman" w:hAnsi="Times New Roman"/>
          <w:sz w:val="24"/>
          <w:szCs w:val="24"/>
          <w:shd w:val="clear" w:color="auto" w:fill="FFFFFF"/>
        </w:rPr>
        <w:t xml:space="preserve"> задачи:</w:t>
      </w:r>
    </w:p>
    <w:p w:rsidR="00D4544A" w:rsidRDefault="00D4544A" w:rsidP="00797718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15E8D">
        <w:rPr>
          <w:rFonts w:ascii="Times New Roman" w:hAnsi="Times New Roman"/>
          <w:sz w:val="24"/>
          <w:szCs w:val="24"/>
          <w:shd w:val="clear" w:color="auto" w:fill="FFFFFF"/>
        </w:rPr>
        <w:t xml:space="preserve">выполнить анализ существующих методик и подходов к объективному оцениванию </w:t>
      </w:r>
      <w:proofErr w:type="spellStart"/>
      <w:r w:rsidRPr="00215E8D">
        <w:rPr>
          <w:rFonts w:ascii="Times New Roman" w:hAnsi="Times New Roman"/>
          <w:sz w:val="24"/>
          <w:szCs w:val="24"/>
          <w:shd w:val="clear" w:color="auto" w:fill="FFFFFF"/>
        </w:rPr>
        <w:t>сформированности</w:t>
      </w:r>
      <w:proofErr w:type="spellEnd"/>
      <w:r w:rsidRPr="00215E8D">
        <w:rPr>
          <w:rFonts w:ascii="Times New Roman" w:hAnsi="Times New Roman"/>
          <w:sz w:val="24"/>
          <w:szCs w:val="24"/>
          <w:shd w:val="clear" w:color="auto" w:fill="FFFFFF"/>
        </w:rPr>
        <w:t xml:space="preserve"> компетенций и структурного формирования </w:t>
      </w:r>
      <w:r w:rsidR="00E268B2" w:rsidRPr="00BF2FB3">
        <w:rPr>
          <w:rFonts w:ascii="Times New Roman" w:hAnsi="Times New Roman"/>
          <w:sz w:val="24"/>
          <w:szCs w:val="24"/>
        </w:rPr>
        <w:t>практико-ориентированн</w:t>
      </w:r>
      <w:r w:rsidR="00E268B2">
        <w:rPr>
          <w:rFonts w:ascii="Times New Roman" w:hAnsi="Times New Roman"/>
          <w:sz w:val="24"/>
          <w:szCs w:val="24"/>
        </w:rPr>
        <w:t>ых</w:t>
      </w:r>
      <w:r w:rsidR="00E268B2" w:rsidRPr="00BF2FB3">
        <w:rPr>
          <w:rFonts w:ascii="Times New Roman" w:hAnsi="Times New Roman"/>
          <w:sz w:val="24"/>
          <w:szCs w:val="24"/>
        </w:rPr>
        <w:t xml:space="preserve"> образовательн</w:t>
      </w:r>
      <w:r w:rsidR="00E268B2">
        <w:rPr>
          <w:rFonts w:ascii="Times New Roman" w:hAnsi="Times New Roman"/>
          <w:sz w:val="24"/>
          <w:szCs w:val="24"/>
        </w:rPr>
        <w:t>ых</w:t>
      </w:r>
      <w:r w:rsidR="00E268B2" w:rsidRPr="00BF2FB3">
        <w:rPr>
          <w:rFonts w:ascii="Times New Roman" w:hAnsi="Times New Roman"/>
          <w:sz w:val="24"/>
          <w:szCs w:val="24"/>
        </w:rPr>
        <w:t xml:space="preserve"> программ прикладного </w:t>
      </w:r>
      <w:proofErr w:type="spellStart"/>
      <w:r w:rsidR="00E268B2" w:rsidRPr="00BF2FB3">
        <w:rPr>
          <w:rFonts w:ascii="Times New Roman" w:hAnsi="Times New Roman"/>
          <w:sz w:val="24"/>
          <w:szCs w:val="24"/>
        </w:rPr>
        <w:t>бакалавриата</w:t>
      </w:r>
      <w:proofErr w:type="spellEnd"/>
      <w:r w:rsidR="00E268B2">
        <w:rPr>
          <w:rFonts w:ascii="Times New Roman" w:hAnsi="Times New Roman"/>
          <w:sz w:val="24"/>
          <w:szCs w:val="24"/>
          <w:shd w:val="clear" w:color="auto" w:fill="FFFFFF"/>
        </w:rPr>
        <w:t xml:space="preserve"> по направлению подготовки 21.03.01 «Нефтегазовое дело» </w:t>
      </w:r>
      <w:r w:rsidR="00287545">
        <w:rPr>
          <w:rFonts w:ascii="Times New Roman" w:hAnsi="Times New Roman"/>
          <w:sz w:val="24"/>
          <w:szCs w:val="24"/>
          <w:shd w:val="clear" w:color="auto" w:fill="FFFFFF"/>
        </w:rPr>
        <w:t>и существующей учебно-методической документации</w:t>
      </w:r>
      <w:r w:rsidRPr="00215E8D"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:rsidR="00E268B2" w:rsidRPr="001F4B46" w:rsidRDefault="00E268B2" w:rsidP="00797718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21652">
        <w:rPr>
          <w:rFonts w:ascii="Times New Roman" w:hAnsi="Times New Roman"/>
          <w:sz w:val="24"/>
          <w:szCs w:val="24"/>
        </w:rPr>
        <w:t>выяв</w:t>
      </w:r>
      <w:r>
        <w:rPr>
          <w:rFonts w:ascii="Times New Roman" w:hAnsi="Times New Roman"/>
          <w:sz w:val="24"/>
          <w:szCs w:val="24"/>
        </w:rPr>
        <w:t>ить</w:t>
      </w:r>
      <w:r w:rsidRPr="00D21652">
        <w:rPr>
          <w:rFonts w:ascii="Times New Roman" w:hAnsi="Times New Roman"/>
          <w:sz w:val="24"/>
          <w:szCs w:val="24"/>
        </w:rPr>
        <w:t xml:space="preserve"> переч</w:t>
      </w:r>
      <w:r>
        <w:rPr>
          <w:rFonts w:ascii="Times New Roman" w:hAnsi="Times New Roman"/>
          <w:sz w:val="24"/>
          <w:szCs w:val="24"/>
        </w:rPr>
        <w:t>е</w:t>
      </w:r>
      <w:r w:rsidRPr="00D21652"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>ь</w:t>
      </w:r>
      <w:r w:rsidRPr="00D21652">
        <w:rPr>
          <w:rFonts w:ascii="Times New Roman" w:hAnsi="Times New Roman"/>
          <w:sz w:val="24"/>
          <w:szCs w:val="24"/>
        </w:rPr>
        <w:t xml:space="preserve"> профессиональных компетенций, которые необходимо сформировать у студента для оптимального соответствия задачам ТЭК региона</w:t>
      </w:r>
      <w:r>
        <w:rPr>
          <w:rFonts w:ascii="Times New Roman" w:hAnsi="Times New Roman"/>
          <w:sz w:val="24"/>
          <w:szCs w:val="24"/>
        </w:rPr>
        <w:t xml:space="preserve"> в области нефтегазового дела;</w:t>
      </w:r>
    </w:p>
    <w:p w:rsidR="00287545" w:rsidRDefault="00287545" w:rsidP="00797718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bookmarkStart w:id="0" w:name="OLE_LINK38"/>
      <w:bookmarkStart w:id="1" w:name="OLE_LINK39"/>
      <w:r w:rsidRPr="00215E8D">
        <w:rPr>
          <w:rFonts w:ascii="Times New Roman" w:hAnsi="Times New Roman"/>
          <w:sz w:val="24"/>
          <w:szCs w:val="24"/>
          <w:shd w:val="clear" w:color="auto" w:fill="FFFFFF"/>
        </w:rPr>
        <w:t>разработать модель оценивания личностных качеств обучающихся и провести ее</w:t>
      </w:r>
      <w:r w:rsidR="00E268B2">
        <w:rPr>
          <w:rFonts w:ascii="Times New Roman" w:hAnsi="Times New Roman"/>
          <w:sz w:val="24"/>
          <w:szCs w:val="24"/>
          <w:shd w:val="clear" w:color="auto" w:fill="FFFFFF"/>
        </w:rPr>
        <w:t xml:space="preserve"> экспериментальное исследование.</w:t>
      </w:r>
    </w:p>
    <w:p w:rsidR="004C5B4A" w:rsidRPr="00215E8D" w:rsidRDefault="004C5B4A" w:rsidP="00797718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bookmarkEnd w:id="0"/>
    <w:bookmarkEnd w:id="1"/>
    <w:p w:rsidR="00A00A81" w:rsidRPr="004B7B02" w:rsidRDefault="00A00A81" w:rsidP="00797718">
      <w:pPr>
        <w:pStyle w:val="a9"/>
        <w:numPr>
          <w:ilvl w:val="0"/>
          <w:numId w:val="35"/>
        </w:numPr>
        <w:spacing w:after="0" w:line="276" w:lineRule="auto"/>
        <w:ind w:left="0" w:firstLine="567"/>
        <w:jc w:val="both"/>
        <w:rPr>
          <w:rFonts w:ascii="Times New Roman" w:hAnsi="Times New Roman"/>
          <w:b/>
          <w:sz w:val="24"/>
          <w:szCs w:val="24"/>
        </w:rPr>
      </w:pPr>
      <w:r w:rsidRPr="004B7B02">
        <w:rPr>
          <w:rFonts w:ascii="Times New Roman" w:hAnsi="Times New Roman"/>
          <w:b/>
          <w:sz w:val="24"/>
          <w:szCs w:val="24"/>
        </w:rPr>
        <w:t xml:space="preserve">Исходными данными </w:t>
      </w:r>
      <w:r w:rsidR="001558F1">
        <w:rPr>
          <w:rFonts w:ascii="Times New Roman" w:hAnsi="Times New Roman"/>
          <w:b/>
          <w:sz w:val="24"/>
          <w:szCs w:val="24"/>
        </w:rPr>
        <w:t>НИР</w:t>
      </w:r>
      <w:r w:rsidRPr="004B7B02">
        <w:rPr>
          <w:rFonts w:ascii="Times New Roman" w:hAnsi="Times New Roman"/>
          <w:b/>
          <w:sz w:val="24"/>
          <w:szCs w:val="24"/>
        </w:rPr>
        <w:t xml:space="preserve"> являются:</w:t>
      </w:r>
    </w:p>
    <w:p w:rsidR="00EB5BDF" w:rsidRPr="00EB5BDF" w:rsidRDefault="00EB5BDF" w:rsidP="00797718">
      <w:pPr>
        <w:pStyle w:val="a9"/>
        <w:numPr>
          <w:ilvl w:val="0"/>
          <w:numId w:val="32"/>
        </w:numPr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EB5BDF">
        <w:rPr>
          <w:rFonts w:ascii="Times New Roman" w:hAnsi="Times New Roman"/>
          <w:sz w:val="24"/>
          <w:szCs w:val="24"/>
        </w:rPr>
        <w:t>Федеральный закон от 29.12.2012 № 273-ФЗ «Об обра</w:t>
      </w:r>
      <w:r>
        <w:rPr>
          <w:rFonts w:ascii="Times New Roman" w:hAnsi="Times New Roman"/>
          <w:sz w:val="24"/>
          <w:szCs w:val="24"/>
        </w:rPr>
        <w:t>зовании в Российской Федерации».</w:t>
      </w:r>
    </w:p>
    <w:p w:rsidR="00EB5BDF" w:rsidRDefault="00EB5BDF" w:rsidP="00797718">
      <w:pPr>
        <w:pStyle w:val="a9"/>
        <w:numPr>
          <w:ilvl w:val="0"/>
          <w:numId w:val="32"/>
        </w:numPr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EB5BDF">
        <w:rPr>
          <w:rFonts w:ascii="Times New Roman" w:hAnsi="Times New Roman"/>
          <w:sz w:val="24"/>
          <w:szCs w:val="24"/>
        </w:rPr>
        <w:t>Приказ Минобразования РФ от 14.08.2013 № 958 «Об утверждении Порядка создания профессиональными образовательными организациями и образовательными организациями высшего образования кафедр и иных структурных подразделений, обеспечивающих практическую подготовку обучающихся, на базе иных организаций, осуществляющих деятельность по профилю соответствующей образовательной программы»</w:t>
      </w:r>
      <w:r>
        <w:rPr>
          <w:rFonts w:ascii="Times New Roman" w:hAnsi="Times New Roman"/>
          <w:sz w:val="24"/>
          <w:szCs w:val="24"/>
        </w:rPr>
        <w:t>.</w:t>
      </w:r>
    </w:p>
    <w:p w:rsidR="00EB5BDF" w:rsidRDefault="00F97802" w:rsidP="00797718">
      <w:pPr>
        <w:pStyle w:val="a9"/>
        <w:numPr>
          <w:ilvl w:val="0"/>
          <w:numId w:val="32"/>
        </w:numPr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Федеральный государственный образовательный стандарт</w:t>
      </w:r>
      <w:r w:rsidR="00A00A81" w:rsidRPr="004C31D2">
        <w:rPr>
          <w:rFonts w:ascii="Times New Roman" w:hAnsi="Times New Roman"/>
          <w:sz w:val="24"/>
          <w:szCs w:val="24"/>
        </w:rPr>
        <w:t xml:space="preserve"> высшего</w:t>
      </w:r>
      <w:r>
        <w:rPr>
          <w:rFonts w:ascii="Times New Roman" w:hAnsi="Times New Roman"/>
          <w:sz w:val="24"/>
          <w:szCs w:val="24"/>
        </w:rPr>
        <w:t xml:space="preserve"> образования (ФГОС </w:t>
      </w:r>
      <w:proofErr w:type="gramStart"/>
      <w:r>
        <w:rPr>
          <w:rFonts w:ascii="Times New Roman" w:hAnsi="Times New Roman"/>
          <w:sz w:val="24"/>
          <w:szCs w:val="24"/>
        </w:rPr>
        <w:t>ВО</w:t>
      </w:r>
      <w:proofErr w:type="gramEnd"/>
      <w:r>
        <w:rPr>
          <w:rFonts w:ascii="Times New Roman" w:hAnsi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/>
          <w:sz w:val="24"/>
          <w:szCs w:val="24"/>
        </w:rPr>
        <w:t>по</w:t>
      </w:r>
      <w:proofErr w:type="gramEnd"/>
      <w:r>
        <w:rPr>
          <w:rFonts w:ascii="Times New Roman" w:hAnsi="Times New Roman"/>
          <w:sz w:val="24"/>
          <w:szCs w:val="24"/>
        </w:rPr>
        <w:t xml:space="preserve"> направлению</w:t>
      </w:r>
      <w:r w:rsidR="00A00A81" w:rsidRPr="004C31D2">
        <w:rPr>
          <w:rFonts w:ascii="Times New Roman" w:hAnsi="Times New Roman"/>
          <w:sz w:val="24"/>
          <w:szCs w:val="24"/>
        </w:rPr>
        <w:t xml:space="preserve"> подготовки</w:t>
      </w:r>
      <w:r w:rsidR="00EB5BDF">
        <w:rPr>
          <w:rFonts w:ascii="Times New Roman" w:hAnsi="Times New Roman"/>
          <w:sz w:val="24"/>
          <w:szCs w:val="24"/>
        </w:rPr>
        <w:t xml:space="preserve"> 21.03.01 «Нефтегазовое дело».</w:t>
      </w:r>
    </w:p>
    <w:p w:rsidR="00EB5BDF" w:rsidRPr="00EB5BDF" w:rsidRDefault="00EB5BDF" w:rsidP="00797718">
      <w:pPr>
        <w:pStyle w:val="a9"/>
        <w:numPr>
          <w:ilvl w:val="0"/>
          <w:numId w:val="32"/>
        </w:numPr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EB5BDF">
        <w:rPr>
          <w:rFonts w:ascii="Times New Roman" w:hAnsi="Times New Roman"/>
          <w:sz w:val="24"/>
          <w:szCs w:val="24"/>
        </w:rPr>
        <w:t>Устав федерального государственного бюджетного образовательного учреждения высшего образования «Югорский государственный университе</w:t>
      </w:r>
      <w:r>
        <w:rPr>
          <w:rFonts w:ascii="Times New Roman" w:hAnsi="Times New Roman"/>
          <w:sz w:val="24"/>
          <w:szCs w:val="24"/>
        </w:rPr>
        <w:t>т» с изменениями и дополнениями.</w:t>
      </w:r>
    </w:p>
    <w:p w:rsidR="00EB5BDF" w:rsidRPr="00EB5BDF" w:rsidRDefault="00EB5BDF" w:rsidP="00797718">
      <w:pPr>
        <w:pStyle w:val="a9"/>
        <w:numPr>
          <w:ilvl w:val="0"/>
          <w:numId w:val="32"/>
        </w:numPr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EB5BDF">
        <w:rPr>
          <w:rFonts w:ascii="Times New Roman" w:hAnsi="Times New Roman"/>
          <w:sz w:val="24"/>
          <w:szCs w:val="24"/>
        </w:rPr>
        <w:t xml:space="preserve">Положение о кафедре инженерных технологий в нефтегазовом комплексе ФГБОУ </w:t>
      </w:r>
      <w:proofErr w:type="gramStart"/>
      <w:r w:rsidRPr="00EB5BDF">
        <w:rPr>
          <w:rFonts w:ascii="Times New Roman" w:hAnsi="Times New Roman"/>
          <w:sz w:val="24"/>
          <w:szCs w:val="24"/>
        </w:rPr>
        <w:t>ВО</w:t>
      </w:r>
      <w:proofErr w:type="gramEnd"/>
      <w:r w:rsidRPr="00EB5BDF">
        <w:rPr>
          <w:rFonts w:ascii="Times New Roman" w:hAnsi="Times New Roman"/>
          <w:sz w:val="24"/>
          <w:szCs w:val="24"/>
        </w:rPr>
        <w:t xml:space="preserve"> «Югорский государственный университет» (при ООО «РН-Юганскнефтегаз», г. Нефтеюганск)</w:t>
      </w:r>
      <w:r>
        <w:rPr>
          <w:rFonts w:ascii="Times New Roman" w:hAnsi="Times New Roman"/>
          <w:sz w:val="24"/>
          <w:szCs w:val="24"/>
        </w:rPr>
        <w:t>.</w:t>
      </w:r>
    </w:p>
    <w:p w:rsidR="00EB5BDF" w:rsidRDefault="00EB5BDF" w:rsidP="00797718">
      <w:pPr>
        <w:pStyle w:val="a9"/>
        <w:numPr>
          <w:ilvl w:val="0"/>
          <w:numId w:val="32"/>
        </w:numPr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EB5BDF">
        <w:rPr>
          <w:rFonts w:ascii="Times New Roman" w:hAnsi="Times New Roman"/>
          <w:sz w:val="24"/>
          <w:szCs w:val="24"/>
        </w:rPr>
        <w:t xml:space="preserve">Приказ ФГБОУ </w:t>
      </w:r>
      <w:proofErr w:type="gramStart"/>
      <w:r w:rsidRPr="00EB5BDF">
        <w:rPr>
          <w:rFonts w:ascii="Times New Roman" w:hAnsi="Times New Roman"/>
          <w:sz w:val="24"/>
          <w:szCs w:val="24"/>
        </w:rPr>
        <w:t>ВО</w:t>
      </w:r>
      <w:proofErr w:type="gramEnd"/>
      <w:r w:rsidRPr="00EB5BDF">
        <w:rPr>
          <w:rFonts w:ascii="Times New Roman" w:hAnsi="Times New Roman"/>
          <w:sz w:val="24"/>
          <w:szCs w:val="24"/>
        </w:rPr>
        <w:t xml:space="preserve"> «Югорский государственный университет» №1-52 от 22.01.2016 г. «Об открытии базовой кафедры в г. Нефтеюганск на базе ООО «РН-</w:t>
      </w:r>
      <w:proofErr w:type="spellStart"/>
      <w:r w:rsidRPr="00EB5BDF">
        <w:rPr>
          <w:rFonts w:ascii="Times New Roman" w:hAnsi="Times New Roman"/>
          <w:sz w:val="24"/>
          <w:szCs w:val="24"/>
        </w:rPr>
        <w:t>Юганскнетфегаз</w:t>
      </w:r>
      <w:proofErr w:type="spellEnd"/>
      <w:r w:rsidRPr="00EB5BDF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</w:p>
    <w:p w:rsidR="00EB5BDF" w:rsidRPr="00EB5BDF" w:rsidRDefault="00EB5BDF" w:rsidP="00797718">
      <w:pPr>
        <w:pStyle w:val="a9"/>
        <w:numPr>
          <w:ilvl w:val="0"/>
          <w:numId w:val="32"/>
        </w:numPr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EB5BDF">
        <w:rPr>
          <w:rFonts w:ascii="Times New Roman" w:hAnsi="Times New Roman"/>
          <w:sz w:val="24"/>
          <w:szCs w:val="24"/>
        </w:rPr>
        <w:t>Договор о взаимодействии №2141116/1096Д от 01.05.2016 г.</w:t>
      </w:r>
      <w:r>
        <w:rPr>
          <w:rFonts w:ascii="Times New Roman" w:hAnsi="Times New Roman"/>
          <w:sz w:val="24"/>
          <w:szCs w:val="24"/>
        </w:rPr>
        <w:t xml:space="preserve"> ФГБОУ </w:t>
      </w:r>
      <w:proofErr w:type="gramStart"/>
      <w:r>
        <w:rPr>
          <w:rFonts w:ascii="Times New Roman" w:hAnsi="Times New Roman"/>
          <w:sz w:val="24"/>
          <w:szCs w:val="24"/>
        </w:rPr>
        <w:t>ВО</w:t>
      </w:r>
      <w:proofErr w:type="gramEnd"/>
      <w:r>
        <w:rPr>
          <w:rFonts w:ascii="Times New Roman" w:hAnsi="Times New Roman"/>
          <w:sz w:val="24"/>
          <w:szCs w:val="24"/>
        </w:rPr>
        <w:t xml:space="preserve"> «Югорский государственный университет» и ООО «РН-Юганскнефтегаз».</w:t>
      </w:r>
    </w:p>
    <w:p w:rsidR="00EB5BDF" w:rsidRPr="00EB5BDF" w:rsidRDefault="00EB5BDF" w:rsidP="00797718">
      <w:pPr>
        <w:pStyle w:val="a9"/>
        <w:numPr>
          <w:ilvl w:val="0"/>
          <w:numId w:val="32"/>
        </w:numPr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EB5BDF">
        <w:rPr>
          <w:rFonts w:ascii="Times New Roman" w:hAnsi="Times New Roman"/>
          <w:sz w:val="24"/>
          <w:szCs w:val="24"/>
        </w:rPr>
        <w:t>Договор о сотрудничестве №2141116/1570Д от 01.06.2016 г.</w:t>
      </w:r>
      <w:r>
        <w:rPr>
          <w:rFonts w:ascii="Times New Roman" w:hAnsi="Times New Roman"/>
          <w:sz w:val="24"/>
          <w:szCs w:val="24"/>
        </w:rPr>
        <w:t xml:space="preserve"> ФГБОУ </w:t>
      </w:r>
      <w:proofErr w:type="gramStart"/>
      <w:r>
        <w:rPr>
          <w:rFonts w:ascii="Times New Roman" w:hAnsi="Times New Roman"/>
          <w:sz w:val="24"/>
          <w:szCs w:val="24"/>
        </w:rPr>
        <w:t>ВО</w:t>
      </w:r>
      <w:proofErr w:type="gramEnd"/>
      <w:r>
        <w:rPr>
          <w:rFonts w:ascii="Times New Roman" w:hAnsi="Times New Roman"/>
          <w:sz w:val="24"/>
          <w:szCs w:val="24"/>
        </w:rPr>
        <w:t xml:space="preserve"> «Югорский государственный университет» и ООО «РН-Юганскнефтегаз»</w:t>
      </w:r>
    </w:p>
    <w:p w:rsidR="00A00A81" w:rsidRPr="004C31D2" w:rsidRDefault="00EB5BDF" w:rsidP="00797718">
      <w:pPr>
        <w:pStyle w:val="a9"/>
        <w:numPr>
          <w:ilvl w:val="0"/>
          <w:numId w:val="32"/>
        </w:numPr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215E8D">
        <w:rPr>
          <w:rFonts w:ascii="Times New Roman" w:hAnsi="Times New Roman"/>
          <w:sz w:val="24"/>
          <w:szCs w:val="24"/>
        </w:rPr>
        <w:t>сновн</w:t>
      </w:r>
      <w:r>
        <w:rPr>
          <w:rFonts w:ascii="Times New Roman" w:hAnsi="Times New Roman"/>
          <w:sz w:val="24"/>
          <w:szCs w:val="24"/>
        </w:rPr>
        <w:t>ая</w:t>
      </w:r>
      <w:r w:rsidRPr="00215E8D">
        <w:rPr>
          <w:rFonts w:ascii="Times New Roman" w:hAnsi="Times New Roman"/>
          <w:sz w:val="24"/>
          <w:szCs w:val="24"/>
        </w:rPr>
        <w:t xml:space="preserve"> профессиональн</w:t>
      </w:r>
      <w:r>
        <w:rPr>
          <w:rFonts w:ascii="Times New Roman" w:hAnsi="Times New Roman"/>
          <w:sz w:val="24"/>
          <w:szCs w:val="24"/>
        </w:rPr>
        <w:t>ая</w:t>
      </w:r>
      <w:r w:rsidRPr="00215E8D">
        <w:rPr>
          <w:rFonts w:ascii="Times New Roman" w:hAnsi="Times New Roman"/>
          <w:sz w:val="24"/>
          <w:szCs w:val="24"/>
        </w:rPr>
        <w:t xml:space="preserve"> образовательн</w:t>
      </w:r>
      <w:r>
        <w:rPr>
          <w:rFonts w:ascii="Times New Roman" w:hAnsi="Times New Roman"/>
          <w:sz w:val="24"/>
          <w:szCs w:val="24"/>
        </w:rPr>
        <w:t>ая</w:t>
      </w:r>
      <w:r w:rsidRPr="00215E8D">
        <w:rPr>
          <w:rFonts w:ascii="Times New Roman" w:hAnsi="Times New Roman"/>
          <w:sz w:val="24"/>
          <w:szCs w:val="24"/>
        </w:rPr>
        <w:t xml:space="preserve"> программ</w:t>
      </w:r>
      <w:r>
        <w:rPr>
          <w:rFonts w:ascii="Times New Roman" w:hAnsi="Times New Roman"/>
          <w:sz w:val="24"/>
          <w:szCs w:val="24"/>
        </w:rPr>
        <w:t>а</w:t>
      </w:r>
      <w:r w:rsidRPr="00215E8D">
        <w:rPr>
          <w:rFonts w:ascii="Times New Roman" w:hAnsi="Times New Roman"/>
          <w:sz w:val="24"/>
          <w:szCs w:val="24"/>
        </w:rPr>
        <w:t xml:space="preserve"> (ОПОП)</w:t>
      </w:r>
      <w:r>
        <w:rPr>
          <w:rFonts w:ascii="Times New Roman" w:hAnsi="Times New Roman"/>
          <w:sz w:val="24"/>
          <w:szCs w:val="24"/>
        </w:rPr>
        <w:t xml:space="preserve"> по направлению подготовки 21.03.01 «Нефтегазовое дело» по</w:t>
      </w:r>
      <w:r w:rsidRPr="004C31D2">
        <w:rPr>
          <w:rFonts w:ascii="Times New Roman" w:hAnsi="Times New Roman"/>
          <w:sz w:val="24"/>
          <w:szCs w:val="24"/>
        </w:rPr>
        <w:t xml:space="preserve"> заочн</w:t>
      </w:r>
      <w:r>
        <w:rPr>
          <w:rFonts w:ascii="Times New Roman" w:hAnsi="Times New Roman"/>
          <w:sz w:val="24"/>
          <w:szCs w:val="24"/>
        </w:rPr>
        <w:t>ой форме</w:t>
      </w:r>
      <w:r w:rsidRPr="004C31D2">
        <w:rPr>
          <w:rFonts w:ascii="Times New Roman" w:hAnsi="Times New Roman"/>
          <w:sz w:val="24"/>
          <w:szCs w:val="24"/>
        </w:rPr>
        <w:t xml:space="preserve"> обучения</w:t>
      </w:r>
      <w:r>
        <w:rPr>
          <w:rFonts w:ascii="Times New Roman" w:hAnsi="Times New Roman"/>
          <w:sz w:val="24"/>
          <w:szCs w:val="24"/>
        </w:rPr>
        <w:t>.</w:t>
      </w:r>
    </w:p>
    <w:p w:rsidR="00A00A81" w:rsidRPr="00215E8D" w:rsidRDefault="00A00A81" w:rsidP="00797718">
      <w:pPr>
        <w:pStyle w:val="a9"/>
        <w:numPr>
          <w:ilvl w:val="0"/>
          <w:numId w:val="32"/>
        </w:numPr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 xml:space="preserve">Знания и опыт экспертов в данной области, в </w:t>
      </w:r>
      <w:proofErr w:type="spellStart"/>
      <w:r w:rsidRPr="00215E8D">
        <w:rPr>
          <w:rFonts w:ascii="Times New Roman" w:hAnsi="Times New Roman"/>
          <w:sz w:val="24"/>
          <w:szCs w:val="24"/>
        </w:rPr>
        <w:t>т.ч</w:t>
      </w:r>
      <w:proofErr w:type="spellEnd"/>
      <w:r w:rsidRPr="00215E8D">
        <w:rPr>
          <w:rFonts w:ascii="Times New Roman" w:hAnsi="Times New Roman"/>
          <w:sz w:val="24"/>
          <w:szCs w:val="24"/>
        </w:rPr>
        <w:t>. экспертные оценки, такие как:</w:t>
      </w:r>
    </w:p>
    <w:p w:rsidR="00A00A81" w:rsidRPr="00215E8D" w:rsidRDefault="00A00A81" w:rsidP="00797718">
      <w:pPr>
        <w:numPr>
          <w:ilvl w:val="0"/>
          <w:numId w:val="7"/>
        </w:numPr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lastRenderedPageBreak/>
        <w:t xml:space="preserve">принципы классификации и </w:t>
      </w:r>
      <w:r w:rsidR="00F97802">
        <w:rPr>
          <w:rFonts w:ascii="Times New Roman" w:hAnsi="Times New Roman"/>
          <w:sz w:val="24"/>
          <w:szCs w:val="24"/>
        </w:rPr>
        <w:t>структурирования</w:t>
      </w:r>
      <w:r w:rsidRPr="00215E8D">
        <w:rPr>
          <w:rFonts w:ascii="Times New Roman" w:hAnsi="Times New Roman"/>
          <w:sz w:val="24"/>
          <w:szCs w:val="24"/>
        </w:rPr>
        <w:t xml:space="preserve"> компонентов ОПОП (видов профессиональной деятельности, профессиональных задач, </w:t>
      </w:r>
      <w:r w:rsidR="00F97802">
        <w:rPr>
          <w:rFonts w:ascii="Times New Roman" w:hAnsi="Times New Roman"/>
          <w:sz w:val="24"/>
          <w:szCs w:val="24"/>
        </w:rPr>
        <w:t xml:space="preserve">обобщенных </w:t>
      </w:r>
      <w:r w:rsidRPr="00215E8D">
        <w:rPr>
          <w:rFonts w:ascii="Times New Roman" w:hAnsi="Times New Roman"/>
          <w:sz w:val="24"/>
          <w:szCs w:val="24"/>
        </w:rPr>
        <w:t xml:space="preserve">трудовых функций, учебных дисциплин, компетенций, знаний, умений, </w:t>
      </w:r>
      <w:r w:rsidR="00F97802">
        <w:rPr>
          <w:rFonts w:ascii="Times New Roman" w:hAnsi="Times New Roman"/>
          <w:sz w:val="24"/>
          <w:szCs w:val="24"/>
        </w:rPr>
        <w:t>владений</w:t>
      </w:r>
      <w:r w:rsidRPr="00215E8D">
        <w:rPr>
          <w:rFonts w:ascii="Times New Roman" w:hAnsi="Times New Roman"/>
          <w:sz w:val="24"/>
          <w:szCs w:val="24"/>
        </w:rPr>
        <w:t>, личностных качеств);</w:t>
      </w:r>
    </w:p>
    <w:p w:rsidR="00A00A81" w:rsidRPr="00215E8D" w:rsidRDefault="00A00A81" w:rsidP="00797718">
      <w:pPr>
        <w:numPr>
          <w:ilvl w:val="0"/>
          <w:numId w:val="7"/>
        </w:numPr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>формальный аппарат эффективного оценивания личностных качеств обучающихся;</w:t>
      </w:r>
    </w:p>
    <w:p w:rsidR="00A00A81" w:rsidRPr="00215E8D" w:rsidRDefault="00A00A81" w:rsidP="00797718">
      <w:pPr>
        <w:numPr>
          <w:ilvl w:val="0"/>
          <w:numId w:val="7"/>
        </w:numPr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bookmarkStart w:id="2" w:name="OLE_LINK16"/>
      <w:bookmarkStart w:id="3" w:name="OLE_LINK17"/>
      <w:r w:rsidRPr="00215E8D">
        <w:rPr>
          <w:rFonts w:ascii="Times New Roman" w:hAnsi="Times New Roman"/>
          <w:sz w:val="24"/>
          <w:szCs w:val="24"/>
        </w:rPr>
        <w:t xml:space="preserve">формально-логические правила формирования структуры ОПОП, внутренней структуры ее компонентов: </w:t>
      </w:r>
      <w:r w:rsidR="00F97802">
        <w:rPr>
          <w:rFonts w:ascii="Times New Roman" w:hAnsi="Times New Roman"/>
          <w:sz w:val="24"/>
          <w:szCs w:val="24"/>
        </w:rPr>
        <w:t xml:space="preserve">обобщенных </w:t>
      </w:r>
      <w:r w:rsidRPr="00215E8D">
        <w:rPr>
          <w:rFonts w:ascii="Times New Roman" w:hAnsi="Times New Roman"/>
          <w:sz w:val="24"/>
          <w:szCs w:val="24"/>
        </w:rPr>
        <w:t>трудовых функций, дисциплин, компетенций, а также их объективного оценивания по указанным выше показателям;</w:t>
      </w:r>
    </w:p>
    <w:p w:rsidR="00A00A81" w:rsidRPr="00215E8D" w:rsidRDefault="00A00A81" w:rsidP="00797718">
      <w:pPr>
        <w:numPr>
          <w:ilvl w:val="0"/>
          <w:numId w:val="7"/>
        </w:numPr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>формально-логические правила определения качества освоения ОПОП;</w:t>
      </w:r>
    </w:p>
    <w:p w:rsidR="00A00A81" w:rsidRPr="00215E8D" w:rsidRDefault="00A00A81" w:rsidP="00797718">
      <w:pPr>
        <w:numPr>
          <w:ilvl w:val="0"/>
          <w:numId w:val="7"/>
        </w:numPr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 xml:space="preserve">оценочные средства для получения первичных оценок элементарных результатов </w:t>
      </w:r>
      <w:r w:rsidR="00F97802">
        <w:rPr>
          <w:rFonts w:ascii="Times New Roman" w:hAnsi="Times New Roman"/>
          <w:sz w:val="24"/>
          <w:szCs w:val="24"/>
        </w:rPr>
        <w:t xml:space="preserve">освоения ОПОП </w:t>
      </w:r>
      <w:proofErr w:type="gramStart"/>
      <w:r w:rsidR="00F97802">
        <w:rPr>
          <w:rFonts w:ascii="Times New Roman" w:hAnsi="Times New Roman"/>
          <w:sz w:val="24"/>
          <w:szCs w:val="24"/>
        </w:rPr>
        <w:t>обучающимися</w:t>
      </w:r>
      <w:proofErr w:type="gramEnd"/>
      <w:r w:rsidRPr="00215E8D">
        <w:rPr>
          <w:rFonts w:ascii="Times New Roman" w:hAnsi="Times New Roman"/>
          <w:sz w:val="24"/>
          <w:szCs w:val="24"/>
        </w:rPr>
        <w:t xml:space="preserve">: знания, умения, </w:t>
      </w:r>
      <w:r w:rsidR="00F97802">
        <w:rPr>
          <w:rFonts w:ascii="Times New Roman" w:hAnsi="Times New Roman"/>
          <w:sz w:val="24"/>
          <w:szCs w:val="24"/>
        </w:rPr>
        <w:t>владения.</w:t>
      </w:r>
    </w:p>
    <w:p w:rsidR="00A00A81" w:rsidRPr="001F4B46" w:rsidRDefault="00A00A81" w:rsidP="00797718">
      <w:pPr>
        <w:pStyle w:val="a9"/>
        <w:numPr>
          <w:ilvl w:val="0"/>
          <w:numId w:val="32"/>
        </w:numPr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bookmarkStart w:id="4" w:name="OLE_LINK24"/>
      <w:bookmarkStart w:id="5" w:name="OLE_LINK25"/>
      <w:bookmarkStart w:id="6" w:name="OLE_LINK26"/>
      <w:bookmarkEnd w:id="2"/>
      <w:bookmarkEnd w:id="3"/>
      <w:r w:rsidRPr="001F4B46">
        <w:rPr>
          <w:rFonts w:ascii="Times New Roman" w:hAnsi="Times New Roman"/>
          <w:sz w:val="24"/>
          <w:szCs w:val="24"/>
        </w:rPr>
        <w:t xml:space="preserve">Первичные оценки </w:t>
      </w:r>
      <w:r w:rsidR="00EE02B0" w:rsidRPr="001F4B46">
        <w:rPr>
          <w:rFonts w:ascii="Times New Roman" w:hAnsi="Times New Roman"/>
          <w:sz w:val="24"/>
          <w:szCs w:val="24"/>
        </w:rPr>
        <w:t>знаний, умений, навыков</w:t>
      </w:r>
      <w:r w:rsidRPr="001F4B46">
        <w:rPr>
          <w:rFonts w:ascii="Times New Roman" w:hAnsi="Times New Roman"/>
          <w:sz w:val="24"/>
          <w:szCs w:val="24"/>
        </w:rPr>
        <w:t xml:space="preserve"> </w:t>
      </w:r>
      <w:bookmarkStart w:id="7" w:name="OLE_LINK27"/>
      <w:bookmarkStart w:id="8" w:name="OLE_LINK28"/>
      <w:r w:rsidRPr="001F4B46">
        <w:rPr>
          <w:rFonts w:ascii="Times New Roman" w:hAnsi="Times New Roman"/>
          <w:sz w:val="24"/>
          <w:szCs w:val="24"/>
        </w:rPr>
        <w:t>обучающихся</w:t>
      </w:r>
      <w:bookmarkEnd w:id="7"/>
      <w:bookmarkEnd w:id="8"/>
      <w:r w:rsidRPr="001F4B46">
        <w:rPr>
          <w:rFonts w:ascii="Times New Roman" w:hAnsi="Times New Roman"/>
          <w:sz w:val="24"/>
          <w:szCs w:val="24"/>
        </w:rPr>
        <w:t>.</w:t>
      </w:r>
      <w:bookmarkEnd w:id="4"/>
      <w:bookmarkEnd w:id="5"/>
      <w:bookmarkEnd w:id="6"/>
    </w:p>
    <w:p w:rsidR="00A00A81" w:rsidRDefault="00A00A81" w:rsidP="00797718">
      <w:pPr>
        <w:pStyle w:val="a9"/>
        <w:numPr>
          <w:ilvl w:val="0"/>
          <w:numId w:val="32"/>
        </w:numPr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>Результаты тестирования личностных качеств обучающихся.</w:t>
      </w:r>
    </w:p>
    <w:p w:rsidR="00797718" w:rsidRPr="00797718" w:rsidRDefault="00797718" w:rsidP="0079771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A00A81" w:rsidRPr="00215E8D" w:rsidRDefault="00797718" w:rsidP="00797718">
      <w:pPr>
        <w:pStyle w:val="a9"/>
        <w:numPr>
          <w:ilvl w:val="0"/>
          <w:numId w:val="35"/>
        </w:numPr>
        <w:spacing w:after="0" w:line="276" w:lineRule="auto"/>
        <w:ind w:left="0" w:firstLine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Краткое описание разработки</w:t>
      </w:r>
    </w:p>
    <w:p w:rsidR="004C31D2" w:rsidRDefault="00A00A81" w:rsidP="0079771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>Актуальность модельно измерительного комплекса определяется возрастающей процедурной сложностью директивно устанавливаемых правил и норм аттестации студентов в вузах, связанной с часто меняющимся технологическим и методическим обеспечением образовательного процесса. Немаловажное значение имеют также личностно-индивидуальный и субъектно-социальный компоненты, отражающие социальные и психологические характеристики субъектов образовательного процесса.</w:t>
      </w:r>
      <w:r w:rsidR="0043760C" w:rsidRPr="0043760C">
        <w:rPr>
          <w:rFonts w:ascii="Times New Roman" w:hAnsi="Times New Roman"/>
          <w:sz w:val="24"/>
          <w:szCs w:val="24"/>
        </w:rPr>
        <w:t xml:space="preserve"> </w:t>
      </w:r>
    </w:p>
    <w:p w:rsidR="00A00A81" w:rsidRPr="00215E8D" w:rsidRDefault="00A00A81" w:rsidP="0079771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>МИК должен иметь моноцентрическую структуру с центральной логико-семантической моделью предметной области и ядром информационного, программно-математического, модельно-методического обеспечения и организационно-правового обеспечения, предусматривающего использование центральной модели при измерениях в базисной системе показателей (прогнозная среда) и в производных показателях (аналитическая среда). Комплекс должен быть построен по принципу композиции с последовательной детализацией вспомогательных моделей так, что каждая пос</w:t>
      </w:r>
      <w:r w:rsidR="00953878">
        <w:rPr>
          <w:rFonts w:ascii="Times New Roman" w:hAnsi="Times New Roman"/>
          <w:sz w:val="24"/>
          <w:szCs w:val="24"/>
        </w:rPr>
        <w:t>ледующая модель в процессе расче</w:t>
      </w:r>
      <w:r w:rsidRPr="00215E8D">
        <w:rPr>
          <w:rFonts w:ascii="Times New Roman" w:hAnsi="Times New Roman"/>
          <w:sz w:val="24"/>
          <w:szCs w:val="24"/>
        </w:rPr>
        <w:t>тов конкретизирует и уточняет информацию, полученную от предшествующей модели, а также обладать высокой модифицируемостью.</w:t>
      </w:r>
    </w:p>
    <w:p w:rsidR="00A00A81" w:rsidRPr="00215E8D" w:rsidRDefault="00A00A81" w:rsidP="0079771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>Эффектом внедрения разработки должно быть повышение качества и объективизации оценивания профессиональной подготовки специалистов при возможном сокращении временных и материальных затрат на организацию образовательного процесса, а также понижении степени субъективности процедур оценивания и принимаемых управленческих решений.</w:t>
      </w:r>
    </w:p>
    <w:p w:rsidR="00A00A81" w:rsidRPr="00215E8D" w:rsidRDefault="00A00A81" w:rsidP="0079771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 xml:space="preserve">Разработка МИК должна позволять реализовывать эффективную и прозрачную процедуру поддержки принятия решений в управлении образовательной деятельностью в </w:t>
      </w:r>
      <w:r w:rsidR="00953878">
        <w:rPr>
          <w:rFonts w:ascii="Times New Roman" w:hAnsi="Times New Roman"/>
          <w:sz w:val="24"/>
          <w:szCs w:val="24"/>
        </w:rPr>
        <w:t>Университете</w:t>
      </w:r>
      <w:r w:rsidRPr="00215E8D">
        <w:rPr>
          <w:rFonts w:ascii="Times New Roman" w:hAnsi="Times New Roman"/>
          <w:sz w:val="24"/>
          <w:szCs w:val="24"/>
        </w:rPr>
        <w:t xml:space="preserve"> и способствовать повышению уровня подготовки специалистов и качества образовательного процесса </w:t>
      </w:r>
      <w:r w:rsidR="00953878">
        <w:rPr>
          <w:rFonts w:ascii="Times New Roman" w:hAnsi="Times New Roman"/>
          <w:sz w:val="24"/>
          <w:szCs w:val="24"/>
        </w:rPr>
        <w:t>Университета</w:t>
      </w:r>
      <w:r w:rsidRPr="00215E8D">
        <w:rPr>
          <w:rFonts w:ascii="Times New Roman" w:hAnsi="Times New Roman"/>
          <w:sz w:val="24"/>
          <w:szCs w:val="24"/>
        </w:rPr>
        <w:t>, обусловливающих интеллектуальное, духовное, моральное качество и развитие российского общества.</w:t>
      </w:r>
    </w:p>
    <w:p w:rsidR="00A00A81" w:rsidRPr="00215E8D" w:rsidRDefault="00A00A81" w:rsidP="0079771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 xml:space="preserve">Компьютерная реализация МИК должна быть осуществлена в виде программного комплекса. Программный комплекс должен позволять оперативно накапливать и перерабатывать большое количество информации, осуществлять информационную и </w:t>
      </w:r>
      <w:r w:rsidRPr="00215E8D">
        <w:rPr>
          <w:rFonts w:ascii="Times New Roman" w:hAnsi="Times New Roman"/>
          <w:sz w:val="24"/>
          <w:szCs w:val="24"/>
        </w:rPr>
        <w:lastRenderedPageBreak/>
        <w:t xml:space="preserve">вычислительную поддержку процедуры проведения испытаний, имеющих целью оценивание </w:t>
      </w:r>
      <w:r w:rsidR="004C0315" w:rsidRPr="00215E8D">
        <w:rPr>
          <w:rFonts w:ascii="Times New Roman" w:hAnsi="Times New Roman"/>
          <w:sz w:val="24"/>
          <w:szCs w:val="24"/>
        </w:rPr>
        <w:t>форсированности</w:t>
      </w:r>
      <w:r w:rsidRPr="00215E8D">
        <w:rPr>
          <w:rFonts w:ascii="Times New Roman" w:hAnsi="Times New Roman"/>
          <w:sz w:val="24"/>
          <w:szCs w:val="24"/>
        </w:rPr>
        <w:t xml:space="preserve"> компетенций обучающихся. Для этого необходимо, чтобы программный компле</w:t>
      </w:r>
      <w:proofErr w:type="gramStart"/>
      <w:r w:rsidRPr="00215E8D">
        <w:rPr>
          <w:rFonts w:ascii="Times New Roman" w:hAnsi="Times New Roman"/>
          <w:sz w:val="24"/>
          <w:szCs w:val="24"/>
        </w:rPr>
        <w:t>кс вкл</w:t>
      </w:r>
      <w:proofErr w:type="gramEnd"/>
      <w:r w:rsidRPr="00215E8D">
        <w:rPr>
          <w:rFonts w:ascii="Times New Roman" w:hAnsi="Times New Roman"/>
          <w:sz w:val="24"/>
          <w:szCs w:val="24"/>
        </w:rPr>
        <w:t xml:space="preserve">ючал в себя функционал ввода, вывода, хранения и обработки данных, необходимых для проведения испытаний и диагностических данных, полученных в результате проведения испытаний, а также предоставлял возможность получения оперативной информации по запросу </w:t>
      </w:r>
      <w:r w:rsidR="00953878">
        <w:rPr>
          <w:rFonts w:ascii="Times New Roman" w:hAnsi="Times New Roman"/>
          <w:sz w:val="24"/>
          <w:szCs w:val="24"/>
        </w:rPr>
        <w:t>профессорско-преподавательского состава,</w:t>
      </w:r>
      <w:r w:rsidRPr="00215E8D">
        <w:rPr>
          <w:rFonts w:ascii="Times New Roman" w:hAnsi="Times New Roman"/>
          <w:sz w:val="24"/>
          <w:szCs w:val="24"/>
        </w:rPr>
        <w:t xml:space="preserve"> администрации </w:t>
      </w:r>
      <w:r w:rsidR="00953878">
        <w:rPr>
          <w:rFonts w:ascii="Times New Roman" w:hAnsi="Times New Roman"/>
          <w:sz w:val="24"/>
          <w:szCs w:val="24"/>
        </w:rPr>
        <w:t>Университета и работодателя</w:t>
      </w:r>
      <w:r w:rsidRPr="00215E8D">
        <w:rPr>
          <w:rFonts w:ascii="Times New Roman" w:hAnsi="Times New Roman"/>
          <w:sz w:val="24"/>
          <w:szCs w:val="24"/>
        </w:rPr>
        <w:t>.</w:t>
      </w:r>
    </w:p>
    <w:p w:rsidR="00A00A81" w:rsidRPr="00215E8D" w:rsidRDefault="00A00A81" w:rsidP="0079771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 xml:space="preserve">Программный комплекс должен выполнять </w:t>
      </w:r>
      <w:r w:rsidR="00953878">
        <w:rPr>
          <w:rFonts w:ascii="Times New Roman" w:hAnsi="Times New Roman"/>
          <w:sz w:val="24"/>
          <w:szCs w:val="24"/>
        </w:rPr>
        <w:t>следующие</w:t>
      </w:r>
      <w:r w:rsidRPr="00215E8D">
        <w:rPr>
          <w:rFonts w:ascii="Times New Roman" w:hAnsi="Times New Roman"/>
          <w:sz w:val="24"/>
          <w:szCs w:val="24"/>
        </w:rPr>
        <w:t xml:space="preserve"> автоматизированные функции:</w:t>
      </w:r>
    </w:p>
    <w:p w:rsidR="00A00A81" w:rsidRPr="00215E8D" w:rsidRDefault="00A00A81" w:rsidP="00797718">
      <w:pPr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>Ведение данных о студентах.</w:t>
      </w:r>
    </w:p>
    <w:p w:rsidR="00A00A81" w:rsidRPr="00215E8D" w:rsidRDefault="00A00A81" w:rsidP="00797718">
      <w:pPr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>Ведение данных о дисциплинах.</w:t>
      </w:r>
    </w:p>
    <w:p w:rsidR="00A00A81" w:rsidRPr="00215E8D" w:rsidRDefault="00A00A81" w:rsidP="00797718">
      <w:pPr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>Ведение данных о трудовых функциях.</w:t>
      </w:r>
    </w:p>
    <w:p w:rsidR="00A00A81" w:rsidRPr="00215E8D" w:rsidRDefault="00A00A81" w:rsidP="00797718">
      <w:pPr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>Ведение данных о компетенциях с распределением по дисциплинам.</w:t>
      </w:r>
    </w:p>
    <w:p w:rsidR="00A00A81" w:rsidRPr="00215E8D" w:rsidRDefault="00A00A81" w:rsidP="00797718">
      <w:pPr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>Ведение данных о результатах обучения.</w:t>
      </w:r>
    </w:p>
    <w:p w:rsidR="00A00A81" w:rsidRPr="00215E8D" w:rsidRDefault="00A00A81" w:rsidP="00797718">
      <w:pPr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 xml:space="preserve">Ведение данных о личностных качествах </w:t>
      </w:r>
      <w:r w:rsidR="00953878">
        <w:rPr>
          <w:rFonts w:ascii="Times New Roman" w:hAnsi="Times New Roman"/>
          <w:sz w:val="24"/>
          <w:szCs w:val="24"/>
        </w:rPr>
        <w:t>обучающихся</w:t>
      </w:r>
      <w:r w:rsidRPr="00215E8D">
        <w:rPr>
          <w:rFonts w:ascii="Times New Roman" w:hAnsi="Times New Roman"/>
          <w:sz w:val="24"/>
          <w:szCs w:val="24"/>
        </w:rPr>
        <w:t>.</w:t>
      </w:r>
    </w:p>
    <w:p w:rsidR="00165600" w:rsidRDefault="00165600" w:rsidP="00797718">
      <w:pPr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Ведение данных о</w:t>
      </w:r>
      <w:r w:rsidR="00953878">
        <w:rPr>
          <w:rFonts w:ascii="Times New Roman" w:hAnsi="Times New Roman"/>
          <w:sz w:val="24"/>
          <w:szCs w:val="24"/>
        </w:rPr>
        <w:t>б</w:t>
      </w:r>
      <w:r>
        <w:rPr>
          <w:rFonts w:ascii="Times New Roman" w:hAnsi="Times New Roman"/>
          <w:sz w:val="24"/>
          <w:szCs w:val="24"/>
        </w:rPr>
        <w:t xml:space="preserve"> основных мет</w:t>
      </w:r>
      <w:r w:rsidR="00953878">
        <w:rPr>
          <w:rFonts w:ascii="Times New Roman" w:hAnsi="Times New Roman"/>
          <w:sz w:val="24"/>
          <w:szCs w:val="24"/>
        </w:rPr>
        <w:t>одических материалах подготовки.</w:t>
      </w:r>
    </w:p>
    <w:p w:rsidR="00A00A81" w:rsidRPr="00215E8D" w:rsidRDefault="00A00A81" w:rsidP="00797718">
      <w:pPr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>Ведение данных об элементарных контрольных заданиях.</w:t>
      </w:r>
    </w:p>
    <w:p w:rsidR="00A00A81" w:rsidRPr="00215E8D" w:rsidRDefault="00A00A81" w:rsidP="00797718">
      <w:pPr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>Формирование наглядной статистической информации в форме графиков и диаграмм по запросу пользователя.</w:t>
      </w:r>
    </w:p>
    <w:p w:rsidR="00A00A81" w:rsidRPr="00215E8D" w:rsidRDefault="00A00A81" w:rsidP="00797718">
      <w:pPr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>Формирование статистических отчетов разного назначения.</w:t>
      </w:r>
    </w:p>
    <w:p w:rsidR="00A00A81" w:rsidRPr="00215E8D" w:rsidRDefault="00A00A81" w:rsidP="00797718">
      <w:pPr>
        <w:spacing w:after="0" w:line="276" w:lineRule="auto"/>
        <w:ind w:firstLine="567"/>
        <w:rPr>
          <w:rFonts w:ascii="Times New Roman" w:hAnsi="Times New Roman"/>
          <w:sz w:val="24"/>
          <w:szCs w:val="24"/>
        </w:rPr>
      </w:pPr>
    </w:p>
    <w:p w:rsidR="00A00A81" w:rsidRPr="00215E8D" w:rsidRDefault="00A00A81" w:rsidP="00797718">
      <w:pPr>
        <w:pStyle w:val="a9"/>
        <w:numPr>
          <w:ilvl w:val="0"/>
          <w:numId w:val="35"/>
        </w:numPr>
        <w:spacing w:after="0" w:line="276" w:lineRule="auto"/>
        <w:ind w:left="0" w:firstLine="567"/>
        <w:jc w:val="both"/>
        <w:rPr>
          <w:rFonts w:ascii="Times New Roman" w:hAnsi="Times New Roman"/>
          <w:b/>
          <w:sz w:val="24"/>
          <w:szCs w:val="24"/>
        </w:rPr>
      </w:pPr>
      <w:r w:rsidRPr="00215E8D">
        <w:rPr>
          <w:rFonts w:ascii="Times New Roman" w:hAnsi="Times New Roman"/>
          <w:b/>
          <w:sz w:val="24"/>
          <w:szCs w:val="24"/>
        </w:rPr>
        <w:t>Основные пар</w:t>
      </w:r>
      <w:r w:rsidR="00797718">
        <w:rPr>
          <w:rFonts w:ascii="Times New Roman" w:hAnsi="Times New Roman"/>
          <w:b/>
          <w:sz w:val="24"/>
          <w:szCs w:val="24"/>
        </w:rPr>
        <w:t>аметры и технические требования</w:t>
      </w:r>
    </w:p>
    <w:p w:rsidR="00A00A81" w:rsidRPr="00215E8D" w:rsidRDefault="00A00A81" w:rsidP="0079771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>Для решения поставленных задач необходимо применение математических методов нечисловой статистики, экспертного оценивания, информационного анализа, психологического тестирования, теории вероятностей, теории рисков, математической статистики и нечеткой логики для оценивания результатов обучения и системного обследования личности обучающихся, имитационного моделирования и системного анализа для оценивания эффективности решений по структурированию образовательных программ.</w:t>
      </w:r>
    </w:p>
    <w:p w:rsidR="00A00A81" w:rsidRPr="00215E8D" w:rsidRDefault="00A00A81" w:rsidP="0079771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 xml:space="preserve">МИК должен включать в себя аналитический аппарат, основные компоненты </w:t>
      </w:r>
      <w:r w:rsidR="00343340" w:rsidRPr="00215E8D">
        <w:rPr>
          <w:rFonts w:ascii="Times New Roman" w:hAnsi="Times New Roman"/>
          <w:sz w:val="24"/>
          <w:szCs w:val="24"/>
        </w:rPr>
        <w:t xml:space="preserve">(функциональные блоки) </w:t>
      </w:r>
      <w:r w:rsidRPr="00215E8D">
        <w:rPr>
          <w:rFonts w:ascii="Times New Roman" w:hAnsi="Times New Roman"/>
          <w:sz w:val="24"/>
          <w:szCs w:val="24"/>
        </w:rPr>
        <w:t>которого следующие:</w:t>
      </w:r>
    </w:p>
    <w:p w:rsidR="00A00A81" w:rsidRPr="00215E8D" w:rsidRDefault="00A00A81" w:rsidP="00797718">
      <w:pPr>
        <w:widowControl w:val="0"/>
        <w:numPr>
          <w:ilvl w:val="0"/>
          <w:numId w:val="13"/>
        </w:numPr>
        <w:shd w:val="clear" w:color="auto" w:fill="FFFFFF"/>
        <w:tabs>
          <w:tab w:val="clear" w:pos="4830"/>
        </w:tabs>
        <w:autoSpaceDE w:val="0"/>
        <w:autoSpaceDN w:val="0"/>
        <w:adjustRightInd w:val="0"/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 xml:space="preserve">Модель поддержки принятия решений по построению </w:t>
      </w:r>
      <w:proofErr w:type="spellStart"/>
      <w:r w:rsidRPr="00215E8D">
        <w:rPr>
          <w:rFonts w:ascii="Times New Roman" w:hAnsi="Times New Roman"/>
          <w:sz w:val="24"/>
          <w:szCs w:val="24"/>
        </w:rPr>
        <w:t>компетентностной</w:t>
      </w:r>
      <w:proofErr w:type="spellEnd"/>
      <w:r w:rsidRPr="00215E8D">
        <w:rPr>
          <w:rFonts w:ascii="Times New Roman" w:hAnsi="Times New Roman"/>
          <w:sz w:val="24"/>
          <w:szCs w:val="24"/>
        </w:rPr>
        <w:t xml:space="preserve"> модели (КМ) ОПОП для данного направления подготовки на основе экспертных знаний относительно структурирования ОПОП и ее компонентов, а также оценивания эффективности КМ. Модель должна обеспечить структурно-логическую целостность и повысить упорядоченность ОПОП и ее компонентов, а также повысить точность оценивания освоения ОПОП.</w:t>
      </w:r>
    </w:p>
    <w:p w:rsidR="00A00A81" w:rsidRPr="00215E8D" w:rsidRDefault="00A00A81" w:rsidP="00797718">
      <w:pPr>
        <w:widowControl w:val="0"/>
        <w:numPr>
          <w:ilvl w:val="0"/>
          <w:numId w:val="13"/>
        </w:numPr>
        <w:shd w:val="clear" w:color="auto" w:fill="FFFFFF"/>
        <w:tabs>
          <w:tab w:val="clear" w:pos="4830"/>
        </w:tabs>
        <w:autoSpaceDE w:val="0"/>
        <w:autoSpaceDN w:val="0"/>
        <w:adjustRightInd w:val="0"/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 xml:space="preserve">Модель поддержки принятия решений, использующая механизм кластеризации компетенций по стратегическому и функциональному признаку, которая позволит обеспечить структурно-логическую целостность и повысить упорядоченность содержания учебных дисциплин, а также повысить точность оценивания </w:t>
      </w:r>
      <w:proofErr w:type="spellStart"/>
      <w:r w:rsidRPr="00215E8D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215E8D">
        <w:rPr>
          <w:rFonts w:ascii="Times New Roman" w:hAnsi="Times New Roman"/>
          <w:sz w:val="24"/>
          <w:szCs w:val="24"/>
        </w:rPr>
        <w:t xml:space="preserve"> образовательных компетенций.</w:t>
      </w:r>
    </w:p>
    <w:p w:rsidR="00A00A81" w:rsidRPr="00215E8D" w:rsidRDefault="00A00A81" w:rsidP="00797718">
      <w:pPr>
        <w:widowControl w:val="0"/>
        <w:numPr>
          <w:ilvl w:val="0"/>
          <w:numId w:val="13"/>
        </w:numPr>
        <w:shd w:val="clear" w:color="auto" w:fill="FFFFFF"/>
        <w:tabs>
          <w:tab w:val="clear" w:pos="4830"/>
        </w:tabs>
        <w:autoSpaceDE w:val="0"/>
        <w:autoSpaceDN w:val="0"/>
        <w:adjustRightInd w:val="0"/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 xml:space="preserve">Комплексный алгоритм оценивания результатов освоения учебных дисциплин, сочетающий алгоритмы оценивания результатов освоения учебных модулей, </w:t>
      </w:r>
      <w:r w:rsidRPr="00215E8D">
        <w:rPr>
          <w:rFonts w:ascii="Times New Roman" w:hAnsi="Times New Roman"/>
          <w:sz w:val="24"/>
          <w:szCs w:val="24"/>
        </w:rPr>
        <w:lastRenderedPageBreak/>
        <w:t xml:space="preserve">защиты выпускной квалификационной работы. Исходные данные: первичные оценки полученных знаний, сформированных умений и </w:t>
      </w:r>
      <w:r w:rsidR="00BC1DF2">
        <w:rPr>
          <w:rFonts w:ascii="Times New Roman" w:hAnsi="Times New Roman"/>
          <w:sz w:val="24"/>
          <w:szCs w:val="24"/>
        </w:rPr>
        <w:t>владений</w:t>
      </w:r>
      <w:r w:rsidRPr="00215E8D">
        <w:rPr>
          <w:rFonts w:ascii="Times New Roman" w:hAnsi="Times New Roman"/>
          <w:sz w:val="24"/>
          <w:szCs w:val="24"/>
        </w:rPr>
        <w:t>. Алгоритм должен обеспечить переработку первичных оценок во вторичные, пригодные для дальнейшего применения в МИК.</w:t>
      </w:r>
    </w:p>
    <w:p w:rsidR="00A00A81" w:rsidRPr="00215E8D" w:rsidRDefault="00A00A81" w:rsidP="00797718">
      <w:pPr>
        <w:widowControl w:val="0"/>
        <w:numPr>
          <w:ilvl w:val="0"/>
          <w:numId w:val="13"/>
        </w:numPr>
        <w:shd w:val="clear" w:color="auto" w:fill="FFFFFF"/>
        <w:tabs>
          <w:tab w:val="clear" w:pos="4830"/>
        </w:tabs>
        <w:autoSpaceDE w:val="0"/>
        <w:autoSpaceDN w:val="0"/>
        <w:adjustRightInd w:val="0"/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>Универсальную шкалу оценивания индивидуальных образовательных достижений</w:t>
      </w:r>
      <w:r w:rsidRPr="00215E8D">
        <w:rPr>
          <w:rFonts w:ascii="Times New Roman" w:hAnsi="Times New Roman"/>
          <w:color w:val="000000"/>
          <w:sz w:val="24"/>
          <w:szCs w:val="24"/>
        </w:rPr>
        <w:t xml:space="preserve"> как типологическую классификацию уровней подготовки</w:t>
      </w:r>
      <w:r w:rsidRPr="00215E8D">
        <w:rPr>
          <w:rFonts w:ascii="Times New Roman" w:hAnsi="Times New Roman"/>
          <w:sz w:val="24"/>
          <w:szCs w:val="24"/>
        </w:rPr>
        <w:t>, основанную на закономерностях способностей и компетенций, и результатах теоретических и эмпирических исследований; применение которой позволяет сравнивать результаты различных испытаний и получать достоверную информацию о качестве подготовки в отдельном образовательном учреждении.</w:t>
      </w:r>
    </w:p>
    <w:p w:rsidR="00A00A81" w:rsidRPr="00215E8D" w:rsidRDefault="00A00A81" w:rsidP="00797718">
      <w:pPr>
        <w:widowControl w:val="0"/>
        <w:numPr>
          <w:ilvl w:val="0"/>
          <w:numId w:val="13"/>
        </w:numPr>
        <w:shd w:val="clear" w:color="auto" w:fill="FFFFFF"/>
        <w:tabs>
          <w:tab w:val="clear" w:pos="4830"/>
        </w:tabs>
        <w:autoSpaceDE w:val="0"/>
        <w:autoSpaceDN w:val="0"/>
        <w:adjustRightInd w:val="0"/>
        <w:spacing w:after="0" w:line="276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 w:rsidRPr="00215E8D">
        <w:rPr>
          <w:rFonts w:ascii="Times New Roman" w:hAnsi="Times New Roman"/>
          <w:sz w:val="24"/>
          <w:szCs w:val="24"/>
        </w:rPr>
        <w:t xml:space="preserve">Интегральная модель системного оценивания освоения компетенций, дисциплин и образовательных программ, основанную на статистическом и энтропионом анализе оценок их компонентов: знаний, умений, </w:t>
      </w:r>
      <w:r w:rsidR="00BC1DF2">
        <w:rPr>
          <w:rFonts w:ascii="Times New Roman" w:hAnsi="Times New Roman"/>
          <w:sz w:val="24"/>
          <w:szCs w:val="24"/>
        </w:rPr>
        <w:t>владений</w:t>
      </w:r>
      <w:r w:rsidRPr="00215E8D">
        <w:rPr>
          <w:rFonts w:ascii="Times New Roman" w:hAnsi="Times New Roman"/>
          <w:sz w:val="24"/>
          <w:szCs w:val="24"/>
        </w:rPr>
        <w:t xml:space="preserve"> и личностных качеств обучающихся.</w:t>
      </w:r>
      <w:proofErr w:type="gramEnd"/>
    </w:p>
    <w:p w:rsidR="00A00A81" w:rsidRPr="00215E8D" w:rsidRDefault="00A00A81" w:rsidP="00797718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A00A81" w:rsidRPr="00215E8D" w:rsidRDefault="00A00A81" w:rsidP="00797718">
      <w:pPr>
        <w:spacing w:after="0" w:line="276" w:lineRule="auto"/>
        <w:ind w:firstLine="567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215E8D">
        <w:rPr>
          <w:rFonts w:ascii="Times New Roman" w:hAnsi="Times New Roman"/>
          <w:bCs/>
          <w:sz w:val="24"/>
          <w:szCs w:val="24"/>
          <w:lang w:eastAsia="ru-RU"/>
        </w:rPr>
        <w:t xml:space="preserve">Алгоритмы автоматизированного решения задач должны быть выполнены в </w:t>
      </w:r>
      <w:r w:rsidRPr="00215E8D">
        <w:rPr>
          <w:rFonts w:ascii="Times New Roman" w:hAnsi="Times New Roman"/>
          <w:sz w:val="24"/>
          <w:szCs w:val="24"/>
        </w:rPr>
        <w:t>соответствии</w:t>
      </w:r>
      <w:r w:rsidRPr="00215E8D">
        <w:rPr>
          <w:rFonts w:ascii="Times New Roman" w:hAnsi="Times New Roman"/>
          <w:bCs/>
          <w:sz w:val="24"/>
          <w:szCs w:val="24"/>
          <w:lang w:eastAsia="ru-RU"/>
        </w:rPr>
        <w:t xml:space="preserve"> с ГОСТ, ключевые процессы алгоритмов должны быть документированы.</w:t>
      </w:r>
    </w:p>
    <w:p w:rsidR="00A00A81" w:rsidRPr="00215E8D" w:rsidRDefault="00A00A81" w:rsidP="0079771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bCs/>
          <w:sz w:val="24"/>
          <w:szCs w:val="24"/>
          <w:lang w:eastAsia="ru-RU"/>
        </w:rPr>
        <w:t>Разработанные</w:t>
      </w:r>
      <w:r w:rsidRPr="00215E8D">
        <w:rPr>
          <w:rFonts w:ascii="Times New Roman" w:hAnsi="Times New Roman"/>
          <w:sz w:val="24"/>
          <w:szCs w:val="24"/>
        </w:rPr>
        <w:t xml:space="preserve"> модели должны интегрироваться в комплексную методику оценивания качества освоения учебных дисциплин и формирования параметризованных компонентных моделей компетенций, устанавливающих их соответствие с характеристиками </w:t>
      </w:r>
      <w:r w:rsidR="00BC1DF2">
        <w:rPr>
          <w:rFonts w:ascii="Times New Roman" w:hAnsi="Times New Roman"/>
          <w:sz w:val="24"/>
          <w:szCs w:val="24"/>
        </w:rPr>
        <w:t>ОПОП</w:t>
      </w:r>
      <w:r w:rsidRPr="00215E8D">
        <w:rPr>
          <w:rFonts w:ascii="Times New Roman" w:hAnsi="Times New Roman"/>
          <w:sz w:val="24"/>
          <w:szCs w:val="24"/>
        </w:rPr>
        <w:t>.</w:t>
      </w:r>
      <w:bookmarkStart w:id="9" w:name="OLE_LINK55"/>
      <w:bookmarkStart w:id="10" w:name="OLE_LINK56"/>
    </w:p>
    <w:p w:rsidR="00A00A81" w:rsidRPr="00215E8D" w:rsidRDefault="00A00A81" w:rsidP="00797718">
      <w:pPr>
        <w:spacing w:after="0" w:line="276" w:lineRule="auto"/>
        <w:ind w:firstLine="567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215E8D">
        <w:rPr>
          <w:rFonts w:ascii="Times New Roman" w:hAnsi="Times New Roman"/>
          <w:sz w:val="24"/>
          <w:szCs w:val="24"/>
        </w:rPr>
        <w:t xml:space="preserve">Перспективность разработок определяется ожидаемым эффектом от их внедрения в инфраструктуру вуза, который выражается в повышении качества и направленности профессиональной подготовки </w:t>
      </w:r>
      <w:r w:rsidR="00BC1DF2">
        <w:rPr>
          <w:rFonts w:ascii="Times New Roman" w:hAnsi="Times New Roman"/>
          <w:sz w:val="24"/>
          <w:szCs w:val="24"/>
        </w:rPr>
        <w:t>обучающихся</w:t>
      </w:r>
      <w:r w:rsidRPr="00215E8D">
        <w:rPr>
          <w:rFonts w:ascii="Times New Roman" w:hAnsi="Times New Roman"/>
          <w:sz w:val="24"/>
          <w:szCs w:val="24"/>
        </w:rPr>
        <w:t xml:space="preserve"> при сокращении временных и материальных затрат на </w:t>
      </w:r>
      <w:r w:rsidRPr="00215E8D">
        <w:rPr>
          <w:rFonts w:ascii="Times New Roman" w:hAnsi="Times New Roman"/>
          <w:bCs/>
          <w:sz w:val="24"/>
          <w:szCs w:val="24"/>
          <w:lang w:eastAsia="ru-RU"/>
        </w:rPr>
        <w:t>организацию</w:t>
      </w:r>
      <w:r w:rsidRPr="00215E8D">
        <w:rPr>
          <w:rFonts w:ascii="Times New Roman" w:hAnsi="Times New Roman"/>
          <w:sz w:val="24"/>
          <w:szCs w:val="24"/>
        </w:rPr>
        <w:t xml:space="preserve"> образовательного процесса. Данные улучшения в совокупности с общим повышением компетентности </w:t>
      </w:r>
      <w:r w:rsidR="00BC1DF2">
        <w:rPr>
          <w:rFonts w:ascii="Times New Roman" w:hAnsi="Times New Roman"/>
          <w:sz w:val="24"/>
          <w:szCs w:val="24"/>
        </w:rPr>
        <w:t>Университета</w:t>
      </w:r>
      <w:r w:rsidRPr="00215E8D">
        <w:rPr>
          <w:rFonts w:ascii="Times New Roman" w:hAnsi="Times New Roman"/>
          <w:sz w:val="24"/>
          <w:szCs w:val="24"/>
        </w:rPr>
        <w:t xml:space="preserve"> должны обеспечить устойчивое функционирование и перманентное развитие образовательной системы </w:t>
      </w:r>
      <w:r w:rsidR="00BC1DF2">
        <w:rPr>
          <w:rFonts w:ascii="Times New Roman" w:hAnsi="Times New Roman"/>
          <w:sz w:val="24"/>
          <w:szCs w:val="24"/>
        </w:rPr>
        <w:t>Университета</w:t>
      </w:r>
      <w:r w:rsidRPr="00215E8D">
        <w:rPr>
          <w:rFonts w:ascii="Times New Roman" w:hAnsi="Times New Roman"/>
          <w:sz w:val="24"/>
          <w:szCs w:val="24"/>
        </w:rPr>
        <w:t>.</w:t>
      </w:r>
      <w:bookmarkEnd w:id="9"/>
      <w:bookmarkEnd w:id="10"/>
    </w:p>
    <w:p w:rsidR="00A00A81" w:rsidRPr="00215E8D" w:rsidRDefault="00A00A81" w:rsidP="00797718">
      <w:pPr>
        <w:spacing w:after="0" w:line="276" w:lineRule="auto"/>
        <w:ind w:firstLine="567"/>
        <w:rPr>
          <w:rFonts w:ascii="Times New Roman" w:hAnsi="Times New Roman"/>
          <w:sz w:val="24"/>
          <w:szCs w:val="24"/>
        </w:rPr>
      </w:pPr>
    </w:p>
    <w:p w:rsidR="00A00A81" w:rsidRPr="00797718" w:rsidRDefault="00A00A81" w:rsidP="00797718">
      <w:pPr>
        <w:pStyle w:val="a9"/>
        <w:numPr>
          <w:ilvl w:val="0"/>
          <w:numId w:val="35"/>
        </w:numPr>
        <w:spacing w:after="0" w:line="276" w:lineRule="auto"/>
        <w:ind w:left="0" w:firstLine="567"/>
        <w:jc w:val="both"/>
        <w:rPr>
          <w:rFonts w:ascii="Times New Roman" w:hAnsi="Times New Roman"/>
          <w:b/>
          <w:sz w:val="24"/>
          <w:szCs w:val="24"/>
        </w:rPr>
      </w:pPr>
      <w:r w:rsidRPr="00797718">
        <w:rPr>
          <w:rFonts w:ascii="Times New Roman" w:hAnsi="Times New Roman"/>
          <w:b/>
          <w:sz w:val="24"/>
          <w:szCs w:val="24"/>
        </w:rPr>
        <w:t>Требования к информационному обеспечению МИК</w:t>
      </w:r>
    </w:p>
    <w:p w:rsidR="00A00A81" w:rsidRPr="00215E8D" w:rsidRDefault="00A00A81" w:rsidP="00797718">
      <w:pPr>
        <w:spacing w:after="0" w:line="276" w:lineRule="auto"/>
        <w:ind w:firstLine="567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215E8D">
        <w:rPr>
          <w:rFonts w:ascii="Times New Roman" w:hAnsi="Times New Roman"/>
          <w:bCs/>
          <w:sz w:val="24"/>
          <w:szCs w:val="24"/>
          <w:lang w:eastAsia="ru-RU"/>
        </w:rPr>
        <w:t>Данные об объектах предметной</w:t>
      </w:r>
      <w:r w:rsidR="00BC1DF2">
        <w:rPr>
          <w:rFonts w:ascii="Times New Roman" w:hAnsi="Times New Roman"/>
          <w:bCs/>
          <w:sz w:val="24"/>
          <w:szCs w:val="24"/>
          <w:lang w:eastAsia="ru-RU"/>
        </w:rPr>
        <w:t xml:space="preserve"> области должны храниться в МИК, д</w:t>
      </w:r>
      <w:r w:rsidRPr="00215E8D">
        <w:rPr>
          <w:rFonts w:ascii="Times New Roman" w:hAnsi="Times New Roman"/>
          <w:bCs/>
          <w:sz w:val="24"/>
          <w:szCs w:val="24"/>
          <w:lang w:eastAsia="ru-RU"/>
        </w:rPr>
        <w:t xml:space="preserve">ля этой цели </w:t>
      </w:r>
      <w:r w:rsidR="00BC1DF2">
        <w:rPr>
          <w:rFonts w:ascii="Times New Roman" w:hAnsi="Times New Roman"/>
          <w:bCs/>
          <w:sz w:val="24"/>
          <w:szCs w:val="24"/>
          <w:lang w:eastAsia="ru-RU"/>
        </w:rPr>
        <w:t>может</w:t>
      </w:r>
      <w:r w:rsidRPr="00215E8D">
        <w:rPr>
          <w:rFonts w:ascii="Times New Roman" w:hAnsi="Times New Roman"/>
          <w:bCs/>
          <w:sz w:val="24"/>
          <w:szCs w:val="24"/>
          <w:lang w:eastAsia="ru-RU"/>
        </w:rPr>
        <w:t xml:space="preserve"> быть использована современная реляционная СУБД, например, </w:t>
      </w:r>
      <w:proofErr w:type="spellStart"/>
      <w:r w:rsidRPr="00215E8D">
        <w:rPr>
          <w:rFonts w:ascii="Times New Roman" w:hAnsi="Times New Roman"/>
          <w:bCs/>
          <w:sz w:val="24"/>
          <w:szCs w:val="24"/>
          <w:lang w:eastAsia="ru-RU"/>
        </w:rPr>
        <w:t>MySQL</w:t>
      </w:r>
      <w:proofErr w:type="spellEnd"/>
      <w:r w:rsidRPr="00215E8D">
        <w:rPr>
          <w:rFonts w:ascii="Times New Roman" w:hAnsi="Times New Roman"/>
          <w:bCs/>
          <w:sz w:val="24"/>
          <w:szCs w:val="24"/>
          <w:lang w:eastAsia="ru-RU"/>
        </w:rPr>
        <w:t xml:space="preserve"> или подобная.</w:t>
      </w:r>
    </w:p>
    <w:p w:rsidR="00A00A81" w:rsidRPr="00215E8D" w:rsidRDefault="00A00A81" w:rsidP="00797718">
      <w:pPr>
        <w:spacing w:after="0" w:line="276" w:lineRule="auto"/>
        <w:ind w:firstLine="567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215E8D">
        <w:rPr>
          <w:rFonts w:ascii="Times New Roman" w:hAnsi="Times New Roman"/>
          <w:bCs/>
          <w:sz w:val="24"/>
          <w:szCs w:val="24"/>
          <w:lang w:eastAsia="ru-RU"/>
        </w:rPr>
        <w:t>Для хранения файловой информации должна быть выделена область долговременной памяти (HDD) объемом не менее 300 Гб. Эту файловую систему необходимо структурировать по подразделениям (кафедры) и по назначению файлов: входящие (рабочие программы, оценочные средства, прочие) и исходящие (ведомости, отчеты, прочие).</w:t>
      </w:r>
    </w:p>
    <w:p w:rsidR="00A00A81" w:rsidRPr="00215E8D" w:rsidRDefault="00A00A81" w:rsidP="00797718">
      <w:pPr>
        <w:spacing w:after="0" w:line="276" w:lineRule="auto"/>
        <w:ind w:firstLine="567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215E8D">
        <w:rPr>
          <w:rFonts w:ascii="Times New Roman" w:hAnsi="Times New Roman"/>
          <w:bCs/>
          <w:sz w:val="24"/>
          <w:szCs w:val="24"/>
          <w:lang w:eastAsia="ru-RU"/>
        </w:rPr>
        <w:t xml:space="preserve">К указанным ресурсам должен быть организован защищенный многопользовательский доступ, как из локальной сети вуза, так и из сети Интернет. Для зарегистрированных </w:t>
      </w:r>
      <w:r w:rsidR="00BC1DF2">
        <w:rPr>
          <w:rFonts w:ascii="Times New Roman" w:hAnsi="Times New Roman"/>
          <w:bCs/>
          <w:sz w:val="24"/>
          <w:szCs w:val="24"/>
          <w:lang w:eastAsia="ru-RU"/>
        </w:rPr>
        <w:t>пользователей</w:t>
      </w:r>
      <w:r w:rsidRPr="00215E8D">
        <w:rPr>
          <w:rFonts w:ascii="Times New Roman" w:hAnsi="Times New Roman"/>
          <w:bCs/>
          <w:sz w:val="24"/>
          <w:szCs w:val="24"/>
          <w:lang w:eastAsia="ru-RU"/>
        </w:rPr>
        <w:t xml:space="preserve"> должна быть предусмотрена возможность получения данных с </w:t>
      </w:r>
      <w:r w:rsidR="00BC1DF2">
        <w:rPr>
          <w:rFonts w:ascii="Times New Roman" w:hAnsi="Times New Roman"/>
          <w:bCs/>
          <w:sz w:val="24"/>
          <w:szCs w:val="24"/>
          <w:lang w:eastAsia="ru-RU"/>
        </w:rPr>
        <w:t>использованием интуитивно понятного интерфейса</w:t>
      </w:r>
      <w:r w:rsidRPr="00215E8D">
        <w:rPr>
          <w:rFonts w:ascii="Times New Roman" w:hAnsi="Times New Roman"/>
          <w:bCs/>
          <w:sz w:val="24"/>
          <w:szCs w:val="24"/>
          <w:lang w:eastAsia="ru-RU"/>
        </w:rPr>
        <w:t>.</w:t>
      </w:r>
    </w:p>
    <w:p w:rsidR="00A00A81" w:rsidRPr="00215E8D" w:rsidRDefault="00A00A81" w:rsidP="00797718">
      <w:pPr>
        <w:spacing w:after="0" w:line="276" w:lineRule="auto"/>
        <w:ind w:firstLine="567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215E8D">
        <w:rPr>
          <w:rFonts w:ascii="Times New Roman" w:hAnsi="Times New Roman"/>
          <w:bCs/>
          <w:sz w:val="24"/>
          <w:szCs w:val="24"/>
          <w:lang w:eastAsia="ru-RU"/>
        </w:rPr>
        <w:t>Необходимо предусмотреть архивирование файлов БД и файлов обмена на другом жестком диске во избежание их повреждения и уничтожения, а также процедуру восстановления данных в БД в случае ее разрушения в результате сбоев.</w:t>
      </w:r>
    </w:p>
    <w:p w:rsidR="00A00A81" w:rsidRDefault="00A00A81" w:rsidP="00797718">
      <w:pPr>
        <w:pStyle w:val="a9"/>
        <w:numPr>
          <w:ilvl w:val="0"/>
          <w:numId w:val="35"/>
        </w:numPr>
        <w:spacing w:after="0" w:line="276" w:lineRule="auto"/>
        <w:ind w:left="0" w:firstLine="567"/>
        <w:jc w:val="both"/>
        <w:rPr>
          <w:rFonts w:ascii="Times New Roman" w:hAnsi="Times New Roman"/>
          <w:b/>
          <w:sz w:val="24"/>
          <w:szCs w:val="24"/>
        </w:rPr>
      </w:pPr>
      <w:r w:rsidRPr="00797718">
        <w:rPr>
          <w:rFonts w:ascii="Times New Roman" w:hAnsi="Times New Roman"/>
          <w:b/>
          <w:sz w:val="24"/>
          <w:szCs w:val="24"/>
        </w:rPr>
        <w:lastRenderedPageBreak/>
        <w:t xml:space="preserve">Требования </w:t>
      </w:r>
      <w:r w:rsidRPr="00165513">
        <w:rPr>
          <w:rFonts w:ascii="Times New Roman" w:hAnsi="Times New Roman"/>
          <w:b/>
          <w:sz w:val="24"/>
          <w:szCs w:val="24"/>
        </w:rPr>
        <w:t>к программному обеспечению.</w:t>
      </w:r>
    </w:p>
    <w:p w:rsidR="00A00A81" w:rsidRPr="00215E8D" w:rsidRDefault="00A00A81" w:rsidP="0079771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>Для создания и эксплуатации МИК должно применяться лицензионное и</w:t>
      </w:r>
      <w:r w:rsidR="00BC1DF2">
        <w:rPr>
          <w:rFonts w:ascii="Times New Roman" w:hAnsi="Times New Roman"/>
          <w:sz w:val="24"/>
          <w:szCs w:val="24"/>
        </w:rPr>
        <w:t>/или</w:t>
      </w:r>
      <w:r w:rsidRPr="00215E8D">
        <w:rPr>
          <w:rFonts w:ascii="Times New Roman" w:hAnsi="Times New Roman"/>
          <w:sz w:val="24"/>
          <w:szCs w:val="24"/>
        </w:rPr>
        <w:t xml:space="preserve"> свободно распространяемое ПО, а также современное компьютерное оборудование.</w:t>
      </w:r>
    </w:p>
    <w:p w:rsidR="00A00A81" w:rsidRPr="00215E8D" w:rsidRDefault="00A00A81" w:rsidP="0079771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 xml:space="preserve">МИК должен быть реализован </w:t>
      </w:r>
      <w:proofErr w:type="spellStart"/>
      <w:r w:rsidRPr="00215E8D">
        <w:rPr>
          <w:rFonts w:ascii="Times New Roman" w:hAnsi="Times New Roman"/>
          <w:sz w:val="24"/>
          <w:szCs w:val="24"/>
        </w:rPr>
        <w:t>программно</w:t>
      </w:r>
      <w:proofErr w:type="spellEnd"/>
      <w:r w:rsidRPr="00215E8D">
        <w:rPr>
          <w:rFonts w:ascii="Times New Roman" w:hAnsi="Times New Roman"/>
          <w:sz w:val="24"/>
          <w:szCs w:val="24"/>
        </w:rPr>
        <w:t xml:space="preserve"> и иметь возможность интеграции в устройства с операционной системой </w:t>
      </w:r>
      <w:r w:rsidRPr="00215E8D">
        <w:rPr>
          <w:rFonts w:ascii="Times New Roman" w:hAnsi="Times New Roman"/>
          <w:sz w:val="24"/>
          <w:szCs w:val="24"/>
          <w:lang w:val="en-US"/>
        </w:rPr>
        <w:t>Microsoft</w:t>
      </w:r>
      <w:r w:rsidRPr="00215E8D">
        <w:rPr>
          <w:rFonts w:ascii="Times New Roman" w:hAnsi="Times New Roman"/>
          <w:sz w:val="24"/>
          <w:szCs w:val="24"/>
        </w:rPr>
        <w:t xml:space="preserve"> </w:t>
      </w:r>
      <w:r w:rsidRPr="00215E8D">
        <w:rPr>
          <w:rFonts w:ascii="Times New Roman" w:hAnsi="Times New Roman"/>
          <w:sz w:val="24"/>
          <w:szCs w:val="24"/>
          <w:lang w:val="en-US"/>
        </w:rPr>
        <w:t>Windows</w:t>
      </w:r>
      <w:r w:rsidRPr="00215E8D">
        <w:rPr>
          <w:rFonts w:ascii="Times New Roman" w:hAnsi="Times New Roman"/>
          <w:sz w:val="24"/>
          <w:szCs w:val="24"/>
        </w:rPr>
        <w:t xml:space="preserve">. Пользователь должен обладать возможностью использования стандартных инструментальных средств (графических, текстовых редакторов, средств визуализации и т.п.). </w:t>
      </w:r>
    </w:p>
    <w:p w:rsidR="00A00A81" w:rsidRPr="00215E8D" w:rsidRDefault="00A00A81" w:rsidP="0079771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>Для решения задачи структурного моделирования ОПОП должен быть разработан графический интерфейс.</w:t>
      </w:r>
    </w:p>
    <w:p w:rsidR="00A00A81" w:rsidRPr="00215E8D" w:rsidRDefault="00A00A81" w:rsidP="0079771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bCs/>
          <w:sz w:val="24"/>
          <w:szCs w:val="24"/>
          <w:lang w:eastAsia="ru-RU"/>
        </w:rPr>
        <w:t>Для реализации моделей и алгоритмов на ЭВМ должно быть разработано специальное</w:t>
      </w:r>
      <w:r w:rsidRPr="00215E8D">
        <w:rPr>
          <w:rFonts w:ascii="Times New Roman" w:hAnsi="Times New Roman"/>
          <w:sz w:val="24"/>
          <w:szCs w:val="24"/>
        </w:rPr>
        <w:t xml:space="preserve"> программное обеспечение, которое должно тесно взаимодействовать с программным комплексом </w:t>
      </w:r>
      <w:r w:rsidR="00251B77">
        <w:rPr>
          <w:rFonts w:ascii="Times New Roman" w:hAnsi="Times New Roman"/>
          <w:sz w:val="24"/>
          <w:szCs w:val="24"/>
        </w:rPr>
        <w:t>ИСС</w:t>
      </w:r>
      <w:r w:rsidRPr="00215E8D">
        <w:rPr>
          <w:rFonts w:ascii="Times New Roman" w:hAnsi="Times New Roman"/>
          <w:sz w:val="24"/>
          <w:szCs w:val="24"/>
        </w:rPr>
        <w:t xml:space="preserve"> </w:t>
      </w:r>
      <w:r w:rsidR="00251B77">
        <w:rPr>
          <w:rFonts w:ascii="Times New Roman" w:hAnsi="Times New Roman"/>
          <w:sz w:val="24"/>
          <w:szCs w:val="24"/>
        </w:rPr>
        <w:t>вуза</w:t>
      </w:r>
      <w:r w:rsidRPr="00215E8D">
        <w:rPr>
          <w:rFonts w:ascii="Times New Roman" w:hAnsi="Times New Roman"/>
          <w:sz w:val="24"/>
          <w:szCs w:val="24"/>
        </w:rPr>
        <w:t>.</w:t>
      </w:r>
    </w:p>
    <w:p w:rsidR="00A00A81" w:rsidRDefault="00A00A81" w:rsidP="0079771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>Достоверность результатов НИР должна быть обеспечена корректным применением использованных методов исследования для создания МИК.</w:t>
      </w:r>
    </w:p>
    <w:p w:rsidR="00797718" w:rsidRPr="00215E8D" w:rsidRDefault="00797718" w:rsidP="0079771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A00A81" w:rsidRPr="00215E8D" w:rsidRDefault="00A00A81" w:rsidP="00797718">
      <w:pPr>
        <w:pStyle w:val="a9"/>
        <w:numPr>
          <w:ilvl w:val="0"/>
          <w:numId w:val="35"/>
        </w:numPr>
        <w:spacing w:after="0" w:line="276" w:lineRule="auto"/>
        <w:ind w:left="0" w:firstLine="567"/>
        <w:jc w:val="both"/>
        <w:rPr>
          <w:rFonts w:ascii="Times New Roman" w:hAnsi="Times New Roman"/>
          <w:b/>
          <w:sz w:val="24"/>
          <w:szCs w:val="24"/>
        </w:rPr>
      </w:pPr>
      <w:r w:rsidRPr="00215E8D">
        <w:rPr>
          <w:rFonts w:ascii="Times New Roman" w:hAnsi="Times New Roman"/>
          <w:b/>
          <w:sz w:val="24"/>
          <w:szCs w:val="24"/>
        </w:rPr>
        <w:t>Потребность в результатах НИР (планируемые направления применения разработки):</w:t>
      </w:r>
    </w:p>
    <w:p w:rsidR="00165513" w:rsidRDefault="00A00A81" w:rsidP="0079771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>В результате НИР должен быть получен программный инструментарий, позволяющий осуществлять</w:t>
      </w:r>
      <w:r w:rsidR="00165513">
        <w:rPr>
          <w:rFonts w:ascii="Times New Roman" w:hAnsi="Times New Roman"/>
          <w:sz w:val="24"/>
          <w:szCs w:val="24"/>
        </w:rPr>
        <w:t>:</w:t>
      </w:r>
      <w:r w:rsidRPr="00215E8D">
        <w:rPr>
          <w:rFonts w:ascii="Times New Roman" w:hAnsi="Times New Roman"/>
          <w:sz w:val="24"/>
          <w:szCs w:val="24"/>
        </w:rPr>
        <w:t xml:space="preserve"> </w:t>
      </w:r>
    </w:p>
    <w:p w:rsidR="00165513" w:rsidRDefault="00A00A81" w:rsidP="0079771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 xml:space="preserve">автоматизированное построение структурно-логических схем ОПОП, а также системное оценивание </w:t>
      </w:r>
      <w:proofErr w:type="spellStart"/>
      <w:r w:rsidRPr="00215E8D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215E8D">
        <w:rPr>
          <w:rFonts w:ascii="Times New Roman" w:hAnsi="Times New Roman"/>
          <w:sz w:val="24"/>
          <w:szCs w:val="24"/>
        </w:rPr>
        <w:t xml:space="preserve"> компетенций и освоения учебных дисциплин и ОПОП за счет учета внутренней структуры ОПОП и ее компонентов, что позволяет снизить степень субъективизма при оценивании качества освоения ОПОП</w:t>
      </w:r>
    </w:p>
    <w:p w:rsidR="00CF3FFB" w:rsidRDefault="00CF3FFB" w:rsidP="0079771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43760C">
        <w:rPr>
          <w:rFonts w:ascii="Times New Roman" w:hAnsi="Times New Roman"/>
          <w:sz w:val="24"/>
          <w:szCs w:val="24"/>
        </w:rPr>
        <w:t xml:space="preserve">недрение и использование дистанционных технологий ведения образовательной деятельности и электронных открытых образовательных ресурсов </w:t>
      </w:r>
      <w:r w:rsidR="00BC1DF2" w:rsidRPr="0043760C">
        <w:rPr>
          <w:rFonts w:ascii="Times New Roman" w:hAnsi="Times New Roman"/>
          <w:sz w:val="24"/>
          <w:szCs w:val="24"/>
        </w:rPr>
        <w:t>в области нефтегазового дел</w:t>
      </w:r>
      <w:r w:rsidR="00BC1DF2">
        <w:rPr>
          <w:rFonts w:ascii="Times New Roman" w:hAnsi="Times New Roman"/>
          <w:sz w:val="24"/>
          <w:szCs w:val="24"/>
        </w:rPr>
        <w:t xml:space="preserve">а в рамках подготовки по </w:t>
      </w:r>
      <w:r w:rsidR="00BC1DF2" w:rsidRPr="00BF2FB3">
        <w:rPr>
          <w:rFonts w:ascii="Times New Roman" w:hAnsi="Times New Roman"/>
          <w:sz w:val="24"/>
          <w:szCs w:val="24"/>
        </w:rPr>
        <w:t xml:space="preserve">практико-ориентированной образовательной программе прикладного </w:t>
      </w:r>
      <w:proofErr w:type="spellStart"/>
      <w:r w:rsidR="00BC1DF2" w:rsidRPr="00BF2FB3">
        <w:rPr>
          <w:rFonts w:ascii="Times New Roman" w:hAnsi="Times New Roman"/>
          <w:sz w:val="24"/>
          <w:szCs w:val="24"/>
        </w:rPr>
        <w:t>бакалавриата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FF1BFE" w:rsidRDefault="00FF1BFE" w:rsidP="0079771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A3CDB">
        <w:rPr>
          <w:rFonts w:ascii="Times New Roman" w:hAnsi="Times New Roman"/>
          <w:sz w:val="24"/>
          <w:szCs w:val="24"/>
        </w:rPr>
        <w:t xml:space="preserve">оценку и </w:t>
      </w:r>
      <w:r>
        <w:rPr>
          <w:rFonts w:ascii="Times New Roman" w:hAnsi="Times New Roman"/>
          <w:sz w:val="24"/>
          <w:szCs w:val="24"/>
        </w:rPr>
        <w:t xml:space="preserve">отбор кадров на этапе обучения на основе требований работодателей к компетенциям выпускников с функциями управления показателями и оценки выполнения требований работодателей; </w:t>
      </w:r>
    </w:p>
    <w:p w:rsidR="00A00A81" w:rsidRPr="00215E8D" w:rsidRDefault="00165513" w:rsidP="0079771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</w:t>
      </w:r>
      <w:r w:rsidR="00A00A81" w:rsidRPr="00215E8D">
        <w:rPr>
          <w:rFonts w:ascii="Times New Roman" w:hAnsi="Times New Roman"/>
          <w:sz w:val="24"/>
          <w:szCs w:val="24"/>
        </w:rPr>
        <w:t xml:space="preserve">ехнология поддержки принятия решений, реализованная в МИК, должна позволять осуществлять поддержку процедуры выявления наиболее способных студентов в соответствии с требованиями работодателя к возможности осуществления </w:t>
      </w:r>
      <w:r w:rsidR="00EA3CDB">
        <w:rPr>
          <w:rFonts w:ascii="Times New Roman" w:hAnsi="Times New Roman"/>
          <w:sz w:val="24"/>
          <w:szCs w:val="24"/>
        </w:rPr>
        <w:t xml:space="preserve">обобщенных </w:t>
      </w:r>
      <w:r w:rsidR="00A00A81" w:rsidRPr="00215E8D">
        <w:rPr>
          <w:rFonts w:ascii="Times New Roman" w:hAnsi="Times New Roman"/>
          <w:sz w:val="24"/>
          <w:szCs w:val="24"/>
        </w:rPr>
        <w:t>трудовых функций, заявленных в профессиональных стандартах.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A00A81" w:rsidRPr="00215E8D">
        <w:rPr>
          <w:rFonts w:ascii="Times New Roman" w:hAnsi="Times New Roman"/>
          <w:sz w:val="24"/>
          <w:szCs w:val="24"/>
        </w:rPr>
        <w:t>Разработанный</w:t>
      </w:r>
      <w:proofErr w:type="gramEnd"/>
      <w:r w:rsidR="00A00A81" w:rsidRPr="00215E8D">
        <w:rPr>
          <w:rFonts w:ascii="Times New Roman" w:hAnsi="Times New Roman"/>
          <w:sz w:val="24"/>
          <w:szCs w:val="24"/>
        </w:rPr>
        <w:t xml:space="preserve"> МИК и технологии поддержки принятия решений должны обеспечивать получение результатов оценивания с точностью, не превышающей предельную статистическую погрешность.</w:t>
      </w:r>
    </w:p>
    <w:p w:rsidR="00A00A81" w:rsidRPr="00215E8D" w:rsidRDefault="00A00A81" w:rsidP="0079771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 xml:space="preserve">Основными теоретическими результатами должны быть развитие математических методов и разработке </w:t>
      </w:r>
      <w:proofErr w:type="spellStart"/>
      <w:r w:rsidRPr="00215E8D">
        <w:rPr>
          <w:rFonts w:ascii="Times New Roman" w:hAnsi="Times New Roman"/>
          <w:sz w:val="24"/>
          <w:szCs w:val="24"/>
        </w:rPr>
        <w:t>системологических</w:t>
      </w:r>
      <w:proofErr w:type="spellEnd"/>
      <w:r w:rsidRPr="00215E8D">
        <w:rPr>
          <w:rFonts w:ascii="Times New Roman" w:hAnsi="Times New Roman"/>
          <w:sz w:val="24"/>
          <w:szCs w:val="24"/>
        </w:rPr>
        <w:t xml:space="preserve"> принципов структурирования и оценивания </w:t>
      </w:r>
      <w:proofErr w:type="spellStart"/>
      <w:r w:rsidRPr="00215E8D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215E8D">
        <w:rPr>
          <w:rFonts w:ascii="Times New Roman" w:hAnsi="Times New Roman"/>
          <w:sz w:val="24"/>
          <w:szCs w:val="24"/>
        </w:rPr>
        <w:t xml:space="preserve"> образовательных компетенций, формирования и освоения образовательных программ в условиях риска и неопределенности, и с учетом значительного влияния человеческого фактора.</w:t>
      </w:r>
    </w:p>
    <w:p w:rsidR="00A00A81" w:rsidRPr="00215E8D" w:rsidRDefault="00A00A81" w:rsidP="0079771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>Испытания МИК должны осуществляться в рамках действующ</w:t>
      </w:r>
      <w:r w:rsidR="00EA3CDB">
        <w:rPr>
          <w:rFonts w:ascii="Times New Roman" w:hAnsi="Times New Roman"/>
          <w:sz w:val="24"/>
          <w:szCs w:val="24"/>
        </w:rPr>
        <w:t>ей</w:t>
      </w:r>
      <w:r w:rsidRPr="00215E8D">
        <w:rPr>
          <w:rFonts w:ascii="Times New Roman" w:hAnsi="Times New Roman"/>
          <w:sz w:val="24"/>
          <w:szCs w:val="24"/>
        </w:rPr>
        <w:t xml:space="preserve"> образовательн</w:t>
      </w:r>
      <w:r w:rsidR="00EA3CDB">
        <w:rPr>
          <w:rFonts w:ascii="Times New Roman" w:hAnsi="Times New Roman"/>
          <w:sz w:val="24"/>
          <w:szCs w:val="24"/>
        </w:rPr>
        <w:t>ой</w:t>
      </w:r>
      <w:r w:rsidRPr="00215E8D">
        <w:rPr>
          <w:rFonts w:ascii="Times New Roman" w:hAnsi="Times New Roman"/>
          <w:sz w:val="24"/>
          <w:szCs w:val="24"/>
        </w:rPr>
        <w:t xml:space="preserve"> программ</w:t>
      </w:r>
      <w:r w:rsidR="00EA3CDB">
        <w:rPr>
          <w:rFonts w:ascii="Times New Roman" w:hAnsi="Times New Roman"/>
          <w:sz w:val="24"/>
          <w:szCs w:val="24"/>
        </w:rPr>
        <w:t xml:space="preserve">ы прикладного </w:t>
      </w:r>
      <w:proofErr w:type="spellStart"/>
      <w:r w:rsidR="00EA3CDB">
        <w:rPr>
          <w:rFonts w:ascii="Times New Roman" w:hAnsi="Times New Roman"/>
          <w:sz w:val="24"/>
          <w:szCs w:val="24"/>
        </w:rPr>
        <w:t>бакалавриата</w:t>
      </w:r>
      <w:proofErr w:type="spellEnd"/>
      <w:r w:rsidR="00EA3CDB">
        <w:rPr>
          <w:rFonts w:ascii="Times New Roman" w:hAnsi="Times New Roman"/>
          <w:sz w:val="24"/>
          <w:szCs w:val="24"/>
        </w:rPr>
        <w:t xml:space="preserve"> по направлению подготовки 21.03.01 «Нефтегазовое дело» в ФГБОУ </w:t>
      </w:r>
      <w:proofErr w:type="gramStart"/>
      <w:r w:rsidR="00EA3CDB">
        <w:rPr>
          <w:rFonts w:ascii="Times New Roman" w:hAnsi="Times New Roman"/>
          <w:sz w:val="24"/>
          <w:szCs w:val="24"/>
        </w:rPr>
        <w:t>В</w:t>
      </w:r>
      <w:r w:rsidRPr="00215E8D">
        <w:rPr>
          <w:rFonts w:ascii="Times New Roman" w:hAnsi="Times New Roman"/>
          <w:sz w:val="24"/>
          <w:szCs w:val="24"/>
        </w:rPr>
        <w:t>О</w:t>
      </w:r>
      <w:proofErr w:type="gramEnd"/>
      <w:r w:rsidRPr="00215E8D">
        <w:rPr>
          <w:rFonts w:ascii="Times New Roman" w:hAnsi="Times New Roman"/>
          <w:sz w:val="24"/>
          <w:szCs w:val="24"/>
        </w:rPr>
        <w:t xml:space="preserve"> «Югорский государственный университет», в рамках </w:t>
      </w:r>
      <w:r w:rsidRPr="00215E8D">
        <w:rPr>
          <w:rFonts w:ascii="Times New Roman" w:hAnsi="Times New Roman"/>
          <w:sz w:val="24"/>
          <w:szCs w:val="24"/>
        </w:rPr>
        <w:lastRenderedPageBreak/>
        <w:t>которых должна быть подтверждена эффективность данного комплекса и универсальность его применения в любой профессиональной области высшего образования.</w:t>
      </w:r>
    </w:p>
    <w:p w:rsidR="00A00A81" w:rsidRDefault="00A00A81" w:rsidP="0079771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>Разработанные практические результаты должны также быть использова</w:t>
      </w:r>
      <w:r w:rsidR="00EA3CDB">
        <w:rPr>
          <w:rFonts w:ascii="Times New Roman" w:hAnsi="Times New Roman"/>
          <w:sz w:val="24"/>
          <w:szCs w:val="24"/>
        </w:rPr>
        <w:t xml:space="preserve">ны в учебном процессе в ФГБОУ </w:t>
      </w:r>
      <w:proofErr w:type="gramStart"/>
      <w:r w:rsidR="00EA3CDB">
        <w:rPr>
          <w:rFonts w:ascii="Times New Roman" w:hAnsi="Times New Roman"/>
          <w:sz w:val="24"/>
          <w:szCs w:val="24"/>
        </w:rPr>
        <w:t>В</w:t>
      </w:r>
      <w:r w:rsidRPr="00215E8D">
        <w:rPr>
          <w:rFonts w:ascii="Times New Roman" w:hAnsi="Times New Roman"/>
          <w:sz w:val="24"/>
          <w:szCs w:val="24"/>
        </w:rPr>
        <w:t>О</w:t>
      </w:r>
      <w:proofErr w:type="gramEnd"/>
      <w:r w:rsidRPr="00215E8D">
        <w:rPr>
          <w:rFonts w:ascii="Times New Roman" w:hAnsi="Times New Roman"/>
          <w:sz w:val="24"/>
          <w:szCs w:val="24"/>
        </w:rPr>
        <w:t xml:space="preserve"> «Югорский государственный университет» при чтении соответствующих учебных курсов.</w:t>
      </w:r>
    </w:p>
    <w:p w:rsidR="00797718" w:rsidRPr="00215E8D" w:rsidRDefault="00797718" w:rsidP="0079771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A00A81" w:rsidRPr="00215E8D" w:rsidRDefault="00797718" w:rsidP="00797718">
      <w:pPr>
        <w:pStyle w:val="a9"/>
        <w:numPr>
          <w:ilvl w:val="0"/>
          <w:numId w:val="35"/>
        </w:numPr>
        <w:spacing w:after="0" w:line="276" w:lineRule="auto"/>
        <w:ind w:left="0" w:firstLine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Стадии и этапы разработки</w:t>
      </w:r>
    </w:p>
    <w:tbl>
      <w:tblPr>
        <w:tblW w:w="5211" w:type="pct"/>
        <w:tblLayout w:type="fixed"/>
        <w:tblLook w:val="00A0" w:firstRow="1" w:lastRow="0" w:firstColumn="1" w:lastColumn="0" w:noHBand="0" w:noVBand="0"/>
      </w:tblPr>
      <w:tblGrid>
        <w:gridCol w:w="2295"/>
        <w:gridCol w:w="3215"/>
        <w:gridCol w:w="1185"/>
        <w:gridCol w:w="1185"/>
        <w:gridCol w:w="1928"/>
      </w:tblGrid>
      <w:tr w:rsidR="00A00A81" w:rsidRPr="00215E8D" w:rsidTr="008B1CAF">
        <w:trPr>
          <w:trHeight w:val="415"/>
          <w:tblHeader/>
        </w:trPr>
        <w:tc>
          <w:tcPr>
            <w:tcW w:w="117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0A81" w:rsidRPr="00797718" w:rsidRDefault="00A00A81" w:rsidP="0079771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1" w:name="i608038"/>
            <w:r w:rsidRPr="00797718">
              <w:rPr>
                <w:rFonts w:ascii="Times New Roman" w:hAnsi="Times New Roman"/>
                <w:b/>
                <w:sz w:val="24"/>
                <w:szCs w:val="24"/>
              </w:rPr>
              <w:t>Этапы работы</w:t>
            </w:r>
            <w:bookmarkEnd w:id="11"/>
          </w:p>
        </w:tc>
        <w:tc>
          <w:tcPr>
            <w:tcW w:w="1639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0A81" w:rsidRPr="00797718" w:rsidRDefault="00A00A81" w:rsidP="0079771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7718">
              <w:rPr>
                <w:rFonts w:ascii="Times New Roman" w:hAnsi="Times New Roman"/>
                <w:b/>
                <w:sz w:val="24"/>
                <w:szCs w:val="24"/>
              </w:rPr>
              <w:t>Содержание работы</w:t>
            </w:r>
          </w:p>
        </w:tc>
        <w:tc>
          <w:tcPr>
            <w:tcW w:w="120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0A81" w:rsidRPr="00797718" w:rsidRDefault="00A00A81" w:rsidP="0079771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7718">
              <w:rPr>
                <w:rFonts w:ascii="Times New Roman" w:hAnsi="Times New Roman"/>
                <w:b/>
                <w:sz w:val="24"/>
                <w:szCs w:val="24"/>
              </w:rPr>
              <w:t>Сроки выполнения</w:t>
            </w:r>
          </w:p>
        </w:tc>
        <w:tc>
          <w:tcPr>
            <w:tcW w:w="983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0A81" w:rsidRPr="00797718" w:rsidRDefault="00A00A81" w:rsidP="0079771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7718">
              <w:rPr>
                <w:rFonts w:ascii="Times New Roman" w:hAnsi="Times New Roman"/>
                <w:b/>
                <w:sz w:val="24"/>
                <w:szCs w:val="24"/>
              </w:rPr>
              <w:t>Чем заканчивается этап</w:t>
            </w:r>
          </w:p>
        </w:tc>
      </w:tr>
      <w:tr w:rsidR="00A00A81" w:rsidRPr="00215E8D" w:rsidTr="008B1CAF">
        <w:trPr>
          <w:trHeight w:val="226"/>
          <w:tblHeader/>
        </w:trPr>
        <w:tc>
          <w:tcPr>
            <w:tcW w:w="117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00A81" w:rsidRPr="00215E8D" w:rsidRDefault="00A00A81" w:rsidP="007977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9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00A81" w:rsidRPr="00215E8D" w:rsidRDefault="00A00A81" w:rsidP="007977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0A81" w:rsidRPr="00215E8D" w:rsidRDefault="00A00A81" w:rsidP="007977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E8D">
              <w:rPr>
                <w:rFonts w:ascii="Times New Roman" w:hAnsi="Times New Roman"/>
                <w:sz w:val="24"/>
                <w:szCs w:val="24"/>
              </w:rPr>
              <w:t>Начало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0A81" w:rsidRPr="00215E8D" w:rsidRDefault="00A00A81" w:rsidP="007977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E8D">
              <w:rPr>
                <w:rFonts w:ascii="Times New Roman" w:hAnsi="Times New Roman"/>
                <w:sz w:val="24"/>
                <w:szCs w:val="24"/>
              </w:rPr>
              <w:t>Окончание</w:t>
            </w:r>
          </w:p>
        </w:tc>
        <w:tc>
          <w:tcPr>
            <w:tcW w:w="983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00A81" w:rsidRPr="00215E8D" w:rsidRDefault="00A00A81" w:rsidP="007977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1CAF" w:rsidRPr="00215E8D" w:rsidTr="008B1CAF">
        <w:trPr>
          <w:trHeight w:val="226"/>
          <w:tblHeader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B1CAF" w:rsidRPr="00215E8D" w:rsidRDefault="008B1CAF" w:rsidP="007977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Этап 1. </w:t>
            </w:r>
            <w:r w:rsidRPr="00215E8D">
              <w:rPr>
                <w:rFonts w:ascii="Times New Roman" w:hAnsi="Times New Roman"/>
                <w:sz w:val="24"/>
                <w:szCs w:val="24"/>
              </w:rPr>
              <w:t>Разработка информационно</w:t>
            </w:r>
            <w:r>
              <w:rPr>
                <w:rFonts w:ascii="Times New Roman" w:hAnsi="Times New Roman"/>
                <w:sz w:val="24"/>
                <w:szCs w:val="24"/>
              </w:rPr>
              <w:t>го</w:t>
            </w:r>
            <w:r w:rsidRPr="00215E8D">
              <w:rPr>
                <w:rFonts w:ascii="Times New Roman" w:hAnsi="Times New Roman"/>
                <w:sz w:val="24"/>
                <w:szCs w:val="24"/>
              </w:rPr>
              <w:t>, модельно</w:t>
            </w:r>
            <w:r>
              <w:rPr>
                <w:rFonts w:ascii="Times New Roman" w:hAnsi="Times New Roman"/>
                <w:sz w:val="24"/>
                <w:szCs w:val="24"/>
              </w:rPr>
              <w:t>го</w:t>
            </w:r>
            <w:r w:rsidRPr="00215E8D">
              <w:rPr>
                <w:rFonts w:ascii="Times New Roman" w:hAnsi="Times New Roman"/>
                <w:sz w:val="24"/>
                <w:szCs w:val="24"/>
              </w:rPr>
              <w:t xml:space="preserve"> и  программно-математическо</w:t>
            </w:r>
            <w:r>
              <w:rPr>
                <w:rFonts w:ascii="Times New Roman" w:hAnsi="Times New Roman"/>
                <w:sz w:val="24"/>
                <w:szCs w:val="24"/>
              </w:rPr>
              <w:t>го</w:t>
            </w:r>
            <w:r w:rsidRPr="00215E8D">
              <w:rPr>
                <w:rFonts w:ascii="Times New Roman" w:hAnsi="Times New Roman"/>
                <w:sz w:val="24"/>
                <w:szCs w:val="24"/>
              </w:rPr>
              <w:t xml:space="preserve"> обеспечение МИК</w:t>
            </w:r>
          </w:p>
        </w:tc>
      </w:tr>
      <w:tr w:rsidR="005207F4" w:rsidRPr="00215E8D" w:rsidTr="008B1CAF">
        <w:trPr>
          <w:trHeight w:val="3791"/>
        </w:trPr>
        <w:tc>
          <w:tcPr>
            <w:tcW w:w="11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207F4" w:rsidRPr="00215E8D" w:rsidRDefault="008B1CAF" w:rsidP="008B1CA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Подэ</w:t>
            </w:r>
            <w:r w:rsidR="00EA3CDB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тап</w:t>
            </w:r>
            <w:proofErr w:type="spellEnd"/>
            <w:r w:rsidR="00EA3CDB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1</w:t>
            </w:r>
            <w:r w:rsidR="005207F4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. </w:t>
            </w:r>
            <w:r w:rsidRPr="00215E8D">
              <w:rPr>
                <w:rFonts w:ascii="Times New Roman" w:hAnsi="Times New Roman"/>
                <w:sz w:val="24"/>
                <w:szCs w:val="24"/>
              </w:rPr>
              <w:t>Разработка отдельных компонентов модельно-измерительного комплекса системного оценивания качества освоения образовательных программ</w:t>
            </w:r>
          </w:p>
        </w:tc>
        <w:tc>
          <w:tcPr>
            <w:tcW w:w="163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64293" w:rsidRDefault="008B1CAF" w:rsidP="008B1CAF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215E8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выполнить анализ существующих методик и подходов к объективному оцениванию </w:t>
            </w:r>
            <w:proofErr w:type="spellStart"/>
            <w:r w:rsidRPr="00215E8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сформированности</w:t>
            </w:r>
            <w:proofErr w:type="spellEnd"/>
            <w:r w:rsidRPr="00215E8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компетенций и структурного формирования </w:t>
            </w:r>
            <w:r w:rsidRPr="00BF2FB3">
              <w:rPr>
                <w:rFonts w:ascii="Times New Roman" w:hAnsi="Times New Roman"/>
                <w:sz w:val="24"/>
                <w:szCs w:val="24"/>
              </w:rPr>
              <w:t>практико-ориентированн</w:t>
            </w:r>
            <w:r>
              <w:rPr>
                <w:rFonts w:ascii="Times New Roman" w:hAnsi="Times New Roman"/>
                <w:sz w:val="24"/>
                <w:szCs w:val="24"/>
              </w:rPr>
              <w:t>ых</w:t>
            </w:r>
            <w:r w:rsidRPr="00BF2FB3">
              <w:rPr>
                <w:rFonts w:ascii="Times New Roman" w:hAnsi="Times New Roman"/>
                <w:sz w:val="24"/>
                <w:szCs w:val="24"/>
              </w:rPr>
              <w:t xml:space="preserve"> образовательн</w:t>
            </w:r>
            <w:r>
              <w:rPr>
                <w:rFonts w:ascii="Times New Roman" w:hAnsi="Times New Roman"/>
                <w:sz w:val="24"/>
                <w:szCs w:val="24"/>
              </w:rPr>
              <w:t>ых</w:t>
            </w:r>
            <w:r w:rsidRPr="00BF2FB3">
              <w:rPr>
                <w:rFonts w:ascii="Times New Roman" w:hAnsi="Times New Roman"/>
                <w:sz w:val="24"/>
                <w:szCs w:val="24"/>
              </w:rPr>
              <w:t xml:space="preserve"> программ прикладного </w:t>
            </w:r>
            <w:proofErr w:type="spellStart"/>
            <w:r w:rsidRPr="00BF2FB3">
              <w:rPr>
                <w:rFonts w:ascii="Times New Roman" w:hAnsi="Times New Roman"/>
                <w:sz w:val="24"/>
                <w:szCs w:val="24"/>
              </w:rPr>
              <w:t>бакалавриата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по направлению подготовки 21.03.01 «Нефтегазовое дело» и существующей учебно-методической документации</w:t>
            </w:r>
          </w:p>
          <w:p w:rsidR="008B1CAF" w:rsidRPr="00215E8D" w:rsidRDefault="008B1CAF" w:rsidP="008B1CA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1652">
              <w:rPr>
                <w:rFonts w:ascii="Times New Roman" w:hAnsi="Times New Roman"/>
                <w:sz w:val="24"/>
                <w:szCs w:val="24"/>
              </w:rPr>
              <w:t>выяв</w:t>
            </w:r>
            <w:r>
              <w:rPr>
                <w:rFonts w:ascii="Times New Roman" w:hAnsi="Times New Roman"/>
                <w:sz w:val="24"/>
                <w:szCs w:val="24"/>
              </w:rPr>
              <w:t>ить</w:t>
            </w:r>
            <w:r w:rsidRPr="00D21652">
              <w:rPr>
                <w:rFonts w:ascii="Times New Roman" w:hAnsi="Times New Roman"/>
                <w:sz w:val="24"/>
                <w:szCs w:val="24"/>
              </w:rPr>
              <w:t xml:space="preserve"> переч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D21652"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 w:rsidRPr="00D21652">
              <w:rPr>
                <w:rFonts w:ascii="Times New Roman" w:hAnsi="Times New Roman"/>
                <w:sz w:val="24"/>
                <w:szCs w:val="24"/>
              </w:rPr>
              <w:t xml:space="preserve"> профессиональных компетенций, которые необходимо сформировать у студента для оптимального соответствия задачам ТЭК региона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области нефтегазового дела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207F4" w:rsidRPr="00215E8D" w:rsidRDefault="00EA3CDB" w:rsidP="007977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</w:t>
            </w:r>
            <w:r w:rsidR="005207F4" w:rsidRPr="00215E8D">
              <w:rPr>
                <w:rFonts w:ascii="Times New Roman" w:hAnsi="Times New Roman"/>
                <w:sz w:val="24"/>
                <w:szCs w:val="24"/>
              </w:rPr>
              <w:t>.2017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207F4" w:rsidRPr="00215E8D" w:rsidRDefault="008B1CAF" w:rsidP="007977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30.09</w:t>
            </w:r>
            <w:r w:rsidR="005207F4" w:rsidRPr="00215E8D">
              <w:rPr>
                <w:rFonts w:ascii="Times New Roman" w:hAnsi="Times New Roman"/>
                <w:sz w:val="24"/>
                <w:szCs w:val="24"/>
              </w:rPr>
              <w:t>.201</w:t>
            </w:r>
            <w:r w:rsidR="00EA3CD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207F4" w:rsidRPr="00215E8D" w:rsidRDefault="00EA3CDB" w:rsidP="0079771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C64293" w:rsidRPr="00215E8D">
              <w:rPr>
                <w:rFonts w:ascii="Times New Roman" w:hAnsi="Times New Roman"/>
                <w:sz w:val="24"/>
                <w:szCs w:val="24"/>
              </w:rPr>
              <w:t>тчет, содержащий материалы теоретических и экспериментальных исследований</w:t>
            </w:r>
          </w:p>
        </w:tc>
      </w:tr>
      <w:tr w:rsidR="008B1CAF" w:rsidRPr="00215E8D" w:rsidTr="008B1CAF">
        <w:trPr>
          <w:trHeight w:val="3791"/>
        </w:trPr>
        <w:tc>
          <w:tcPr>
            <w:tcW w:w="11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B1CAF" w:rsidRPr="00215E8D" w:rsidRDefault="008B1CAF" w:rsidP="008B1CA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lastRenderedPageBreak/>
              <w:t>Подэтап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2. </w:t>
            </w:r>
            <w:r w:rsidRPr="00215E8D">
              <w:rPr>
                <w:rFonts w:ascii="Times New Roman" w:hAnsi="Times New Roman"/>
                <w:sz w:val="24"/>
                <w:szCs w:val="24"/>
              </w:rPr>
              <w:t>Тестирование компонентов и исследование их применения при решении реальных задач в образовательном процессе вуза</w:t>
            </w:r>
          </w:p>
        </w:tc>
        <w:tc>
          <w:tcPr>
            <w:tcW w:w="163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B1CAF" w:rsidRPr="00215E8D" w:rsidRDefault="008B1CAF" w:rsidP="008B1CA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</w:t>
            </w:r>
            <w:r w:rsidRPr="00215E8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азработать модель оценивания личностных качеств обучающихся и провести ее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экспериментальное исследование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B1CAF" w:rsidRPr="00215E8D" w:rsidRDefault="008B1CAF" w:rsidP="00183F9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</w:t>
            </w:r>
            <w:r w:rsidRPr="00215E8D">
              <w:rPr>
                <w:rFonts w:ascii="Times New Roman" w:hAnsi="Times New Roman"/>
                <w:sz w:val="24"/>
                <w:szCs w:val="24"/>
              </w:rPr>
              <w:t>.2017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B1CAF" w:rsidRPr="00215E8D" w:rsidRDefault="008B1CAF" w:rsidP="008B1CA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31.10</w:t>
            </w:r>
            <w:r w:rsidRPr="00215E8D">
              <w:rPr>
                <w:rFonts w:ascii="Times New Roman" w:hAnsi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B1CAF" w:rsidRPr="00215E8D" w:rsidRDefault="008B1CAF" w:rsidP="00183F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215E8D">
              <w:rPr>
                <w:rFonts w:ascii="Times New Roman" w:hAnsi="Times New Roman"/>
                <w:sz w:val="24"/>
                <w:szCs w:val="24"/>
              </w:rPr>
              <w:t>тчет, содержащий материалы теоретических и экспериментальных исследований</w:t>
            </w:r>
          </w:p>
        </w:tc>
      </w:tr>
      <w:tr w:rsidR="008B1CAF" w:rsidRPr="00215E8D" w:rsidTr="008B1CAF">
        <w:trPr>
          <w:trHeight w:val="3791"/>
        </w:trPr>
        <w:tc>
          <w:tcPr>
            <w:tcW w:w="11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B1CAF" w:rsidRPr="00215E8D" w:rsidRDefault="008B1CAF" w:rsidP="008B1CA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Подэтап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3. </w:t>
            </w:r>
            <w:r w:rsidRPr="00215E8D">
              <w:rPr>
                <w:rFonts w:ascii="Times New Roman" w:hAnsi="Times New Roman"/>
                <w:sz w:val="24"/>
                <w:szCs w:val="24"/>
              </w:rPr>
              <w:t>Разработка информационно</w:t>
            </w:r>
            <w:r>
              <w:rPr>
                <w:rFonts w:ascii="Times New Roman" w:hAnsi="Times New Roman"/>
                <w:sz w:val="24"/>
                <w:szCs w:val="24"/>
              </w:rPr>
              <w:t>го</w:t>
            </w:r>
            <w:r w:rsidRPr="00215E8D">
              <w:rPr>
                <w:rFonts w:ascii="Times New Roman" w:hAnsi="Times New Roman"/>
                <w:sz w:val="24"/>
                <w:szCs w:val="24"/>
              </w:rPr>
              <w:t>, модельно</w:t>
            </w:r>
            <w:r>
              <w:rPr>
                <w:rFonts w:ascii="Times New Roman" w:hAnsi="Times New Roman"/>
                <w:sz w:val="24"/>
                <w:szCs w:val="24"/>
              </w:rPr>
              <w:t>го</w:t>
            </w:r>
            <w:r w:rsidRPr="00215E8D">
              <w:rPr>
                <w:rFonts w:ascii="Times New Roman" w:hAnsi="Times New Roman"/>
                <w:sz w:val="24"/>
                <w:szCs w:val="24"/>
              </w:rPr>
              <w:t xml:space="preserve"> и  программно-математическо</w:t>
            </w:r>
            <w:r>
              <w:rPr>
                <w:rFonts w:ascii="Times New Roman" w:hAnsi="Times New Roman"/>
                <w:sz w:val="24"/>
                <w:szCs w:val="24"/>
              </w:rPr>
              <w:t>го</w:t>
            </w:r>
            <w:r w:rsidRPr="00215E8D">
              <w:rPr>
                <w:rFonts w:ascii="Times New Roman" w:hAnsi="Times New Roman"/>
                <w:sz w:val="24"/>
                <w:szCs w:val="24"/>
              </w:rPr>
              <w:t xml:space="preserve"> обеспечение МИК</w:t>
            </w:r>
          </w:p>
        </w:tc>
        <w:tc>
          <w:tcPr>
            <w:tcW w:w="163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B1CAF" w:rsidRDefault="008B1CAF" w:rsidP="00183F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15E8D">
              <w:rPr>
                <w:rFonts w:ascii="Times New Roman" w:hAnsi="Times New Roman"/>
                <w:sz w:val="24"/>
                <w:szCs w:val="24"/>
              </w:rPr>
              <w:t>Интеграция разработанных компонентов МИК в единую программную систему</w:t>
            </w:r>
          </w:p>
          <w:p w:rsidR="008B1CAF" w:rsidRPr="00215E8D" w:rsidRDefault="008B1CAF" w:rsidP="00183F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15E8D">
              <w:rPr>
                <w:rFonts w:ascii="Times New Roman" w:hAnsi="Times New Roman"/>
                <w:sz w:val="24"/>
                <w:szCs w:val="24"/>
              </w:rPr>
              <w:t>Исследование модельно-измерительного комплекса и его внедрение в образовательный процесс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B1CAF" w:rsidRPr="00215E8D" w:rsidRDefault="008B1CAF" w:rsidP="00183F9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</w:t>
            </w:r>
            <w:r w:rsidRPr="00215E8D">
              <w:rPr>
                <w:rFonts w:ascii="Times New Roman" w:hAnsi="Times New Roman"/>
                <w:sz w:val="24"/>
                <w:szCs w:val="24"/>
              </w:rPr>
              <w:t>.2017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B1CAF" w:rsidRPr="00215E8D" w:rsidRDefault="008B1CAF" w:rsidP="008B1CA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30.11</w:t>
            </w:r>
            <w:r w:rsidRPr="00215E8D">
              <w:rPr>
                <w:rFonts w:ascii="Times New Roman" w:hAnsi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B1CAF" w:rsidRPr="00215E8D" w:rsidRDefault="008B1CAF" w:rsidP="00183F9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215E8D">
              <w:rPr>
                <w:rFonts w:ascii="Times New Roman" w:hAnsi="Times New Roman"/>
                <w:sz w:val="24"/>
                <w:szCs w:val="24"/>
              </w:rPr>
              <w:t>тчет, содержащий материалы теоретических и экспериментальных исследований</w:t>
            </w:r>
          </w:p>
        </w:tc>
      </w:tr>
    </w:tbl>
    <w:p w:rsidR="00EA3CDB" w:rsidRPr="00215E8D" w:rsidRDefault="00EA3CDB" w:rsidP="00210E97">
      <w:pPr>
        <w:rPr>
          <w:rFonts w:ascii="Times New Roman" w:hAnsi="Times New Roman"/>
          <w:sz w:val="24"/>
          <w:szCs w:val="24"/>
        </w:rPr>
      </w:pPr>
    </w:p>
    <w:p w:rsidR="00A00A81" w:rsidRPr="00215E8D" w:rsidRDefault="00A00A81" w:rsidP="00797718">
      <w:pPr>
        <w:pStyle w:val="a9"/>
        <w:numPr>
          <w:ilvl w:val="0"/>
          <w:numId w:val="35"/>
        </w:numPr>
        <w:spacing w:after="0" w:line="276" w:lineRule="auto"/>
        <w:ind w:left="0" w:firstLine="567"/>
        <w:jc w:val="both"/>
        <w:rPr>
          <w:rFonts w:ascii="Times New Roman" w:hAnsi="Times New Roman"/>
          <w:b/>
          <w:sz w:val="24"/>
          <w:szCs w:val="24"/>
        </w:rPr>
      </w:pPr>
      <w:r w:rsidRPr="00215E8D">
        <w:rPr>
          <w:rFonts w:ascii="Times New Roman" w:hAnsi="Times New Roman"/>
          <w:b/>
          <w:sz w:val="24"/>
          <w:szCs w:val="24"/>
        </w:rPr>
        <w:t>Треб</w:t>
      </w:r>
      <w:r w:rsidR="00797718">
        <w:rPr>
          <w:rFonts w:ascii="Times New Roman" w:hAnsi="Times New Roman"/>
          <w:b/>
          <w:sz w:val="24"/>
          <w:szCs w:val="24"/>
        </w:rPr>
        <w:t>ования к защите результатов НИР</w:t>
      </w:r>
    </w:p>
    <w:p w:rsidR="00A00A81" w:rsidRDefault="00A00A81" w:rsidP="004F03B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15E8D">
        <w:rPr>
          <w:rFonts w:ascii="Times New Roman" w:hAnsi="Times New Roman"/>
          <w:sz w:val="24"/>
          <w:szCs w:val="24"/>
        </w:rPr>
        <w:t>Порядок рассмотрения и защиты отчетов по НИР должен осуществляться в установленном Заказчиком порядке.</w:t>
      </w:r>
    </w:p>
    <w:p w:rsidR="004F03B8" w:rsidRPr="00215E8D" w:rsidRDefault="004F03B8" w:rsidP="004F03B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F2FB3" w:rsidRDefault="00BF2FB3" w:rsidP="00797718">
      <w:pPr>
        <w:pStyle w:val="a9"/>
        <w:numPr>
          <w:ilvl w:val="0"/>
          <w:numId w:val="35"/>
        </w:numPr>
        <w:spacing w:after="0" w:line="276" w:lineRule="auto"/>
        <w:ind w:left="0" w:firstLine="567"/>
        <w:jc w:val="both"/>
        <w:rPr>
          <w:rFonts w:ascii="Times New Roman" w:hAnsi="Times New Roman"/>
          <w:b/>
          <w:sz w:val="24"/>
          <w:szCs w:val="24"/>
        </w:rPr>
      </w:pPr>
      <w:bookmarkStart w:id="12" w:name="OLE_LINK1"/>
      <w:bookmarkStart w:id="13" w:name="OLE_LINK2"/>
      <w:r w:rsidRPr="00BF2FB3">
        <w:rPr>
          <w:rFonts w:ascii="Times New Roman" w:hAnsi="Times New Roman"/>
          <w:b/>
          <w:sz w:val="24"/>
          <w:szCs w:val="24"/>
        </w:rPr>
        <w:t>Результаты НИР</w:t>
      </w:r>
      <w:bookmarkEnd w:id="12"/>
      <w:bookmarkEnd w:id="13"/>
    </w:p>
    <w:p w:rsidR="00BF2FB3" w:rsidRPr="00BF2FB3" w:rsidRDefault="00BF2FB3" w:rsidP="004F03B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F2FB3">
        <w:rPr>
          <w:rFonts w:ascii="Times New Roman" w:hAnsi="Times New Roman"/>
          <w:sz w:val="24"/>
          <w:szCs w:val="24"/>
        </w:rPr>
        <w:t>По результатам НИР будет с</w:t>
      </w:r>
      <w:r w:rsidR="007B288D">
        <w:rPr>
          <w:rFonts w:ascii="Times New Roman" w:hAnsi="Times New Roman"/>
          <w:sz w:val="24"/>
          <w:szCs w:val="24"/>
        </w:rPr>
        <w:t>оздан</w:t>
      </w:r>
      <w:r w:rsidRPr="00BF2FB3">
        <w:rPr>
          <w:rFonts w:ascii="Times New Roman" w:hAnsi="Times New Roman"/>
          <w:sz w:val="24"/>
          <w:szCs w:val="24"/>
        </w:rPr>
        <w:t xml:space="preserve"> </w:t>
      </w:r>
      <w:r w:rsidR="007B288D">
        <w:rPr>
          <w:rFonts w:ascii="Times New Roman" w:hAnsi="Times New Roman"/>
          <w:sz w:val="24"/>
          <w:szCs w:val="24"/>
        </w:rPr>
        <w:t>автоматизированный э</w:t>
      </w:r>
      <w:r w:rsidR="007B288D" w:rsidRPr="0035105E">
        <w:rPr>
          <w:rFonts w:ascii="Times New Roman" w:hAnsi="Times New Roman"/>
          <w:sz w:val="24"/>
          <w:szCs w:val="24"/>
        </w:rPr>
        <w:t xml:space="preserve">кспертный комплекс объективного оценивания качества освоения </w:t>
      </w:r>
      <w:r w:rsidR="007B288D" w:rsidRPr="00BF2FB3">
        <w:rPr>
          <w:rFonts w:ascii="Times New Roman" w:hAnsi="Times New Roman"/>
          <w:sz w:val="24"/>
          <w:szCs w:val="24"/>
        </w:rPr>
        <w:t>практико-ориентированной образовательной программ</w:t>
      </w:r>
      <w:r w:rsidR="007B288D">
        <w:rPr>
          <w:rFonts w:ascii="Times New Roman" w:hAnsi="Times New Roman"/>
          <w:sz w:val="24"/>
          <w:szCs w:val="24"/>
        </w:rPr>
        <w:t>ы</w:t>
      </w:r>
      <w:r w:rsidR="007B288D" w:rsidRPr="00BF2FB3">
        <w:rPr>
          <w:rFonts w:ascii="Times New Roman" w:hAnsi="Times New Roman"/>
          <w:sz w:val="24"/>
          <w:szCs w:val="24"/>
        </w:rPr>
        <w:t xml:space="preserve"> прикладного </w:t>
      </w:r>
      <w:proofErr w:type="spellStart"/>
      <w:r w:rsidR="007B288D" w:rsidRPr="00BF2FB3">
        <w:rPr>
          <w:rFonts w:ascii="Times New Roman" w:hAnsi="Times New Roman"/>
          <w:sz w:val="24"/>
          <w:szCs w:val="24"/>
        </w:rPr>
        <w:t>бакалавриата</w:t>
      </w:r>
      <w:proofErr w:type="spellEnd"/>
      <w:r w:rsidR="007B288D" w:rsidRPr="0035105E">
        <w:rPr>
          <w:rFonts w:ascii="Times New Roman" w:hAnsi="Times New Roman"/>
          <w:sz w:val="24"/>
          <w:szCs w:val="24"/>
        </w:rPr>
        <w:t xml:space="preserve"> по направлению подготовки</w:t>
      </w:r>
      <w:r w:rsidR="007B288D">
        <w:rPr>
          <w:rFonts w:ascii="Times New Roman" w:hAnsi="Times New Roman"/>
          <w:sz w:val="24"/>
          <w:szCs w:val="24"/>
        </w:rPr>
        <w:t xml:space="preserve"> </w:t>
      </w:r>
      <w:r w:rsidR="007B288D" w:rsidRPr="0035105E">
        <w:rPr>
          <w:rFonts w:ascii="Times New Roman" w:hAnsi="Times New Roman"/>
          <w:sz w:val="24"/>
          <w:szCs w:val="24"/>
        </w:rPr>
        <w:t>21.03.01 «Нефтегазовое дело»</w:t>
      </w:r>
      <w:r w:rsidRPr="00BF2FB3">
        <w:rPr>
          <w:rFonts w:ascii="Times New Roman" w:hAnsi="Times New Roman"/>
          <w:sz w:val="24"/>
          <w:szCs w:val="24"/>
        </w:rPr>
        <w:t>, а также</w:t>
      </w:r>
      <w:r>
        <w:rPr>
          <w:rFonts w:ascii="Times New Roman" w:hAnsi="Times New Roman"/>
          <w:sz w:val="24"/>
          <w:szCs w:val="24"/>
        </w:rPr>
        <w:t xml:space="preserve"> п</w:t>
      </w:r>
      <w:r w:rsidRPr="00BF2FB3">
        <w:rPr>
          <w:rFonts w:ascii="Times New Roman" w:hAnsi="Times New Roman"/>
          <w:sz w:val="24"/>
          <w:szCs w:val="24"/>
        </w:rPr>
        <w:t>олучена научная продукция в виде научно-методических заделов для подготовки:</w:t>
      </w:r>
    </w:p>
    <w:p w:rsidR="00BF2FB3" w:rsidRPr="00BF2FB3" w:rsidRDefault="00BF2FB3" w:rsidP="00BF2FB3">
      <w:pPr>
        <w:pStyle w:val="a9"/>
        <w:numPr>
          <w:ilvl w:val="0"/>
          <w:numId w:val="31"/>
        </w:numPr>
        <w:spacing w:line="276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F2FB3">
        <w:rPr>
          <w:rFonts w:ascii="Times New Roman" w:hAnsi="Times New Roman"/>
          <w:sz w:val="24"/>
          <w:szCs w:val="24"/>
        </w:rPr>
        <w:t>1 диссертаций на соискание ученой степени кандидата наук;</w:t>
      </w:r>
    </w:p>
    <w:p w:rsidR="00BF2FB3" w:rsidRPr="00BF2FB3" w:rsidRDefault="00BF2FB3" w:rsidP="00BF2FB3">
      <w:pPr>
        <w:pStyle w:val="a9"/>
        <w:numPr>
          <w:ilvl w:val="0"/>
          <w:numId w:val="31"/>
        </w:numPr>
        <w:spacing w:line="276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F2FB3">
        <w:rPr>
          <w:rFonts w:ascii="Times New Roman" w:hAnsi="Times New Roman"/>
          <w:sz w:val="24"/>
          <w:szCs w:val="24"/>
        </w:rPr>
        <w:t xml:space="preserve">1 </w:t>
      </w:r>
      <w:proofErr w:type="gramStart"/>
      <w:r w:rsidRPr="00BF2FB3">
        <w:rPr>
          <w:rFonts w:ascii="Times New Roman" w:hAnsi="Times New Roman"/>
          <w:sz w:val="24"/>
          <w:szCs w:val="24"/>
        </w:rPr>
        <w:t>магистерской</w:t>
      </w:r>
      <w:proofErr w:type="gramEnd"/>
      <w:r w:rsidRPr="00BF2FB3">
        <w:rPr>
          <w:rFonts w:ascii="Times New Roman" w:hAnsi="Times New Roman"/>
          <w:sz w:val="24"/>
          <w:szCs w:val="24"/>
        </w:rPr>
        <w:t xml:space="preserve"> диссертаций;</w:t>
      </w:r>
    </w:p>
    <w:p w:rsidR="00BF2FB3" w:rsidRPr="00BF2FB3" w:rsidRDefault="00BF2FB3" w:rsidP="00BF2FB3">
      <w:pPr>
        <w:pStyle w:val="a9"/>
        <w:numPr>
          <w:ilvl w:val="0"/>
          <w:numId w:val="31"/>
        </w:numPr>
        <w:spacing w:line="276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F2FB3">
        <w:rPr>
          <w:rFonts w:ascii="Times New Roman" w:hAnsi="Times New Roman"/>
          <w:sz w:val="24"/>
          <w:szCs w:val="24"/>
        </w:rPr>
        <w:t>2 бакалаврских выпускных квалификационных работ;</w:t>
      </w:r>
    </w:p>
    <w:p w:rsidR="00BF2FB3" w:rsidRPr="00BF2FB3" w:rsidRDefault="00BF2FB3" w:rsidP="00BF2FB3">
      <w:pPr>
        <w:pStyle w:val="a9"/>
        <w:numPr>
          <w:ilvl w:val="0"/>
          <w:numId w:val="31"/>
        </w:numPr>
        <w:spacing w:line="276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F2FB3">
        <w:rPr>
          <w:rFonts w:ascii="Times New Roman" w:hAnsi="Times New Roman"/>
          <w:sz w:val="24"/>
          <w:szCs w:val="24"/>
        </w:rPr>
        <w:lastRenderedPageBreak/>
        <w:t xml:space="preserve">1 публикации, индексируемой в международных информационно-аналитических системах научного цитирования </w:t>
      </w:r>
      <w:proofErr w:type="spellStart"/>
      <w:r w:rsidRPr="00BF2FB3">
        <w:rPr>
          <w:rFonts w:ascii="Times New Roman" w:hAnsi="Times New Roman"/>
          <w:sz w:val="24"/>
          <w:szCs w:val="24"/>
        </w:rPr>
        <w:t>Web</w:t>
      </w:r>
      <w:proofErr w:type="spellEnd"/>
      <w:r w:rsidRPr="00BF2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FB3">
        <w:rPr>
          <w:rFonts w:ascii="Times New Roman" w:hAnsi="Times New Roman"/>
          <w:sz w:val="24"/>
          <w:szCs w:val="24"/>
        </w:rPr>
        <w:t>of</w:t>
      </w:r>
      <w:proofErr w:type="spellEnd"/>
      <w:r w:rsidRPr="00BF2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FB3">
        <w:rPr>
          <w:rFonts w:ascii="Times New Roman" w:hAnsi="Times New Roman"/>
          <w:sz w:val="24"/>
          <w:szCs w:val="24"/>
        </w:rPr>
        <w:t>Science</w:t>
      </w:r>
      <w:proofErr w:type="spellEnd"/>
      <w:r w:rsidRPr="00BF2FB3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BF2FB3">
        <w:rPr>
          <w:rFonts w:ascii="Times New Roman" w:hAnsi="Times New Roman"/>
          <w:sz w:val="24"/>
          <w:szCs w:val="24"/>
        </w:rPr>
        <w:t>Scopus</w:t>
      </w:r>
      <w:proofErr w:type="spellEnd"/>
      <w:r w:rsidRPr="00BF2FB3">
        <w:rPr>
          <w:rFonts w:ascii="Times New Roman" w:hAnsi="Times New Roman"/>
          <w:sz w:val="24"/>
          <w:szCs w:val="24"/>
        </w:rPr>
        <w:t>;</w:t>
      </w:r>
    </w:p>
    <w:p w:rsidR="00BF2FB3" w:rsidRPr="00BF2FB3" w:rsidRDefault="00BF2FB3" w:rsidP="00BF2FB3">
      <w:pPr>
        <w:pStyle w:val="a9"/>
        <w:numPr>
          <w:ilvl w:val="0"/>
          <w:numId w:val="31"/>
        </w:numPr>
        <w:spacing w:line="276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F2FB3">
        <w:rPr>
          <w:rFonts w:ascii="Times New Roman" w:hAnsi="Times New Roman"/>
          <w:sz w:val="24"/>
          <w:szCs w:val="24"/>
        </w:rPr>
        <w:t xml:space="preserve">2 публикации, </w:t>
      </w:r>
      <w:proofErr w:type="gramStart"/>
      <w:r w:rsidRPr="00BF2FB3">
        <w:rPr>
          <w:rFonts w:ascii="Times New Roman" w:hAnsi="Times New Roman"/>
          <w:sz w:val="24"/>
          <w:szCs w:val="24"/>
        </w:rPr>
        <w:t>индексируемых</w:t>
      </w:r>
      <w:proofErr w:type="gramEnd"/>
      <w:r w:rsidRPr="00BF2FB3">
        <w:rPr>
          <w:rFonts w:ascii="Times New Roman" w:hAnsi="Times New Roman"/>
          <w:sz w:val="24"/>
          <w:szCs w:val="24"/>
        </w:rPr>
        <w:t xml:space="preserve"> в российской информационно-аналитической системе РИНЦ;</w:t>
      </w:r>
    </w:p>
    <w:p w:rsidR="00BF2FB3" w:rsidRPr="00BF2FB3" w:rsidRDefault="00BF2FB3" w:rsidP="00BF2FB3">
      <w:pPr>
        <w:pStyle w:val="a9"/>
        <w:numPr>
          <w:ilvl w:val="0"/>
          <w:numId w:val="31"/>
        </w:numPr>
        <w:spacing w:line="276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F2FB3">
        <w:rPr>
          <w:rFonts w:ascii="Times New Roman" w:hAnsi="Times New Roman"/>
          <w:sz w:val="24"/>
          <w:szCs w:val="24"/>
        </w:rPr>
        <w:t>1 статьи в российских научных журналах из списка ВАК;</w:t>
      </w:r>
    </w:p>
    <w:p w:rsidR="00BF2FB3" w:rsidRPr="00BF2FB3" w:rsidRDefault="00BF2FB3" w:rsidP="00BF2FB3">
      <w:pPr>
        <w:pStyle w:val="a9"/>
        <w:numPr>
          <w:ilvl w:val="0"/>
          <w:numId w:val="31"/>
        </w:numPr>
        <w:spacing w:line="276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F2FB3">
        <w:rPr>
          <w:rFonts w:ascii="Times New Roman" w:hAnsi="Times New Roman"/>
          <w:sz w:val="24"/>
          <w:szCs w:val="24"/>
        </w:rPr>
        <w:t>1 учебного пособия;</w:t>
      </w:r>
    </w:p>
    <w:p w:rsidR="00BF2FB3" w:rsidRPr="00BF2FB3" w:rsidRDefault="00BF2FB3" w:rsidP="00BF2FB3">
      <w:pPr>
        <w:pStyle w:val="a9"/>
        <w:numPr>
          <w:ilvl w:val="0"/>
          <w:numId w:val="31"/>
        </w:numPr>
        <w:spacing w:line="276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F2FB3">
        <w:rPr>
          <w:rFonts w:ascii="Times New Roman" w:hAnsi="Times New Roman"/>
          <w:sz w:val="24"/>
          <w:szCs w:val="24"/>
        </w:rPr>
        <w:t>другие статьи, тезисы докладов конференций;</w:t>
      </w:r>
    </w:p>
    <w:p w:rsidR="00BF2FB3" w:rsidRPr="00BF2FB3" w:rsidRDefault="00BF2FB3" w:rsidP="00BF2FB3">
      <w:pPr>
        <w:pStyle w:val="a9"/>
        <w:numPr>
          <w:ilvl w:val="0"/>
          <w:numId w:val="31"/>
        </w:numPr>
        <w:spacing w:line="276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F2FB3">
        <w:rPr>
          <w:rFonts w:ascii="Times New Roman" w:hAnsi="Times New Roman"/>
          <w:sz w:val="24"/>
          <w:szCs w:val="24"/>
        </w:rPr>
        <w:t>научно-технические отчеты за каждый период работы по НИР;</w:t>
      </w:r>
    </w:p>
    <w:p w:rsidR="00BF2FB3" w:rsidRDefault="00BF2FB3" w:rsidP="00BF2FB3">
      <w:pPr>
        <w:pStyle w:val="a9"/>
        <w:numPr>
          <w:ilvl w:val="0"/>
          <w:numId w:val="31"/>
        </w:numPr>
        <w:spacing w:line="276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F2FB3">
        <w:rPr>
          <w:rFonts w:ascii="Times New Roman" w:hAnsi="Times New Roman"/>
          <w:sz w:val="24"/>
          <w:szCs w:val="24"/>
        </w:rPr>
        <w:t>комплект технической документации по программному комплексу МИК.</w:t>
      </w:r>
    </w:p>
    <w:p w:rsidR="00797718" w:rsidRPr="00797718" w:rsidRDefault="00797718" w:rsidP="00797718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:rsidR="00BF2FB3" w:rsidRPr="00797718" w:rsidRDefault="00BF2FB3" w:rsidP="00797718">
      <w:pPr>
        <w:pStyle w:val="a9"/>
        <w:numPr>
          <w:ilvl w:val="0"/>
          <w:numId w:val="35"/>
        </w:numPr>
        <w:spacing w:after="0" w:line="276" w:lineRule="auto"/>
        <w:ind w:left="0" w:firstLine="567"/>
        <w:jc w:val="both"/>
        <w:rPr>
          <w:rFonts w:ascii="Times New Roman" w:hAnsi="Times New Roman"/>
          <w:b/>
          <w:sz w:val="24"/>
          <w:szCs w:val="24"/>
        </w:rPr>
      </w:pPr>
      <w:r w:rsidRPr="00BF2FB3">
        <w:rPr>
          <w:rFonts w:ascii="Times New Roman" w:hAnsi="Times New Roman"/>
          <w:b/>
          <w:sz w:val="24"/>
          <w:szCs w:val="24"/>
        </w:rPr>
        <w:t>Стоимость выполнения НИР</w:t>
      </w:r>
      <w:r w:rsidRPr="00797718">
        <w:rPr>
          <w:rFonts w:ascii="Times New Roman" w:hAnsi="Times New Roman"/>
          <w:b/>
          <w:sz w:val="24"/>
          <w:szCs w:val="24"/>
        </w:rPr>
        <w:t xml:space="preserve"> – </w:t>
      </w:r>
      <w:r w:rsidRPr="00797718">
        <w:rPr>
          <w:rFonts w:ascii="Times New Roman" w:hAnsi="Times New Roman"/>
          <w:sz w:val="24"/>
          <w:szCs w:val="24"/>
        </w:rPr>
        <w:t xml:space="preserve">2000 тыс. руб. со следующим поэтапным финансированием: </w:t>
      </w:r>
    </w:p>
    <w:p w:rsidR="008B1CAF" w:rsidRDefault="00BF2FB3" w:rsidP="004F03B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bookmarkStart w:id="14" w:name="OLE_LINK3"/>
      <w:r w:rsidRPr="00BF2FB3">
        <w:rPr>
          <w:rFonts w:ascii="Times New Roman" w:hAnsi="Times New Roman"/>
          <w:sz w:val="24"/>
          <w:szCs w:val="24"/>
        </w:rPr>
        <w:t>1 этап</w:t>
      </w:r>
      <w:r w:rsidR="004F03B8">
        <w:rPr>
          <w:rFonts w:ascii="Times New Roman" w:hAnsi="Times New Roman"/>
          <w:sz w:val="24"/>
          <w:szCs w:val="24"/>
        </w:rPr>
        <w:t xml:space="preserve">: </w:t>
      </w:r>
    </w:p>
    <w:p w:rsidR="00A00A81" w:rsidRDefault="008B1CAF" w:rsidP="004F03B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Подэтап</w:t>
      </w:r>
      <w:proofErr w:type="spellEnd"/>
      <w:r>
        <w:rPr>
          <w:rFonts w:ascii="Times New Roman" w:hAnsi="Times New Roman"/>
          <w:sz w:val="24"/>
          <w:szCs w:val="24"/>
        </w:rPr>
        <w:t xml:space="preserve"> 1: </w:t>
      </w:r>
      <w:r w:rsidR="004F03B8">
        <w:rPr>
          <w:rFonts w:ascii="Times New Roman" w:hAnsi="Times New Roman"/>
          <w:sz w:val="24"/>
          <w:szCs w:val="24"/>
        </w:rPr>
        <w:t xml:space="preserve">июль – </w:t>
      </w:r>
      <w:r>
        <w:rPr>
          <w:rFonts w:ascii="Times New Roman" w:hAnsi="Times New Roman"/>
          <w:sz w:val="24"/>
          <w:szCs w:val="24"/>
        </w:rPr>
        <w:t>30.09</w:t>
      </w:r>
      <w:r w:rsidR="004F03B8">
        <w:rPr>
          <w:rFonts w:ascii="Times New Roman" w:hAnsi="Times New Roman"/>
          <w:sz w:val="24"/>
          <w:szCs w:val="24"/>
        </w:rPr>
        <w:t xml:space="preserve"> </w:t>
      </w:r>
      <w:r w:rsidR="00BF2FB3" w:rsidRPr="00BF2FB3">
        <w:rPr>
          <w:rFonts w:ascii="Times New Roman" w:hAnsi="Times New Roman"/>
          <w:sz w:val="24"/>
          <w:szCs w:val="24"/>
        </w:rPr>
        <w:t>2017 г</w:t>
      </w:r>
      <w:r w:rsidR="004F03B8">
        <w:rPr>
          <w:rFonts w:ascii="Times New Roman" w:hAnsi="Times New Roman"/>
          <w:sz w:val="24"/>
          <w:szCs w:val="24"/>
        </w:rPr>
        <w:t>.</w:t>
      </w:r>
      <w:r w:rsidR="00BF2FB3" w:rsidRPr="00BF2FB3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600</w:t>
      </w:r>
      <w:r w:rsidR="00BF2FB3" w:rsidRPr="00BF2FB3">
        <w:rPr>
          <w:rFonts w:ascii="Times New Roman" w:hAnsi="Times New Roman"/>
          <w:sz w:val="24"/>
          <w:szCs w:val="24"/>
        </w:rPr>
        <w:t xml:space="preserve"> тыс. руб.</w:t>
      </w:r>
      <w:bookmarkEnd w:id="14"/>
    </w:p>
    <w:p w:rsidR="008B1CAF" w:rsidRPr="00215E8D" w:rsidRDefault="008B1CAF" w:rsidP="008B1CAF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Подэтап</w:t>
      </w:r>
      <w:proofErr w:type="spellEnd"/>
      <w:r>
        <w:rPr>
          <w:rFonts w:ascii="Times New Roman" w:hAnsi="Times New Roman"/>
          <w:sz w:val="24"/>
          <w:szCs w:val="24"/>
        </w:rPr>
        <w:t xml:space="preserve"> 2: 01.10.2017 – 31.10 </w:t>
      </w:r>
      <w:r w:rsidRPr="00BF2FB3">
        <w:rPr>
          <w:rFonts w:ascii="Times New Roman" w:hAnsi="Times New Roman"/>
          <w:sz w:val="24"/>
          <w:szCs w:val="24"/>
        </w:rPr>
        <w:t>2017 г</w:t>
      </w:r>
      <w:r>
        <w:rPr>
          <w:rFonts w:ascii="Times New Roman" w:hAnsi="Times New Roman"/>
          <w:sz w:val="24"/>
          <w:szCs w:val="24"/>
        </w:rPr>
        <w:t>.</w:t>
      </w:r>
      <w:r w:rsidRPr="00BF2FB3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600</w:t>
      </w:r>
      <w:r w:rsidRPr="00BF2FB3">
        <w:rPr>
          <w:rFonts w:ascii="Times New Roman" w:hAnsi="Times New Roman"/>
          <w:sz w:val="24"/>
          <w:szCs w:val="24"/>
        </w:rPr>
        <w:t xml:space="preserve"> тыс. руб.</w:t>
      </w:r>
    </w:p>
    <w:p w:rsidR="008B1CAF" w:rsidRPr="00215E8D" w:rsidRDefault="008B1CAF" w:rsidP="008B1CAF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Подэтап</w:t>
      </w:r>
      <w:proofErr w:type="spellEnd"/>
      <w:r>
        <w:rPr>
          <w:rFonts w:ascii="Times New Roman" w:hAnsi="Times New Roman"/>
          <w:sz w:val="24"/>
          <w:szCs w:val="24"/>
        </w:rPr>
        <w:t xml:space="preserve"> 3: 01.11.2017 – 30.11 </w:t>
      </w:r>
      <w:r w:rsidRPr="00BF2FB3">
        <w:rPr>
          <w:rFonts w:ascii="Times New Roman" w:hAnsi="Times New Roman"/>
          <w:sz w:val="24"/>
          <w:szCs w:val="24"/>
        </w:rPr>
        <w:t>2017 г</w:t>
      </w:r>
      <w:r>
        <w:rPr>
          <w:rFonts w:ascii="Times New Roman" w:hAnsi="Times New Roman"/>
          <w:sz w:val="24"/>
          <w:szCs w:val="24"/>
        </w:rPr>
        <w:t>.</w:t>
      </w:r>
      <w:r w:rsidRPr="00BF2FB3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800</w:t>
      </w:r>
      <w:r w:rsidRPr="00BF2FB3">
        <w:rPr>
          <w:rFonts w:ascii="Times New Roman" w:hAnsi="Times New Roman"/>
          <w:sz w:val="24"/>
          <w:szCs w:val="24"/>
        </w:rPr>
        <w:t xml:space="preserve"> тыс. руб.</w:t>
      </w:r>
    </w:p>
    <w:p w:rsidR="008B1CAF" w:rsidRPr="00215E8D" w:rsidRDefault="008B1CAF" w:rsidP="004F03B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bookmarkStart w:id="15" w:name="_GoBack"/>
      <w:bookmarkEnd w:id="15"/>
    </w:p>
    <w:sectPr w:rsidR="008B1CAF" w:rsidRPr="00215E8D" w:rsidSect="00D07C6D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18A" w:rsidRDefault="003D218A" w:rsidP="00730FF1">
      <w:pPr>
        <w:spacing w:after="0" w:line="240" w:lineRule="auto"/>
      </w:pPr>
      <w:r>
        <w:separator/>
      </w:r>
    </w:p>
  </w:endnote>
  <w:endnote w:type="continuationSeparator" w:id="0">
    <w:p w:rsidR="003D218A" w:rsidRDefault="003D218A" w:rsidP="00730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18A" w:rsidRDefault="003D218A" w:rsidP="00730FF1">
      <w:pPr>
        <w:spacing w:after="0" w:line="240" w:lineRule="auto"/>
      </w:pPr>
      <w:r>
        <w:separator/>
      </w:r>
    </w:p>
  </w:footnote>
  <w:footnote w:type="continuationSeparator" w:id="0">
    <w:p w:rsidR="003D218A" w:rsidRDefault="003D218A" w:rsidP="00730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FF1" w:rsidRDefault="00730FF1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AB270F">
      <w:rPr>
        <w:noProof/>
      </w:rPr>
      <w:t>10</w:t>
    </w:r>
    <w:r>
      <w:fldChar w:fldCharType="end"/>
    </w:r>
  </w:p>
  <w:p w:rsidR="00730FF1" w:rsidRDefault="00730FF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2D01"/>
    <w:multiLevelType w:val="hybridMultilevel"/>
    <w:tmpl w:val="76F8682C"/>
    <w:lvl w:ilvl="0" w:tplc="B03A28C6">
      <w:start w:val="1"/>
      <w:numFmt w:val="bullet"/>
      <w:lvlText w:val="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">
    <w:nsid w:val="03E8175F"/>
    <w:multiLevelType w:val="multilevel"/>
    <w:tmpl w:val="0A20AE56"/>
    <w:lvl w:ilvl="0">
      <w:start w:val="1"/>
      <w:numFmt w:val="decimal"/>
      <w:lvlText w:val="%1)"/>
      <w:lvlJc w:val="left"/>
      <w:pPr>
        <w:tabs>
          <w:tab w:val="num" w:pos="630"/>
        </w:tabs>
        <w:ind w:left="630" w:hanging="1215"/>
      </w:pPr>
      <w:rPr>
        <w:rFonts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35"/>
        </w:tabs>
        <w:ind w:left="13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855"/>
        </w:tabs>
        <w:ind w:left="8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</w:abstractNum>
  <w:abstractNum w:abstractNumId="2">
    <w:nsid w:val="099D799D"/>
    <w:multiLevelType w:val="hybridMultilevel"/>
    <w:tmpl w:val="A0E6016C"/>
    <w:lvl w:ilvl="0" w:tplc="552E3838">
      <w:start w:val="1"/>
      <w:numFmt w:val="decimal"/>
      <w:lvlText w:val="%1)."/>
      <w:lvlJc w:val="left"/>
      <w:pPr>
        <w:tabs>
          <w:tab w:val="num" w:pos="630"/>
        </w:tabs>
        <w:ind w:left="630" w:hanging="1215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5"/>
        </w:tabs>
        <w:ind w:left="13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855"/>
        </w:tabs>
        <w:ind w:left="8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</w:abstractNum>
  <w:abstractNum w:abstractNumId="3">
    <w:nsid w:val="0D7E400E"/>
    <w:multiLevelType w:val="hybridMultilevel"/>
    <w:tmpl w:val="99D4F3AE"/>
    <w:lvl w:ilvl="0" w:tplc="170C83A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775C8B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2A66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C0C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5C3F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982A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30E6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FACA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89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B86B71"/>
    <w:multiLevelType w:val="hybridMultilevel"/>
    <w:tmpl w:val="CC9866DA"/>
    <w:lvl w:ilvl="0" w:tplc="E996D02C">
      <w:start w:val="7"/>
      <w:numFmt w:val="decimal"/>
      <w:lvlText w:val="%1."/>
      <w:lvlJc w:val="left"/>
      <w:pPr>
        <w:ind w:left="5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97" w:hanging="360"/>
      </w:pPr>
    </w:lvl>
    <w:lvl w:ilvl="2" w:tplc="0419001B" w:tentative="1">
      <w:start w:val="1"/>
      <w:numFmt w:val="lowerRoman"/>
      <w:lvlText w:val="%3."/>
      <w:lvlJc w:val="right"/>
      <w:pPr>
        <w:ind w:left="6517" w:hanging="180"/>
      </w:pPr>
    </w:lvl>
    <w:lvl w:ilvl="3" w:tplc="0419000F" w:tentative="1">
      <w:start w:val="1"/>
      <w:numFmt w:val="decimal"/>
      <w:lvlText w:val="%4."/>
      <w:lvlJc w:val="left"/>
      <w:pPr>
        <w:ind w:left="7237" w:hanging="360"/>
      </w:pPr>
    </w:lvl>
    <w:lvl w:ilvl="4" w:tplc="04190019" w:tentative="1">
      <w:start w:val="1"/>
      <w:numFmt w:val="lowerLetter"/>
      <w:lvlText w:val="%5."/>
      <w:lvlJc w:val="left"/>
      <w:pPr>
        <w:ind w:left="7957" w:hanging="360"/>
      </w:pPr>
    </w:lvl>
    <w:lvl w:ilvl="5" w:tplc="0419001B" w:tentative="1">
      <w:start w:val="1"/>
      <w:numFmt w:val="lowerRoman"/>
      <w:lvlText w:val="%6."/>
      <w:lvlJc w:val="right"/>
      <w:pPr>
        <w:ind w:left="8677" w:hanging="180"/>
      </w:pPr>
    </w:lvl>
    <w:lvl w:ilvl="6" w:tplc="0419000F" w:tentative="1">
      <w:start w:val="1"/>
      <w:numFmt w:val="decimal"/>
      <w:lvlText w:val="%7."/>
      <w:lvlJc w:val="left"/>
      <w:pPr>
        <w:ind w:left="9397" w:hanging="360"/>
      </w:pPr>
    </w:lvl>
    <w:lvl w:ilvl="7" w:tplc="04190019" w:tentative="1">
      <w:start w:val="1"/>
      <w:numFmt w:val="lowerLetter"/>
      <w:lvlText w:val="%8."/>
      <w:lvlJc w:val="left"/>
      <w:pPr>
        <w:ind w:left="10117" w:hanging="360"/>
      </w:pPr>
    </w:lvl>
    <w:lvl w:ilvl="8" w:tplc="0419001B" w:tentative="1">
      <w:start w:val="1"/>
      <w:numFmt w:val="lowerRoman"/>
      <w:lvlText w:val="%9."/>
      <w:lvlJc w:val="right"/>
      <w:pPr>
        <w:ind w:left="10837" w:hanging="180"/>
      </w:pPr>
    </w:lvl>
  </w:abstractNum>
  <w:abstractNum w:abstractNumId="5">
    <w:nsid w:val="111336C6"/>
    <w:multiLevelType w:val="hybridMultilevel"/>
    <w:tmpl w:val="4CB8AB36"/>
    <w:lvl w:ilvl="0" w:tplc="E0A0F9B6">
      <w:start w:val="2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E9137A"/>
    <w:multiLevelType w:val="hybridMultilevel"/>
    <w:tmpl w:val="CC127592"/>
    <w:lvl w:ilvl="0" w:tplc="D750D8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7D0A77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BF6AB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6B864F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76864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D2E8F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D105D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52F4CF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43CA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18331B7D"/>
    <w:multiLevelType w:val="hybridMultilevel"/>
    <w:tmpl w:val="0F70B4FC"/>
    <w:lvl w:ilvl="0" w:tplc="0212BFA0">
      <w:start w:val="2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EFB3EE0"/>
    <w:multiLevelType w:val="hybridMultilevel"/>
    <w:tmpl w:val="7DC42C82"/>
    <w:lvl w:ilvl="0" w:tplc="83827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B47E2E"/>
    <w:multiLevelType w:val="hybridMultilevel"/>
    <w:tmpl w:val="EB500FC8"/>
    <w:lvl w:ilvl="0" w:tplc="552E3838">
      <w:start w:val="1"/>
      <w:numFmt w:val="decimal"/>
      <w:lvlText w:val="%1)."/>
      <w:lvlJc w:val="left"/>
      <w:pPr>
        <w:tabs>
          <w:tab w:val="num" w:pos="630"/>
        </w:tabs>
        <w:ind w:left="630" w:hanging="121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530604C"/>
    <w:multiLevelType w:val="hybridMultilevel"/>
    <w:tmpl w:val="1F7AD93C"/>
    <w:lvl w:ilvl="0" w:tplc="B03A28C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nsid w:val="2FF62590"/>
    <w:multiLevelType w:val="hybridMultilevel"/>
    <w:tmpl w:val="6CC4144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2">
    <w:nsid w:val="30C40A5E"/>
    <w:multiLevelType w:val="hybridMultilevel"/>
    <w:tmpl w:val="D334237A"/>
    <w:lvl w:ilvl="0" w:tplc="621E7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373DB4"/>
    <w:multiLevelType w:val="hybridMultilevel"/>
    <w:tmpl w:val="C78C013E"/>
    <w:lvl w:ilvl="0" w:tplc="E8A242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EBC41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65CCAB2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014EB7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807A4F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A568BA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B326F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33CD79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4A98257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4">
    <w:nsid w:val="3CBD63CA"/>
    <w:multiLevelType w:val="multilevel"/>
    <w:tmpl w:val="A0E05B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>
    <w:nsid w:val="44D9056C"/>
    <w:multiLevelType w:val="hybridMultilevel"/>
    <w:tmpl w:val="416ADF82"/>
    <w:lvl w:ilvl="0" w:tplc="434E8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147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869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3A8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F416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043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C81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049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84E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82F7206"/>
    <w:multiLevelType w:val="hybridMultilevel"/>
    <w:tmpl w:val="02F863D0"/>
    <w:lvl w:ilvl="0" w:tplc="2C422C32">
      <w:start w:val="1"/>
      <w:numFmt w:val="decimal"/>
      <w:lvlText w:val="%1."/>
      <w:lvlJc w:val="left"/>
      <w:pPr>
        <w:ind w:left="113" w:firstLine="5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8326438"/>
    <w:multiLevelType w:val="hybridMultilevel"/>
    <w:tmpl w:val="142C3912"/>
    <w:lvl w:ilvl="0" w:tplc="9AD2E9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794A7C"/>
    <w:multiLevelType w:val="hybridMultilevel"/>
    <w:tmpl w:val="CAA80D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9F0527"/>
    <w:multiLevelType w:val="hybridMultilevel"/>
    <w:tmpl w:val="973C4DEC"/>
    <w:lvl w:ilvl="0" w:tplc="B03A28C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274E182">
      <w:start w:val="1"/>
      <w:numFmt w:val="bullet"/>
      <w:lvlText w:val="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170"/>
        </w:tabs>
        <w:ind w:left="11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2610"/>
        </w:tabs>
        <w:ind w:left="26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330"/>
        </w:tabs>
        <w:ind w:left="33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4770"/>
        </w:tabs>
        <w:ind w:left="47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490"/>
        </w:tabs>
        <w:ind w:left="5490" w:hanging="180"/>
      </w:pPr>
      <w:rPr>
        <w:rFonts w:cs="Times New Roman"/>
      </w:rPr>
    </w:lvl>
  </w:abstractNum>
  <w:abstractNum w:abstractNumId="20">
    <w:nsid w:val="54C97C58"/>
    <w:multiLevelType w:val="hybridMultilevel"/>
    <w:tmpl w:val="1E3A0862"/>
    <w:lvl w:ilvl="0" w:tplc="9AD2E9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2F07BB"/>
    <w:multiLevelType w:val="hybridMultilevel"/>
    <w:tmpl w:val="9CE46C10"/>
    <w:lvl w:ilvl="0" w:tplc="FDA8CE1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EAE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9098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125E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5C5D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3C65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1C4D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64E4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6235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DB0F3C"/>
    <w:multiLevelType w:val="hybridMultilevel"/>
    <w:tmpl w:val="50C2B948"/>
    <w:lvl w:ilvl="0" w:tplc="B344D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6C6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BC0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1EA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48F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126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A87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E2C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4A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EA35CE2"/>
    <w:multiLevelType w:val="hybridMultilevel"/>
    <w:tmpl w:val="41FA71A2"/>
    <w:lvl w:ilvl="0" w:tplc="AEF6BC06">
      <w:start w:val="1"/>
      <w:numFmt w:val="decimal"/>
      <w:lvlText w:val="%1."/>
      <w:lvlJc w:val="left"/>
      <w:pPr>
        <w:tabs>
          <w:tab w:val="num" w:pos="4830"/>
        </w:tabs>
        <w:ind w:left="4717"/>
      </w:pPr>
      <w:rPr>
        <w:rFonts w:ascii="Times New Roman" w:hAnsi="Times New Roman" w:cs="Times New Roman" w:hint="default"/>
        <w:b w:val="0"/>
        <w:i w:val="0"/>
        <w:color w:val="00000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6120"/>
        </w:tabs>
        <w:ind w:left="61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8280"/>
        </w:tabs>
        <w:ind w:left="82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9720"/>
        </w:tabs>
        <w:ind w:left="97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10440"/>
        </w:tabs>
        <w:ind w:left="10440" w:hanging="180"/>
      </w:pPr>
      <w:rPr>
        <w:rFonts w:cs="Times New Roman"/>
      </w:rPr>
    </w:lvl>
  </w:abstractNum>
  <w:abstractNum w:abstractNumId="24">
    <w:nsid w:val="61750F08"/>
    <w:multiLevelType w:val="hybridMultilevel"/>
    <w:tmpl w:val="3774C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8D630A"/>
    <w:multiLevelType w:val="hybridMultilevel"/>
    <w:tmpl w:val="929AAB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5ED116D"/>
    <w:multiLevelType w:val="hybridMultilevel"/>
    <w:tmpl w:val="00E6DEB0"/>
    <w:lvl w:ilvl="0" w:tplc="8518704E">
      <w:start w:val="4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7">
    <w:nsid w:val="66366853"/>
    <w:multiLevelType w:val="hybridMultilevel"/>
    <w:tmpl w:val="1FEABFCE"/>
    <w:lvl w:ilvl="0" w:tplc="552E3838">
      <w:start w:val="1"/>
      <w:numFmt w:val="decimal"/>
      <w:lvlText w:val="%1)."/>
      <w:lvlJc w:val="left"/>
      <w:pPr>
        <w:tabs>
          <w:tab w:val="num" w:pos="630"/>
        </w:tabs>
        <w:ind w:left="630" w:hanging="121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7573057"/>
    <w:multiLevelType w:val="hybridMultilevel"/>
    <w:tmpl w:val="AE64A6D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A274E18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>
    <w:nsid w:val="6A9F1E29"/>
    <w:multiLevelType w:val="hybridMultilevel"/>
    <w:tmpl w:val="802A7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295E85"/>
    <w:multiLevelType w:val="hybridMultilevel"/>
    <w:tmpl w:val="D124023C"/>
    <w:lvl w:ilvl="0" w:tplc="FA229678">
      <w:start w:val="1"/>
      <w:numFmt w:val="bullet"/>
      <w:lvlText w:val="-"/>
      <w:lvlJc w:val="left"/>
      <w:pPr>
        <w:tabs>
          <w:tab w:val="num" w:pos="680"/>
        </w:tabs>
        <w:ind w:left="680" w:hanging="396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BE75403"/>
    <w:multiLevelType w:val="hybridMultilevel"/>
    <w:tmpl w:val="82184A56"/>
    <w:lvl w:ilvl="0" w:tplc="552E3838">
      <w:start w:val="1"/>
      <w:numFmt w:val="decimal"/>
      <w:lvlText w:val="%1)."/>
      <w:lvlJc w:val="left"/>
      <w:pPr>
        <w:tabs>
          <w:tab w:val="num" w:pos="630"/>
        </w:tabs>
        <w:ind w:left="630" w:hanging="121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1227C0F"/>
    <w:multiLevelType w:val="hybridMultilevel"/>
    <w:tmpl w:val="631A3F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4A532AA"/>
    <w:multiLevelType w:val="hybridMultilevel"/>
    <w:tmpl w:val="1D50C556"/>
    <w:lvl w:ilvl="0" w:tplc="202A6F8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78728B"/>
    <w:multiLevelType w:val="hybridMultilevel"/>
    <w:tmpl w:val="7B12F3B2"/>
    <w:lvl w:ilvl="0" w:tplc="CF440B0E">
      <w:start w:val="11"/>
      <w:numFmt w:val="decimal"/>
      <w:lvlText w:val="%1."/>
      <w:lvlJc w:val="left"/>
      <w:pPr>
        <w:ind w:left="659" w:hanging="37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6"/>
  </w:num>
  <w:num w:numId="2">
    <w:abstractNumId w:val="6"/>
  </w:num>
  <w:num w:numId="3">
    <w:abstractNumId w:val="10"/>
  </w:num>
  <w:num w:numId="4">
    <w:abstractNumId w:val="2"/>
  </w:num>
  <w:num w:numId="5">
    <w:abstractNumId w:val="14"/>
  </w:num>
  <w:num w:numId="6">
    <w:abstractNumId w:val="1"/>
  </w:num>
  <w:num w:numId="7">
    <w:abstractNumId w:val="0"/>
  </w:num>
  <w:num w:numId="8">
    <w:abstractNumId w:val="28"/>
  </w:num>
  <w:num w:numId="9">
    <w:abstractNumId w:val="19"/>
  </w:num>
  <w:num w:numId="10">
    <w:abstractNumId w:val="27"/>
  </w:num>
  <w:num w:numId="11">
    <w:abstractNumId w:val="31"/>
  </w:num>
  <w:num w:numId="12">
    <w:abstractNumId w:val="9"/>
  </w:num>
  <w:num w:numId="13">
    <w:abstractNumId w:val="23"/>
  </w:num>
  <w:num w:numId="14">
    <w:abstractNumId w:val="11"/>
  </w:num>
  <w:num w:numId="15">
    <w:abstractNumId w:val="13"/>
  </w:num>
  <w:num w:numId="16">
    <w:abstractNumId w:val="32"/>
  </w:num>
  <w:num w:numId="17">
    <w:abstractNumId w:val="30"/>
  </w:num>
  <w:num w:numId="18">
    <w:abstractNumId w:val="18"/>
  </w:num>
  <w:num w:numId="19">
    <w:abstractNumId w:val="29"/>
  </w:num>
  <w:num w:numId="20">
    <w:abstractNumId w:val="34"/>
  </w:num>
  <w:num w:numId="21">
    <w:abstractNumId w:val="33"/>
  </w:num>
  <w:num w:numId="22">
    <w:abstractNumId w:val="24"/>
  </w:num>
  <w:num w:numId="23">
    <w:abstractNumId w:val="4"/>
  </w:num>
  <w:num w:numId="24">
    <w:abstractNumId w:val="5"/>
  </w:num>
  <w:num w:numId="25">
    <w:abstractNumId w:val="7"/>
  </w:num>
  <w:num w:numId="26">
    <w:abstractNumId w:val="3"/>
  </w:num>
  <w:num w:numId="27">
    <w:abstractNumId w:val="22"/>
  </w:num>
  <w:num w:numId="28">
    <w:abstractNumId w:val="15"/>
  </w:num>
  <w:num w:numId="29">
    <w:abstractNumId w:val="21"/>
  </w:num>
  <w:num w:numId="30">
    <w:abstractNumId w:val="26"/>
  </w:num>
  <w:num w:numId="31">
    <w:abstractNumId w:val="25"/>
  </w:num>
  <w:num w:numId="32">
    <w:abstractNumId w:val="20"/>
  </w:num>
  <w:num w:numId="33">
    <w:abstractNumId w:val="8"/>
  </w:num>
  <w:num w:numId="34">
    <w:abstractNumId w:val="1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E97"/>
    <w:rsid w:val="00005EB4"/>
    <w:rsid w:val="0001763D"/>
    <w:rsid w:val="0002633A"/>
    <w:rsid w:val="00042EDB"/>
    <w:rsid w:val="00044B0F"/>
    <w:rsid w:val="00047410"/>
    <w:rsid w:val="000570DA"/>
    <w:rsid w:val="00077AF0"/>
    <w:rsid w:val="00086AAB"/>
    <w:rsid w:val="00094A7D"/>
    <w:rsid w:val="000B6A57"/>
    <w:rsid w:val="00101DF6"/>
    <w:rsid w:val="0013088B"/>
    <w:rsid w:val="00135460"/>
    <w:rsid w:val="0013650F"/>
    <w:rsid w:val="001469DC"/>
    <w:rsid w:val="001558F1"/>
    <w:rsid w:val="00161C4D"/>
    <w:rsid w:val="00165513"/>
    <w:rsid w:val="00165600"/>
    <w:rsid w:val="00180969"/>
    <w:rsid w:val="00180BF3"/>
    <w:rsid w:val="00190AEB"/>
    <w:rsid w:val="00192F9B"/>
    <w:rsid w:val="001947BB"/>
    <w:rsid w:val="001A18ED"/>
    <w:rsid w:val="001B1593"/>
    <w:rsid w:val="001B2230"/>
    <w:rsid w:val="001B41A8"/>
    <w:rsid w:val="001C14F2"/>
    <w:rsid w:val="001D387B"/>
    <w:rsid w:val="001D4C09"/>
    <w:rsid w:val="001E5054"/>
    <w:rsid w:val="001F4B46"/>
    <w:rsid w:val="00210E97"/>
    <w:rsid w:val="00215E8B"/>
    <w:rsid w:val="00215E8D"/>
    <w:rsid w:val="00230B29"/>
    <w:rsid w:val="00242E28"/>
    <w:rsid w:val="00250242"/>
    <w:rsid w:val="00251B77"/>
    <w:rsid w:val="002615FD"/>
    <w:rsid w:val="00265C48"/>
    <w:rsid w:val="00281964"/>
    <w:rsid w:val="00287545"/>
    <w:rsid w:val="00294CAC"/>
    <w:rsid w:val="0029788F"/>
    <w:rsid w:val="002B2882"/>
    <w:rsid w:val="002B3046"/>
    <w:rsid w:val="00302C7D"/>
    <w:rsid w:val="00321D76"/>
    <w:rsid w:val="00341AFA"/>
    <w:rsid w:val="00343340"/>
    <w:rsid w:val="0035105E"/>
    <w:rsid w:val="00356CD7"/>
    <w:rsid w:val="003829FD"/>
    <w:rsid w:val="003A5193"/>
    <w:rsid w:val="003C059A"/>
    <w:rsid w:val="003C07B5"/>
    <w:rsid w:val="003D0767"/>
    <w:rsid w:val="003D218A"/>
    <w:rsid w:val="0043760C"/>
    <w:rsid w:val="004552DE"/>
    <w:rsid w:val="004710A1"/>
    <w:rsid w:val="004730D9"/>
    <w:rsid w:val="0048270F"/>
    <w:rsid w:val="00484E09"/>
    <w:rsid w:val="00492805"/>
    <w:rsid w:val="00493034"/>
    <w:rsid w:val="00494FE0"/>
    <w:rsid w:val="004B0B70"/>
    <w:rsid w:val="004B33D6"/>
    <w:rsid w:val="004B7B02"/>
    <w:rsid w:val="004C0315"/>
    <w:rsid w:val="004C31D2"/>
    <w:rsid w:val="004C5B4A"/>
    <w:rsid w:val="004D583C"/>
    <w:rsid w:val="004F03B8"/>
    <w:rsid w:val="004F712C"/>
    <w:rsid w:val="005071B6"/>
    <w:rsid w:val="005207F4"/>
    <w:rsid w:val="00536A7B"/>
    <w:rsid w:val="005660E7"/>
    <w:rsid w:val="00570779"/>
    <w:rsid w:val="00571B90"/>
    <w:rsid w:val="0058133D"/>
    <w:rsid w:val="005826AE"/>
    <w:rsid w:val="005A238F"/>
    <w:rsid w:val="005E265A"/>
    <w:rsid w:val="005F2702"/>
    <w:rsid w:val="00621C84"/>
    <w:rsid w:val="00644AD6"/>
    <w:rsid w:val="0065385B"/>
    <w:rsid w:val="00671511"/>
    <w:rsid w:val="00686A6A"/>
    <w:rsid w:val="00694C49"/>
    <w:rsid w:val="006A0531"/>
    <w:rsid w:val="006B5121"/>
    <w:rsid w:val="006C088B"/>
    <w:rsid w:val="006D242E"/>
    <w:rsid w:val="006F403E"/>
    <w:rsid w:val="007070BA"/>
    <w:rsid w:val="00717260"/>
    <w:rsid w:val="00725975"/>
    <w:rsid w:val="00730FF1"/>
    <w:rsid w:val="007363F8"/>
    <w:rsid w:val="00753F39"/>
    <w:rsid w:val="00767DA3"/>
    <w:rsid w:val="00773EA9"/>
    <w:rsid w:val="00777AD4"/>
    <w:rsid w:val="00794502"/>
    <w:rsid w:val="00795FB1"/>
    <w:rsid w:val="00797718"/>
    <w:rsid w:val="007A5444"/>
    <w:rsid w:val="007B288D"/>
    <w:rsid w:val="007C101D"/>
    <w:rsid w:val="007C5455"/>
    <w:rsid w:val="007D7DAB"/>
    <w:rsid w:val="0082740D"/>
    <w:rsid w:val="00833C30"/>
    <w:rsid w:val="008377EB"/>
    <w:rsid w:val="00847781"/>
    <w:rsid w:val="00854D19"/>
    <w:rsid w:val="0086154F"/>
    <w:rsid w:val="0088306A"/>
    <w:rsid w:val="008A77FC"/>
    <w:rsid w:val="008B1CAF"/>
    <w:rsid w:val="008B2866"/>
    <w:rsid w:val="008D6123"/>
    <w:rsid w:val="008E1488"/>
    <w:rsid w:val="008F12EB"/>
    <w:rsid w:val="00901661"/>
    <w:rsid w:val="0090441A"/>
    <w:rsid w:val="009048F6"/>
    <w:rsid w:val="0090522C"/>
    <w:rsid w:val="0092721D"/>
    <w:rsid w:val="0093034D"/>
    <w:rsid w:val="00932E9E"/>
    <w:rsid w:val="00946781"/>
    <w:rsid w:val="00953878"/>
    <w:rsid w:val="00991FFA"/>
    <w:rsid w:val="009A716B"/>
    <w:rsid w:val="009B3D83"/>
    <w:rsid w:val="009C2B5C"/>
    <w:rsid w:val="009C6E63"/>
    <w:rsid w:val="009E1F29"/>
    <w:rsid w:val="009F490F"/>
    <w:rsid w:val="00A00A81"/>
    <w:rsid w:val="00A26220"/>
    <w:rsid w:val="00A3182B"/>
    <w:rsid w:val="00A31B57"/>
    <w:rsid w:val="00A63C79"/>
    <w:rsid w:val="00A7509F"/>
    <w:rsid w:val="00A81A5B"/>
    <w:rsid w:val="00A83B8F"/>
    <w:rsid w:val="00AB270F"/>
    <w:rsid w:val="00AD6169"/>
    <w:rsid w:val="00AF1CB5"/>
    <w:rsid w:val="00B31EC5"/>
    <w:rsid w:val="00B447CA"/>
    <w:rsid w:val="00B52FC6"/>
    <w:rsid w:val="00B70081"/>
    <w:rsid w:val="00B95657"/>
    <w:rsid w:val="00BA430D"/>
    <w:rsid w:val="00BA6F09"/>
    <w:rsid w:val="00BB2A49"/>
    <w:rsid w:val="00BB5604"/>
    <w:rsid w:val="00BC15E5"/>
    <w:rsid w:val="00BC1DF2"/>
    <w:rsid w:val="00BC672C"/>
    <w:rsid w:val="00BE5CA2"/>
    <w:rsid w:val="00BF2FB3"/>
    <w:rsid w:val="00BF668B"/>
    <w:rsid w:val="00C049CB"/>
    <w:rsid w:val="00C049D6"/>
    <w:rsid w:val="00C05D22"/>
    <w:rsid w:val="00C10F55"/>
    <w:rsid w:val="00C12A45"/>
    <w:rsid w:val="00C151B1"/>
    <w:rsid w:val="00C2576A"/>
    <w:rsid w:val="00C64293"/>
    <w:rsid w:val="00C64A3C"/>
    <w:rsid w:val="00C65D31"/>
    <w:rsid w:val="00C738C8"/>
    <w:rsid w:val="00C81AF8"/>
    <w:rsid w:val="00C92D4A"/>
    <w:rsid w:val="00C947A0"/>
    <w:rsid w:val="00C95233"/>
    <w:rsid w:val="00CC2A2D"/>
    <w:rsid w:val="00CC2BDA"/>
    <w:rsid w:val="00CC7D9F"/>
    <w:rsid w:val="00CE4A87"/>
    <w:rsid w:val="00CF3FFB"/>
    <w:rsid w:val="00D07C6D"/>
    <w:rsid w:val="00D204F4"/>
    <w:rsid w:val="00D21652"/>
    <w:rsid w:val="00D22363"/>
    <w:rsid w:val="00D4544A"/>
    <w:rsid w:val="00D53A2B"/>
    <w:rsid w:val="00D70A41"/>
    <w:rsid w:val="00DA34FA"/>
    <w:rsid w:val="00DA526A"/>
    <w:rsid w:val="00DB7F1F"/>
    <w:rsid w:val="00DC5C42"/>
    <w:rsid w:val="00DE226F"/>
    <w:rsid w:val="00DE4710"/>
    <w:rsid w:val="00DE66EC"/>
    <w:rsid w:val="00E1260A"/>
    <w:rsid w:val="00E22618"/>
    <w:rsid w:val="00E268B2"/>
    <w:rsid w:val="00E27E06"/>
    <w:rsid w:val="00E325EE"/>
    <w:rsid w:val="00E4170F"/>
    <w:rsid w:val="00E43565"/>
    <w:rsid w:val="00E705C1"/>
    <w:rsid w:val="00E86820"/>
    <w:rsid w:val="00EA2C5B"/>
    <w:rsid w:val="00EA3CDB"/>
    <w:rsid w:val="00EB5BDF"/>
    <w:rsid w:val="00ED2F78"/>
    <w:rsid w:val="00EE02B0"/>
    <w:rsid w:val="00EE2FC2"/>
    <w:rsid w:val="00EF5AB1"/>
    <w:rsid w:val="00F077C6"/>
    <w:rsid w:val="00F11435"/>
    <w:rsid w:val="00F1781C"/>
    <w:rsid w:val="00F5222E"/>
    <w:rsid w:val="00F634A0"/>
    <w:rsid w:val="00F72794"/>
    <w:rsid w:val="00F74DAE"/>
    <w:rsid w:val="00F902E6"/>
    <w:rsid w:val="00F90B5A"/>
    <w:rsid w:val="00F94A5D"/>
    <w:rsid w:val="00F9627A"/>
    <w:rsid w:val="00F97802"/>
    <w:rsid w:val="00FC2E77"/>
    <w:rsid w:val="00FF1BFE"/>
    <w:rsid w:val="00FF2E9B"/>
    <w:rsid w:val="00FF4E2C"/>
    <w:rsid w:val="00FF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FC2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FF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730FF1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730FF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730FF1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1A1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A18ED"/>
    <w:rPr>
      <w:rFonts w:ascii="Tahoma" w:hAnsi="Tahoma" w:cs="Tahoma"/>
      <w:sz w:val="16"/>
      <w:szCs w:val="16"/>
      <w:lang w:eastAsia="en-US"/>
    </w:rPr>
  </w:style>
  <w:style w:type="paragraph" w:styleId="a9">
    <w:name w:val="List Paragraph"/>
    <w:basedOn w:val="a"/>
    <w:uiPriority w:val="34"/>
    <w:qFormat/>
    <w:rsid w:val="003C059A"/>
    <w:pPr>
      <w:ind w:left="720"/>
      <w:contextualSpacing/>
    </w:pPr>
  </w:style>
  <w:style w:type="paragraph" w:styleId="aa">
    <w:name w:val="No Spacing"/>
    <w:uiPriority w:val="1"/>
    <w:qFormat/>
    <w:rsid w:val="0043760C"/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FC2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FF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730FF1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730FF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730FF1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1A1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A18ED"/>
    <w:rPr>
      <w:rFonts w:ascii="Tahoma" w:hAnsi="Tahoma" w:cs="Tahoma"/>
      <w:sz w:val="16"/>
      <w:szCs w:val="16"/>
      <w:lang w:eastAsia="en-US"/>
    </w:rPr>
  </w:style>
  <w:style w:type="paragraph" w:styleId="a9">
    <w:name w:val="List Paragraph"/>
    <w:basedOn w:val="a"/>
    <w:uiPriority w:val="34"/>
    <w:qFormat/>
    <w:rsid w:val="003C059A"/>
    <w:pPr>
      <w:ind w:left="720"/>
      <w:contextualSpacing/>
    </w:pPr>
  </w:style>
  <w:style w:type="paragraph" w:styleId="aa">
    <w:name w:val="No Spacing"/>
    <w:uiPriority w:val="1"/>
    <w:qFormat/>
    <w:rsid w:val="0043760C"/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5993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0152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876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933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933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9335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933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8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889341">
                                  <w:marLeft w:val="0"/>
                                  <w:marRight w:val="48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89345">
                                      <w:marLeft w:val="15"/>
                                      <w:marRight w:val="15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88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88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9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9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0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3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4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4889">
          <w:marLeft w:val="547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7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7116D-4280-47FA-9469-1B9D93B30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2950</Words>
  <Characters>16817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SPecialiST RePack</Company>
  <LinksUpToDate>false</LinksUpToDate>
  <CharactersWithSpaces>19728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valeriy kanev</dc:creator>
  <cp:lastModifiedBy>Аюпов Роман Ш.</cp:lastModifiedBy>
  <cp:revision>30</cp:revision>
  <cp:lastPrinted>2017-07-08T06:25:00Z</cp:lastPrinted>
  <dcterms:created xsi:type="dcterms:W3CDTF">2017-06-17T05:10:00Z</dcterms:created>
  <dcterms:modified xsi:type="dcterms:W3CDTF">2017-07-08T06:45:00Z</dcterms:modified>
</cp:coreProperties>
</file>