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5FA2" w14:textId="34502C50" w:rsidR="007820B9" w:rsidRDefault="007820B9" w:rsidP="007820B9">
      <w:r>
        <w:rPr>
          <w:rFonts w:hint="eastAsia"/>
        </w:rPr>
        <w:t>1</w:t>
      </w:r>
      <w:r>
        <w:t>.</w:t>
      </w:r>
      <w:r>
        <w:rPr>
          <w:rFonts w:hint="eastAsia"/>
        </w:rPr>
        <w:t>谐振电路的通频带宽度</w:t>
      </w:r>
      <w:r>
        <w:t>()于谐振电路的Q值，Q值越大，谐振电路的频率选择性越()。</w:t>
      </w:r>
    </w:p>
    <w:p w14:paraId="15395C8B" w14:textId="2538AF18" w:rsidR="007820B9" w:rsidRDefault="007820B9" w:rsidP="007820B9">
      <w:r>
        <w:t>反比</w:t>
      </w:r>
      <w:r w:rsidR="00B6018D">
        <w:rPr>
          <w:rFonts w:hint="eastAsia"/>
        </w:rPr>
        <w:t>强</w:t>
      </w:r>
      <w:r>
        <w:t>。</w:t>
      </w:r>
    </w:p>
    <w:p w14:paraId="7DB3B3C5" w14:textId="37821AF5" w:rsidR="00923D9B" w:rsidRDefault="007820B9" w:rsidP="007820B9"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t>RLC串联电路中，当w&gt;ω</w:t>
      </w:r>
      <w:r w:rsidRPr="007820B9">
        <w:rPr>
          <w:vertAlign w:val="subscript"/>
        </w:rPr>
        <w:t>0</w:t>
      </w:r>
      <w:r>
        <w:t>时，电路呈</w:t>
      </w:r>
      <w:r>
        <w:rPr>
          <w:rFonts w:hint="eastAsia"/>
        </w:rPr>
        <w:t>C感性</w:t>
      </w:r>
    </w:p>
    <w:p w14:paraId="730EE00B" w14:textId="174C2DB5" w:rsidR="007820B9" w:rsidRDefault="007820B9" w:rsidP="007820B9">
      <w:r w:rsidRPr="007820B9">
        <w:t>3. 交流电路中的电阻元件上的电压与电流的位相差为</w:t>
      </w:r>
      <w:r w:rsidR="00FA7F5D">
        <w:rPr>
          <w:rFonts w:hint="eastAsia"/>
        </w:rPr>
        <w:t>0</w:t>
      </w:r>
    </w:p>
    <w:p w14:paraId="10BBB15E" w14:textId="4F8144F2" w:rsidR="007820B9" w:rsidRDefault="007820B9" w:rsidP="007820B9">
      <w:r>
        <w:t>4.RLC 电路实验仪的“电阻箱”的最大设定值为。C.99.99.1KΩ</w:t>
      </w:r>
    </w:p>
    <w:p w14:paraId="2D3ED5A7" w14:textId="15D403C6" w:rsidR="007820B9" w:rsidRDefault="007820B9" w:rsidP="007820B9">
      <w:r w:rsidRPr="007820B9">
        <w:t>5. RLC 电路实验仪的“电感箱”的最大设定值为。</w:t>
      </w:r>
      <w:r>
        <w:rPr>
          <w:rFonts w:hint="eastAsia"/>
        </w:rPr>
        <w:t>9</w:t>
      </w:r>
      <w:r>
        <w:t>9m</w:t>
      </w:r>
      <w:r>
        <w:rPr>
          <w:rFonts w:hint="eastAsia"/>
        </w:rPr>
        <w:t>H</w:t>
      </w:r>
    </w:p>
    <w:p w14:paraId="01A1914F" w14:textId="4809B076" w:rsidR="007820B9" w:rsidRDefault="007820B9" w:rsidP="007820B9">
      <w:r>
        <w:rPr>
          <w:rFonts w:hint="eastAsia"/>
        </w:rPr>
        <w:t>6</w:t>
      </w:r>
      <w:r>
        <w:t>.</w:t>
      </w:r>
      <w:r w:rsidRPr="007820B9">
        <w:rPr>
          <w:rFonts w:hint="eastAsia"/>
        </w:rPr>
        <w:t xml:space="preserve"> </w:t>
      </w:r>
      <w:r>
        <w:rPr>
          <w:rFonts w:hint="eastAsia"/>
        </w:rPr>
        <w:t>在我国，通常使用的市电为</w:t>
      </w:r>
      <w:r>
        <w:t>220V，则它的幅值为: B.311V</w:t>
      </w:r>
    </w:p>
    <w:p w14:paraId="36C37722" w14:textId="4B962A02" w:rsidR="007820B9" w:rsidRDefault="007820B9" w:rsidP="007820B9">
      <w:r>
        <w:rPr>
          <w:rFonts w:hint="eastAsia"/>
        </w:rPr>
        <w:t>7</w:t>
      </w:r>
      <w:r>
        <w:t>.在RLC并联电路中，当ω=w</w:t>
      </w:r>
      <w:r>
        <w:rPr>
          <w:vertAlign w:val="subscript"/>
        </w:rPr>
        <w:t>0</w:t>
      </w:r>
      <w:r>
        <w:t>时，电路呈:  B.电阻性</w:t>
      </w:r>
    </w:p>
    <w:p w14:paraId="5AD6730E" w14:textId="37308B29" w:rsidR="007820B9" w:rsidRDefault="007820B9" w:rsidP="007820B9">
      <w:r>
        <w:t>8</w:t>
      </w:r>
      <w:r>
        <w:rPr>
          <w:rFonts w:hint="eastAsia"/>
        </w:rPr>
        <w:t>．能通过</w:t>
      </w:r>
      <w:r>
        <w:t>RC滤波电路的电压的最低值为:C.0.707Us</w:t>
      </w:r>
    </w:p>
    <w:p w14:paraId="5C576C59" w14:textId="4480B241" w:rsidR="007820B9" w:rsidRDefault="007820B9" w:rsidP="007820B9">
      <w:r>
        <w:t>9.在RLC串联电路中，当w&lt;ω</w:t>
      </w:r>
      <w:r w:rsidRPr="007820B9">
        <w:rPr>
          <w:vertAlign w:val="subscript"/>
        </w:rPr>
        <w:t>0</w:t>
      </w:r>
      <w:r>
        <w:t>时，电路呈; A. 容性</w:t>
      </w:r>
    </w:p>
    <w:p w14:paraId="18434188" w14:textId="5A7F6FC6" w:rsidR="002C5CE0" w:rsidRDefault="002C5CE0" w:rsidP="007820B9">
      <w:r>
        <w:t>10</w:t>
      </w:r>
      <w:r w:rsidRPr="002C5CE0">
        <w:t>.谐振电路的品质因数的大小与电路元件的关系是;。 A仅与电阻有关</w:t>
      </w:r>
    </w:p>
    <w:p w14:paraId="65EFF5C4" w14:textId="4C69BAE8" w:rsidR="002C5CE0" w:rsidRDefault="002C5CE0" w:rsidP="002C5CE0">
      <w:r>
        <w:t xml:space="preserve">11. RLC串联电路的谐振为()谐振，RLC并联电路的谐振为()谐扳。 </w:t>
      </w:r>
      <w:r w:rsidR="00FA7F5D">
        <w:t>B</w:t>
      </w:r>
      <w:r>
        <w:t xml:space="preserve"> 电压</w:t>
      </w:r>
      <w:r w:rsidR="00FA7F5D">
        <w:t>电流</w:t>
      </w:r>
    </w:p>
    <w:p w14:paraId="0F343C30" w14:textId="56FA1FDC" w:rsidR="00FA7F5D" w:rsidRDefault="00FA7F5D" w:rsidP="002C5CE0">
      <w:r>
        <w:rPr>
          <w:rFonts w:hint="eastAsia"/>
        </w:rPr>
        <w:t>1</w:t>
      </w:r>
      <w:r>
        <w:t>2.</w:t>
      </w:r>
      <w:r w:rsidRPr="00FA7F5D">
        <w:rPr>
          <w:rFonts w:hint="eastAsia"/>
        </w:rPr>
        <w:t xml:space="preserve"> 交流电路中的电感元件上的电压与电流的位相差为</w:t>
      </w:r>
      <w:r w:rsidR="000100AF">
        <w:rPr>
          <w:rFonts w:hint="eastAsia"/>
        </w:rPr>
        <w:t>π/</w:t>
      </w:r>
      <w:r w:rsidR="000100AF">
        <w:t>2</w:t>
      </w:r>
    </w:p>
    <w:p w14:paraId="54A5106A" w14:textId="36D1875C" w:rsidR="000100AF" w:rsidRDefault="000100AF" w:rsidP="002C5CE0">
      <w:r>
        <w:rPr>
          <w:rFonts w:hint="eastAsia"/>
        </w:rPr>
        <w:t>1</w:t>
      </w:r>
      <w:r>
        <w:t>3.</w:t>
      </w:r>
      <w:r w:rsidRPr="000100AF">
        <w:t xml:space="preserve"> 交流电路中的电</w:t>
      </w:r>
      <w:r>
        <w:rPr>
          <w:rFonts w:hint="eastAsia"/>
        </w:rPr>
        <w:t>容</w:t>
      </w:r>
      <w:r w:rsidRPr="000100AF">
        <w:t>元件上的电压与电流的位相差为</w:t>
      </w:r>
      <w:r>
        <w:rPr>
          <w:rFonts w:hint="eastAsia"/>
        </w:rPr>
        <w:t>-</w:t>
      </w:r>
      <w:r w:rsidRPr="000100AF">
        <w:t>π/2</w:t>
      </w:r>
    </w:p>
    <w:p w14:paraId="1F42ABA4" w14:textId="6A8BA4C6" w:rsidR="000100AF" w:rsidRDefault="000100AF" w:rsidP="002C5CE0">
      <w:r>
        <w:t>14.</w:t>
      </w:r>
      <w:r w:rsidRPr="000100AF">
        <w:t xml:space="preserve"> RLC电路实验仪的“电容箱”的最大设定值为</w:t>
      </w:r>
      <w:r>
        <w:rPr>
          <w:rFonts w:hint="eastAsia"/>
        </w:rPr>
        <w:t>1</w:t>
      </w:r>
      <w:r>
        <w:t>.111</w:t>
      </w:r>
      <w:r>
        <w:rPr>
          <w:rFonts w:hint="eastAsia"/>
        </w:rPr>
        <w:t>μF</w:t>
      </w:r>
    </w:p>
    <w:p w14:paraId="0A3D2C94" w14:textId="3925D5C4" w:rsidR="000100AF" w:rsidRDefault="000100AF" w:rsidP="002C5CE0">
      <w:r>
        <w:t>15.</w:t>
      </w:r>
      <w:r w:rsidRPr="000100AF">
        <w:t>RLC 电路实验仪的“波形选择”有(</w:t>
      </w:r>
      <w:r>
        <w:t>4</w:t>
      </w:r>
      <w:r w:rsidRPr="000100AF">
        <w:t>)档位</w:t>
      </w:r>
    </w:p>
    <w:p w14:paraId="7B869FCF" w14:textId="77756F14" w:rsidR="000100AF" w:rsidRPr="000100AF" w:rsidRDefault="000100AF" w:rsidP="002C5CE0"/>
    <w:sectPr w:rsidR="000100AF" w:rsidRPr="0001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70"/>
    <w:rsid w:val="000100AF"/>
    <w:rsid w:val="00033370"/>
    <w:rsid w:val="00082D62"/>
    <w:rsid w:val="00135981"/>
    <w:rsid w:val="002C5CE0"/>
    <w:rsid w:val="003D203F"/>
    <w:rsid w:val="00484B66"/>
    <w:rsid w:val="007820B9"/>
    <w:rsid w:val="00923D9B"/>
    <w:rsid w:val="00B6018D"/>
    <w:rsid w:val="00E621D1"/>
    <w:rsid w:val="00FA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ABFD"/>
  <w15:chartTrackingRefBased/>
  <w15:docId w15:val="{988D4352-A1B9-4607-A520-57C3590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4</cp:revision>
  <dcterms:created xsi:type="dcterms:W3CDTF">2022-10-31T07:27:00Z</dcterms:created>
  <dcterms:modified xsi:type="dcterms:W3CDTF">2022-11-01T09:09:00Z</dcterms:modified>
</cp:coreProperties>
</file>