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新军事革命背景下信息控制对战争胜负的影响分析</w:t>
      </w:r>
    </w:p>
    <w:p>
      <w:r>
        <w:t>一、现代战场的信息化作战背景阐释</w:t>
      </w:r>
    </w:p>
    <w:p>
      <w:r>
        <w:t>随着信息技术的迅猛发展，现代战争形态发生了深刻变化，信息化战争成为主导形式。信息技术的广泛应用，使得战场信息获取、处理和传输能力大幅提升，作战指挥更加高效精准。信息化战争强调对信息的获取、控制和利用，信息成为继陆、海、空、天之后的第五维战场。在信息化战争中，谁掌握了信息优势，谁就掌握了战争的主动权。</w:t>
      </w:r>
    </w:p>
    <w:p>
      <w:r>
        <w:t>信息化战争的核心在于信息的主导作用。通过构建高效的信息网络系统，实现对战场态势的全面感知和实时掌控。指挥信息系统（如C4ISR系统）将情报侦察、指挥控制、通信传输和战场监控有效整合，形成“传感器—决策者—打击单元”的闭环系统。这种系统的运用，使得作战指挥员能够在短时间内对复杂战场环境做出准确判断，从而做出快速、高效、低风险的决策。</w:t>
      </w:r>
    </w:p>
    <w:p>
      <w:r>
        <w:t>此外，信息化战争还强调信息对抗的重要性。电子干扰、网络攻击、信息欺骗等手段被广泛用于瘫痪敌方的信息系统，扰乱其指挥链和通信网络。信息对抗已成为战争中的新型作战形式，成为制胜的关键因素。</w:t>
      </w:r>
    </w:p>
    <w:p>
      <w:r>
        <w:t>二、信息控制对战争胜负的影响分析</w:t>
      </w:r>
    </w:p>
    <w:p>
      <w:r>
        <w:t>1. 提高作战决策效率</w:t>
      </w:r>
    </w:p>
    <w:p>
      <w:r>
        <w:t>在信息化战争中，信息控制直接影响作战决策的效率和准确性。通过高效的信息网络系统，指挥员能够实时获取战场信息，快速做出决策，提升作战效率。信息优势转化为决策优势，极大提高了军队的反应速度和打击能力。</w:t>
      </w:r>
    </w:p>
    <w:p>
      <w:r>
        <w:t>2. 增强战场感知能力与态势掌控</w:t>
      </w:r>
    </w:p>
    <w:p>
      <w:r>
        <w:t>信息控制使得战场感知能力大幅提升。通过集成雷达、红外、卫星遥感、电子侦察等多种信息感知手段，实现对战场的全面感知。拥有完善信息感知能力的一方，能够实现对敌方部署、行动和意图的精准掌握，从而制定更具针对性的作战方案。</w:t>
      </w:r>
    </w:p>
    <w:p>
      <w:r>
        <w:t>3. 实现精确打击与协同作战</w:t>
      </w:r>
    </w:p>
    <w:p>
      <w:r>
        <w:t>信息控制提升了武器系统的打击精度和协同水平。信息化杀伤武器，如精确制导炸弹、巡航导弹，依赖于战场信息进行目标识别与定位，实现远程精确打击。此外，通过指挥信息系统和信息化平台的互联互通，实现陆、海、空、电、网等多维度协同作战，提高整体作战效能。</w:t>
      </w:r>
    </w:p>
    <w:p>
      <w:r>
        <w:t>4. 信息对抗成为制胜关键</w:t>
      </w:r>
    </w:p>
    <w:p>
      <w:r>
        <w:t>信息对抗已成为战争中的新型作战形式。通过电子干扰、网络攻击、信息欺骗等手段，瘫痪敌方的信息系统，扰乱其指挥链和通信网络，削弱敌方作战能力。信息对抗的成败，直接影响战争的胜负。</w:t>
      </w:r>
    </w:p>
    <w:p>
      <w:r>
        <w:t>5. 信息安全成为战争成败的基础保障</w:t>
      </w:r>
    </w:p>
    <w:p>
      <w:r>
        <w:t>在高度依赖信息系统的战争环境下，信息安全成为作战体系运行的核心支柱。若指挥信息系统遭受攻击，可能导致整个作战网络瘫痪，影响作战指挥和战场态势感知。因此，信息保护、加密通信、抗干扰设计、网络防御等手段成为确保战争胜利的重要保障。</w:t>
      </w:r>
    </w:p>
    <w:p>
      <w:r>
        <w:t>三、总结</w:t>
      </w:r>
    </w:p>
    <w:p>
      <w:r>
        <w:t>在新军事革命的推动下，信息控制已从传统意义上的辅助功能上升为战争胜负的决定性因素。无论是情报侦察、指挥调度、火力打击，还是联合作战与信息对抗，均高度依赖对信息的获取、分析与主导。谁掌握了信息控制的主动权，谁就更有可能赢得现代战争的胜利。</w:t>
      </w:r>
    </w:p>
    <w:p>
      <w:r>
        <w:t>未来战争将进一步向智能化战争演进，信息优势将叠加人工智能、量子通信等前沿科技，战争形态将更加依赖非接触、非对称与体系化制胜。在此背景下，我们应不断加强信息化国防建设，提高信息作战能力，牢牢把握战场信息控制的主动权，才能在未来可能面临的军事斗争中立于不败之地。</w:t>
      </w:r>
    </w:p>
    <w:p>
      <w:r>
        <w:t>参考文献：</w:t>
        <w:br/>
        <w:t>[1] 周畅, 颜秉刚, 董广智. 论信息技术在现代战争中作用[J]. 现代科技研究, 2023, 3(5): 69-73.</w:t>
        <w:br/>
        <w:t>[2] 赵阵. 军事技术信息化对作战方式的影响[J]. 自然辩证法研究, 2011, 27(2): 39-43.</w:t>
        <w:br/>
        <w:t>[3] 信息化战争的形式与发展. 浙江省经济信息中心. [引用日期: 2025-05-28].</w:t>
        <w:br/>
        <w:t>[4] 把握信息时代“以劣胜优”的新要义. 求是. [引用日期: 2025-05-28].</w:t>
        <w:br/>
        <w:t>[5] 智能化战争时代正在加速到来. 人民论坛. [引用日期: 2025-05-28].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