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1F35" w14:textId="4355DFAA" w:rsidR="00286458" w:rsidRDefault="00286458" w:rsidP="00286458">
      <w:pPr>
        <w:spacing w:beforeLines="100" w:before="312" w:afterLines="100" w:after="312" w:line="520" w:lineRule="exact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286458">
        <w:rPr>
          <w:rFonts w:ascii="宋体" w:eastAsia="宋体" w:hAnsi="宋体" w:hint="eastAsia"/>
          <w:b/>
          <w:bCs/>
          <w:sz w:val="36"/>
          <w:szCs w:val="36"/>
        </w:rPr>
        <w:t>新军事革命背景下信息控制对战争胜负的影响分析</w:t>
      </w:r>
    </w:p>
    <w:p w14:paraId="0CFDA37D" w14:textId="3C37AB2D" w:rsidR="00BA6E35" w:rsidRPr="00BA6E35" w:rsidRDefault="00BA6E35" w:rsidP="00612B53">
      <w:pPr>
        <w:spacing w:beforeLines="100" w:before="312" w:afterLines="100" w:after="312" w:line="520" w:lineRule="exact"/>
        <w:jc w:val="center"/>
        <w:rPr>
          <w:rFonts w:ascii="楷体" w:eastAsia="楷体" w:hAnsi="楷体" w:hint="eastAsia"/>
          <w:b/>
          <w:bCs/>
          <w:sz w:val="24"/>
        </w:rPr>
      </w:pPr>
      <w:r w:rsidRPr="00BA6E35">
        <w:rPr>
          <w:rFonts w:ascii="楷体" w:eastAsia="楷体" w:hAnsi="楷体" w:hint="eastAsia"/>
          <w:b/>
          <w:bCs/>
          <w:sz w:val="24"/>
        </w:rPr>
        <w:t>学院：数理学院</w:t>
      </w:r>
      <w:r>
        <w:rPr>
          <w:rFonts w:ascii="楷体" w:eastAsia="楷体" w:hAnsi="楷体" w:hint="eastAsia"/>
          <w:b/>
          <w:bCs/>
          <w:sz w:val="24"/>
        </w:rPr>
        <w:t xml:space="preserve"> </w:t>
      </w:r>
      <w:r w:rsidRPr="00BA6E35">
        <w:rPr>
          <w:rFonts w:ascii="楷体" w:eastAsia="楷体" w:hAnsi="楷体" w:hint="eastAsia"/>
          <w:b/>
          <w:bCs/>
          <w:sz w:val="24"/>
        </w:rPr>
        <w:t>班级：理试A2410 姓名：周昭宇 学号：2024050276 联系电话：18250724965</w:t>
      </w:r>
    </w:p>
    <w:p w14:paraId="08ABB5AC" w14:textId="17AFFAB3" w:rsidR="00286458" w:rsidRPr="00286458" w:rsidRDefault="00286458" w:rsidP="00286458">
      <w:pPr>
        <w:spacing w:beforeLines="50" w:before="156" w:afterLines="50" w:after="156" w:line="520" w:lineRule="exact"/>
        <w:rPr>
          <w:rFonts w:ascii="宋体" w:eastAsia="宋体" w:hAnsi="宋体" w:hint="eastAsia"/>
          <w:b/>
          <w:bCs/>
          <w:sz w:val="30"/>
          <w:szCs w:val="30"/>
        </w:rPr>
      </w:pPr>
      <w:r w:rsidRPr="00286458">
        <w:rPr>
          <w:rFonts w:ascii="宋体" w:eastAsia="宋体" w:hAnsi="宋体" w:hint="eastAsia"/>
          <w:b/>
          <w:bCs/>
          <w:sz w:val="30"/>
          <w:szCs w:val="30"/>
        </w:rPr>
        <w:t>一、现代战场的信息化作战背景阐释</w:t>
      </w:r>
    </w:p>
    <w:p w14:paraId="4E9649E4" w14:textId="71C0A892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自20世纪末以来，随着科技的飞速发展，世界军事领域迎来了一场深刻变革——新军事革命。新军事革命以高技术为主要标志，推动了战争形态从机械化战争向信息化战争的转型。信息化战争强调以信息为核心的作战理念，通过信息化装备、作战平台和指挥信息系统，实现对战场态势的全面感知、快速决策与精确打击。</w:t>
      </w:r>
    </w:p>
    <w:p w14:paraId="1355A6B4" w14:textId="7E6F86AC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在现代战争中，信息已成为继火力、机动力之后的重要战斗力要素。信息化装备的广泛应用，使得部队能够通过卫星通信、无人机侦察、网络战系统等手段，实时掌握敌我态势，实现作战资源的最优配置。例如，美军在海湾战争中首次大规模应用精确制导武器和C4ISR（指挥、控制、通信、计算机、情报、监视与侦察）系统，极大提升了作战效率[</w:t>
      </w:r>
      <w:r w:rsidR="00612B53" w:rsidRPr="00253F43">
        <w:rPr>
          <w:rFonts w:ascii="宋体" w:eastAsia="宋体" w:hAnsi="宋体" w:hint="eastAsia"/>
          <w:sz w:val="28"/>
          <w:szCs w:val="28"/>
        </w:rPr>
        <w:t>1</w:t>
      </w:r>
      <w:r w:rsidRPr="00253F43">
        <w:rPr>
          <w:rFonts w:ascii="宋体" w:eastAsia="宋体" w:hAnsi="宋体" w:hint="eastAsia"/>
          <w:sz w:val="28"/>
          <w:szCs w:val="28"/>
        </w:rPr>
        <w:t>]。这标志着信息化战争时代的到来，信息控制能力成为现代军队胜负的关键。</w:t>
      </w:r>
    </w:p>
    <w:p w14:paraId="2117DADF" w14:textId="346D22D8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信息化作战平台作为现代军队作战体系的核心，为指挥员提供了战场透明度和决策支持。指挥信息系统则实现了信息的实时传递与处理，确保了作战命令的高效下达。信息化杀伤武器，如卫星制导导弹、智能弹药等，通过信息链路精准打击目标，大大提升了火力的效能和打击的准确性。</w:t>
      </w:r>
    </w:p>
    <w:p w14:paraId="15B22707" w14:textId="6447005E" w:rsidR="00286458" w:rsidRPr="00286458" w:rsidRDefault="00286458" w:rsidP="00286458">
      <w:pPr>
        <w:spacing w:beforeLines="50" w:before="156" w:afterLines="50" w:after="156" w:line="520" w:lineRule="exact"/>
        <w:rPr>
          <w:rFonts w:ascii="宋体" w:eastAsia="宋体" w:hAnsi="宋体" w:hint="eastAsia"/>
          <w:b/>
          <w:bCs/>
          <w:sz w:val="30"/>
          <w:szCs w:val="30"/>
        </w:rPr>
      </w:pPr>
      <w:r w:rsidRPr="00286458">
        <w:rPr>
          <w:rFonts w:ascii="宋体" w:eastAsia="宋体" w:hAnsi="宋体" w:hint="eastAsia"/>
          <w:b/>
          <w:bCs/>
          <w:sz w:val="30"/>
          <w:szCs w:val="30"/>
        </w:rPr>
        <w:t>二、信息控制对战场胜负的影响分析</w:t>
      </w:r>
    </w:p>
    <w:p w14:paraId="22B66ACD" w14:textId="45C5F438" w:rsidR="00286458" w:rsidRPr="00286458" w:rsidRDefault="00286458" w:rsidP="00286458">
      <w:pPr>
        <w:spacing w:beforeLines="50" w:before="156" w:afterLines="50" w:after="156" w:line="520" w:lineRule="exact"/>
        <w:rPr>
          <w:rFonts w:ascii="宋体" w:eastAsia="宋体" w:hAnsi="宋体" w:hint="eastAsia"/>
          <w:b/>
          <w:bCs/>
          <w:sz w:val="28"/>
          <w:szCs w:val="28"/>
        </w:rPr>
      </w:pPr>
      <w:r w:rsidRPr="00286458">
        <w:rPr>
          <w:rFonts w:ascii="宋体" w:eastAsia="宋体" w:hAnsi="宋体" w:hint="eastAsia"/>
          <w:b/>
          <w:bCs/>
          <w:sz w:val="28"/>
          <w:szCs w:val="28"/>
        </w:rPr>
        <w:lastRenderedPageBreak/>
        <w:t>（一） 战场信息优势与作战主动权的获取</w:t>
      </w:r>
    </w:p>
    <w:p w14:paraId="70DB435C" w14:textId="4C5C357F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在信息化战争中，战场信息的掌控能力直接决定了战争的主动权。信息优势体现在对敌情、地形、气象等多维信息的全面感知和精准掌控，能够为己方部队提供决策基础。通过构建高效的信息网络和多层次侦察预警体系，现代军队能够实现对敌我态势的立体监控。例如，美国军队在伊拉克战争中，利用卫星侦察、无人侦察机以及情报分析系统，实时掌握伊军部署及动态，从而制定出针对性极强的作战方案，实现了“打得准、打得快、打得狠”的作战目标[</w:t>
      </w:r>
      <w:r w:rsidR="00612B53" w:rsidRPr="00253F43">
        <w:rPr>
          <w:rFonts w:ascii="宋体" w:eastAsia="宋体" w:hAnsi="宋体" w:hint="eastAsia"/>
          <w:sz w:val="28"/>
          <w:szCs w:val="28"/>
        </w:rPr>
        <w:t>2</w:t>
      </w:r>
      <w:r w:rsidRPr="00253F43">
        <w:rPr>
          <w:rFonts w:ascii="宋体" w:eastAsia="宋体" w:hAnsi="宋体" w:hint="eastAsia"/>
          <w:sz w:val="28"/>
          <w:szCs w:val="28"/>
        </w:rPr>
        <w:t>]。</w:t>
      </w:r>
    </w:p>
    <w:p w14:paraId="63C254FF" w14:textId="7FC6CB9B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信息优势不仅仅体现在情报的获取，更体现在信息的整合、传递和利用上。C4ISR系统的广泛应用，使各级指挥员能够在最短时间内获取最全面的战场信息，实现高效协同。例如，在2011年利比亚战争中，北约利用空中预警机和多国信息共享平台，建立起一体化的情报分析与指挥体系，对利比亚政府军实施了精确打击，充分展现了在信息主导下的作战主动权。由此可见，信息优势已成为现代战争制胜的首要条件，谁能率先掌控信息，谁就能在战场上占据主动地位。</w:t>
      </w:r>
    </w:p>
    <w:p w14:paraId="0A89A824" w14:textId="7D110091" w:rsidR="00286458" w:rsidRPr="00286458" w:rsidRDefault="00286458" w:rsidP="00286458">
      <w:pPr>
        <w:spacing w:beforeLines="50" w:before="156" w:afterLines="50" w:after="156" w:line="520" w:lineRule="exact"/>
        <w:rPr>
          <w:rFonts w:ascii="宋体" w:eastAsia="宋体" w:hAnsi="宋体" w:hint="eastAsia"/>
          <w:b/>
          <w:bCs/>
          <w:sz w:val="28"/>
          <w:szCs w:val="28"/>
        </w:rPr>
      </w:pPr>
      <w:r w:rsidRPr="00286458">
        <w:rPr>
          <w:rFonts w:ascii="宋体" w:eastAsia="宋体" w:hAnsi="宋体" w:hint="eastAsia"/>
          <w:b/>
          <w:bCs/>
          <w:sz w:val="28"/>
          <w:szCs w:val="28"/>
        </w:rPr>
        <w:t>（二） 信息化装备与作战效能的跃升</w:t>
      </w:r>
    </w:p>
    <w:p w14:paraId="5E6D6440" w14:textId="20A6A4EB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信息化装备是现代军队实现信息控制的物质基础。信息化装备包括高性能计算机、通信网络、卫星导航、无人机、雷达、电子战设备等，这些装备的集成应用极大提升了部队的作战效能。以精确制导武器为例，其依赖于信息化作战平台提供的目标定位与弹道修正数据，实现对高价值目标的点穴打击，避免了传统战争中大规模火力投射带来的资源浪费与附带损害[</w:t>
      </w:r>
      <w:r w:rsidR="00612B53" w:rsidRPr="00253F43">
        <w:rPr>
          <w:rFonts w:ascii="宋体" w:eastAsia="宋体" w:hAnsi="宋体" w:hint="eastAsia"/>
          <w:sz w:val="28"/>
          <w:szCs w:val="28"/>
        </w:rPr>
        <w:t>3</w:t>
      </w:r>
      <w:r w:rsidRPr="00253F43">
        <w:rPr>
          <w:rFonts w:ascii="宋体" w:eastAsia="宋体" w:hAnsi="宋体" w:hint="eastAsia"/>
          <w:sz w:val="28"/>
          <w:szCs w:val="28"/>
        </w:rPr>
        <w:t>]。</w:t>
      </w:r>
    </w:p>
    <w:p w14:paraId="4A642D23" w14:textId="00BB6105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无人作战平台的广泛应用也是信息化战争的重要体现。以美军“全</w:t>
      </w:r>
      <w:r w:rsidRPr="00253F43">
        <w:rPr>
          <w:rFonts w:ascii="宋体" w:eastAsia="宋体" w:hAnsi="宋体" w:hint="eastAsia"/>
          <w:sz w:val="28"/>
          <w:szCs w:val="28"/>
        </w:rPr>
        <w:lastRenderedPageBreak/>
        <w:t>球鹰”无人机为例，该机能够连续数十小时在高空巡航，实时传回战场图像和电子信号，有效补充了传统侦察手段的不足。在乌克兰冲突中，双方均大量使用无人侦察机、无人攻击机和反无人机电子战系统，极大提高了情报获取速度和火力打击效率。信息化装备的普及不仅拓展了作战空间，还提升了作战的灵活性和精确性，为现代战争带来了质的飞跃。</w:t>
      </w:r>
    </w:p>
    <w:p w14:paraId="13A6296C" w14:textId="2D7F1B2B" w:rsidR="00286458" w:rsidRPr="00286458" w:rsidRDefault="00286458" w:rsidP="00286458">
      <w:pPr>
        <w:spacing w:beforeLines="50" w:before="156" w:afterLines="50" w:after="156" w:line="520" w:lineRule="exact"/>
        <w:rPr>
          <w:rFonts w:ascii="宋体" w:eastAsia="宋体" w:hAnsi="宋体" w:hint="eastAsia"/>
          <w:b/>
          <w:bCs/>
          <w:sz w:val="28"/>
          <w:szCs w:val="28"/>
        </w:rPr>
      </w:pPr>
      <w:r w:rsidRPr="00286458">
        <w:rPr>
          <w:rFonts w:ascii="宋体" w:eastAsia="宋体" w:hAnsi="宋体" w:hint="eastAsia"/>
          <w:b/>
          <w:bCs/>
          <w:sz w:val="28"/>
          <w:szCs w:val="28"/>
        </w:rPr>
        <w:t>（三） 信息控制对指挥决策和协同作战的影响</w:t>
      </w:r>
    </w:p>
    <w:p w14:paraId="6F1E4EF5" w14:textId="20F3D8FB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现代战争节奏快、信息量大，对指挥员的决策能力提出了更高要求。指挥信息系统通过对大量信息的采集、处理和可视化展示，辅助指挥员在瞬息万变的战场环境中做出科学决策。例如，俄罗斯在克里米亚行动中，依赖其高效的信息指挥系统，实现了对分散部队的快速集结和协调打击，体现了现代信息化指挥的高效性。</w:t>
      </w:r>
    </w:p>
    <w:p w14:paraId="29542E2E" w14:textId="3F1975BF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此外，信息控制还极大提升了多军兵种、跨国部队间的协同作战能力。通过统一的数据链路和作战网络，陆、海、空、天、电等多维力量可以实时共享战场信息，协同完成复杂任务。例如，北约在阿富汗的联合作战中，通过多国指挥和信息共享平台，实现了各成员国部队之间的高效协同，大幅提升了整体作战效能[</w:t>
      </w:r>
      <w:r w:rsidR="00612B53" w:rsidRPr="00253F43">
        <w:rPr>
          <w:rFonts w:ascii="宋体" w:eastAsia="宋体" w:hAnsi="宋体" w:hint="eastAsia"/>
          <w:sz w:val="28"/>
          <w:szCs w:val="28"/>
        </w:rPr>
        <w:t>4</w:t>
      </w:r>
      <w:r w:rsidRPr="00253F43">
        <w:rPr>
          <w:rFonts w:ascii="宋体" w:eastAsia="宋体" w:hAnsi="宋体" w:hint="eastAsia"/>
          <w:sz w:val="28"/>
          <w:szCs w:val="28"/>
        </w:rPr>
        <w:t>]。可以说，信息控制能力已成为现代战争指挥体系不可或缺的核心支撑。</w:t>
      </w:r>
    </w:p>
    <w:p w14:paraId="49B5A0B9" w14:textId="0A5F1175" w:rsidR="00286458" w:rsidRPr="00286458" w:rsidRDefault="00286458" w:rsidP="00286458">
      <w:pPr>
        <w:spacing w:beforeLines="50" w:before="156" w:afterLines="50" w:after="156" w:line="520" w:lineRule="exact"/>
        <w:rPr>
          <w:rFonts w:ascii="宋体" w:eastAsia="宋体" w:hAnsi="宋体" w:hint="eastAsia"/>
          <w:b/>
          <w:bCs/>
          <w:sz w:val="28"/>
          <w:szCs w:val="28"/>
        </w:rPr>
      </w:pPr>
      <w:r w:rsidRPr="00286458">
        <w:rPr>
          <w:rFonts w:ascii="宋体" w:eastAsia="宋体" w:hAnsi="宋体" w:hint="eastAsia"/>
          <w:b/>
          <w:bCs/>
          <w:sz w:val="28"/>
          <w:szCs w:val="28"/>
        </w:rPr>
        <w:t>（四） 信息对抗：攻击与防御的动态博弈</w:t>
      </w:r>
    </w:p>
    <w:p w14:paraId="5638DAF1" w14:textId="0B7F0177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随着信息在战争中的主导地位日益突出，信息对抗成为现代战争的重要内容。信息对抗包括电子干扰、网络攻击、假信息投送、信息封锁等多种形式，旨在削弱敌方的信息优势并保护己方的信息安全。在以色列与哈马斯的冲突中，双方不仅在物理空间激烈交战，更在网络空间展</w:t>
      </w:r>
      <w:r w:rsidRPr="00253F43">
        <w:rPr>
          <w:rFonts w:ascii="宋体" w:eastAsia="宋体" w:hAnsi="宋体" w:hint="eastAsia"/>
          <w:sz w:val="28"/>
          <w:szCs w:val="28"/>
        </w:rPr>
        <w:lastRenderedPageBreak/>
        <w:t>开了信息攻防。以色列国防军通过网络战手段瘫痪了哈马斯的指挥通信系统，而哈马斯则以网络攻击和舆论战反制[</w:t>
      </w:r>
      <w:r w:rsidR="00612B53" w:rsidRPr="00253F43">
        <w:rPr>
          <w:rFonts w:ascii="宋体" w:eastAsia="宋体" w:hAnsi="宋体" w:hint="eastAsia"/>
          <w:sz w:val="28"/>
          <w:szCs w:val="28"/>
        </w:rPr>
        <w:t>5</w:t>
      </w:r>
      <w:r w:rsidRPr="00253F43">
        <w:rPr>
          <w:rFonts w:ascii="宋体" w:eastAsia="宋体" w:hAnsi="宋体" w:hint="eastAsia"/>
          <w:sz w:val="28"/>
          <w:szCs w:val="28"/>
        </w:rPr>
        <w:t>]。</w:t>
      </w:r>
    </w:p>
    <w:p w14:paraId="15A58AA7" w14:textId="1AE0DF2C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信息防御同样至关重要。美军“网络中心战”理念强调通过技术手段保护己方关键信息系统不被敌方入侵，确保通信畅通和作战命令的顺利下达。近年来，随着人工智能、大数据等新兴技术的应用，网络空间的攻防博弈愈发复杂，信息防护措施也日益多样化。例如，俄罗斯在叙利亚战场部署了先进的电子对抗系统，有效干扰了敌对势力的无人机通信与定位信号[</w:t>
      </w:r>
      <w:r w:rsidR="00612B53" w:rsidRPr="00253F43">
        <w:rPr>
          <w:rFonts w:ascii="宋体" w:eastAsia="宋体" w:hAnsi="宋体" w:hint="eastAsia"/>
          <w:sz w:val="28"/>
          <w:szCs w:val="28"/>
        </w:rPr>
        <w:t>6</w:t>
      </w:r>
      <w:r w:rsidRPr="00253F43">
        <w:rPr>
          <w:rFonts w:ascii="宋体" w:eastAsia="宋体" w:hAnsi="宋体" w:hint="eastAsia"/>
          <w:sz w:val="28"/>
          <w:szCs w:val="28"/>
        </w:rPr>
        <w:t>]。由此可见，信息对抗已成为决定现代战争胜负的重要变量，信息防护和反制能力的优劣直接影响战争进程和结局。</w:t>
      </w:r>
    </w:p>
    <w:p w14:paraId="3FF5E9D1" w14:textId="1EAB9C5B" w:rsidR="00286458" w:rsidRPr="00286458" w:rsidRDefault="00286458" w:rsidP="00286458">
      <w:pPr>
        <w:spacing w:beforeLines="50" w:before="156" w:afterLines="50" w:after="156" w:line="520" w:lineRule="exact"/>
        <w:rPr>
          <w:rFonts w:ascii="宋体" w:eastAsia="宋体" w:hAnsi="宋体" w:hint="eastAsia"/>
          <w:b/>
          <w:bCs/>
          <w:sz w:val="28"/>
          <w:szCs w:val="28"/>
        </w:rPr>
      </w:pPr>
      <w:r w:rsidRPr="00286458">
        <w:rPr>
          <w:rFonts w:ascii="宋体" w:eastAsia="宋体" w:hAnsi="宋体" w:hint="eastAsia"/>
          <w:b/>
          <w:bCs/>
          <w:sz w:val="28"/>
          <w:szCs w:val="28"/>
        </w:rPr>
        <w:t>（五） 信息透明度与心理战的复合作用</w:t>
      </w:r>
    </w:p>
    <w:p w14:paraId="24A54165" w14:textId="673AEBAD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信息透明度的提升不仅增强了己方对战场的认知能力，也对敌方形成了强大的心理威慑。在现代战争中，通过公开己方作战成果、展示高科技装备和精准打击能力，可以极大打击敌方士气，增强己方信心。例如，科索沃战争期间，北约通过媒体和网络及时发布己方作战进展和空袭效果，对南联盟军队及其民众造成了心理压力，促使对方提前妥协。</w:t>
      </w:r>
    </w:p>
    <w:p w14:paraId="5E182E9E" w14:textId="09D0E250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与此同时，现代战争中的心理战已与信息战高度融合。利用网络舆论、社交媒体和虚假信息，可以在全球范围内影响敌我双方民众的态度和信念，甚至引导战争舆论方向。美军在海湾战争和伊拉克战争中，通过“定向信息传播”手段，塑造了有利于己方的国际舆论氛围，削弱了敌方的抵抗意志[</w:t>
      </w:r>
      <w:r w:rsidR="00612B53" w:rsidRPr="00253F43">
        <w:rPr>
          <w:rFonts w:ascii="宋体" w:eastAsia="宋体" w:hAnsi="宋体" w:hint="eastAsia"/>
          <w:sz w:val="28"/>
          <w:szCs w:val="28"/>
        </w:rPr>
        <w:t>7</w:t>
      </w:r>
      <w:r w:rsidRPr="00253F43">
        <w:rPr>
          <w:rFonts w:ascii="宋体" w:eastAsia="宋体" w:hAnsi="宋体" w:hint="eastAsia"/>
          <w:sz w:val="28"/>
          <w:szCs w:val="28"/>
        </w:rPr>
        <w:t>]。因此，信息透明度和心理战的结合，成为现代战争中影响胜负的新型“软杀伤”力量。</w:t>
      </w:r>
    </w:p>
    <w:p w14:paraId="0DC09C27" w14:textId="77777777" w:rsidR="00BA6E35" w:rsidRDefault="00286458" w:rsidP="00BA6E35">
      <w:pPr>
        <w:spacing w:beforeLines="50" w:before="156" w:afterLines="50" w:after="156" w:line="520" w:lineRule="exact"/>
        <w:rPr>
          <w:rFonts w:ascii="宋体" w:eastAsia="宋体" w:hAnsi="宋体" w:hint="eastAsia"/>
          <w:b/>
          <w:bCs/>
          <w:sz w:val="30"/>
          <w:szCs w:val="30"/>
        </w:rPr>
      </w:pPr>
      <w:r w:rsidRPr="00286458">
        <w:rPr>
          <w:rFonts w:ascii="宋体" w:eastAsia="宋体" w:hAnsi="宋体" w:hint="eastAsia"/>
          <w:b/>
          <w:bCs/>
          <w:sz w:val="30"/>
          <w:szCs w:val="30"/>
        </w:rPr>
        <w:t>三、结论</w:t>
      </w:r>
    </w:p>
    <w:p w14:paraId="63F6DC5E" w14:textId="5EA2270A" w:rsidR="00286458" w:rsidRPr="00253F43" w:rsidRDefault="00286458" w:rsidP="00253F43">
      <w:pPr>
        <w:spacing w:before="100" w:beforeAutospacing="1" w:after="100" w:afterAutospacing="1" w:line="520" w:lineRule="exact"/>
        <w:ind w:firstLineChars="200" w:firstLine="560"/>
        <w:rPr>
          <w:rFonts w:ascii="宋体" w:eastAsia="宋体" w:hAnsi="宋体" w:hint="eastAsia"/>
          <w:b/>
          <w:bCs/>
          <w:sz w:val="28"/>
          <w:szCs w:val="28"/>
        </w:rPr>
      </w:pPr>
      <w:r w:rsidRPr="00253F43">
        <w:rPr>
          <w:rFonts w:ascii="宋体" w:eastAsia="宋体" w:hAnsi="宋体" w:hint="eastAsia"/>
          <w:sz w:val="28"/>
          <w:szCs w:val="28"/>
        </w:rPr>
        <w:t>综上所述，新军事革命推动了战争形态的深刻变革，信息控制能力</w:t>
      </w:r>
      <w:r w:rsidRPr="00253F43">
        <w:rPr>
          <w:rFonts w:ascii="宋体" w:eastAsia="宋体" w:hAnsi="宋体" w:hint="eastAsia"/>
          <w:sz w:val="28"/>
          <w:szCs w:val="28"/>
        </w:rPr>
        <w:lastRenderedPageBreak/>
        <w:t>已成为现代战争胜负的关键变量。通过信息化装备、作战平台和指挥信息系统的协同应用，军队能够实现对战场信息的全面掌控，提升指挥决策效能，并通过有效的信息对抗手段保障信息安全。信息控制不仅提升了打击能力，更通过心理战影响敌我双方的信心与士气。在未来战争中，谁能有效掌握和运用信息，谁就能在战场上占据主动，赢得最终胜利。</w:t>
      </w:r>
    </w:p>
    <w:p w14:paraId="07B722BB" w14:textId="77777777" w:rsidR="00253F43" w:rsidRDefault="00253F43" w:rsidP="00286458">
      <w:pPr>
        <w:rPr>
          <w:rFonts w:ascii="宋体" w:eastAsia="宋体" w:hAnsi="宋体" w:hint="eastAsia"/>
        </w:rPr>
      </w:pPr>
    </w:p>
    <w:p w14:paraId="55D0DDC7" w14:textId="3EA2D44B" w:rsidR="00286458" w:rsidRPr="00253F43" w:rsidRDefault="00286458" w:rsidP="00253F43">
      <w:pPr>
        <w:spacing w:beforeLines="50" w:before="156" w:afterLines="50" w:after="156" w:line="520" w:lineRule="exact"/>
        <w:rPr>
          <w:rFonts w:ascii="宋体" w:eastAsia="宋体" w:hAnsi="宋体" w:hint="eastAsia"/>
          <w:b/>
          <w:bCs/>
          <w:sz w:val="30"/>
          <w:szCs w:val="30"/>
        </w:rPr>
      </w:pPr>
      <w:r w:rsidRPr="00253F43">
        <w:rPr>
          <w:rFonts w:ascii="宋体" w:eastAsia="宋体" w:hAnsi="宋体" w:hint="eastAsia"/>
          <w:b/>
          <w:bCs/>
          <w:sz w:val="30"/>
          <w:szCs w:val="30"/>
        </w:rPr>
        <w:t>参考文献</w:t>
      </w:r>
    </w:p>
    <w:p w14:paraId="4849339E" w14:textId="568AAA77" w:rsidR="00286458" w:rsidRPr="00286458" w:rsidRDefault="00286458" w:rsidP="00286458">
      <w:pPr>
        <w:rPr>
          <w:rFonts w:ascii="宋体" w:eastAsia="宋体" w:hAnsi="宋体" w:hint="eastAsia"/>
        </w:rPr>
      </w:pPr>
      <w:r w:rsidRPr="00286458">
        <w:rPr>
          <w:rFonts w:ascii="宋体" w:eastAsia="宋体" w:hAnsi="宋体" w:hint="eastAsia"/>
        </w:rPr>
        <w:t>[</w:t>
      </w:r>
      <w:r w:rsidR="00612B53">
        <w:rPr>
          <w:rFonts w:ascii="宋体" w:eastAsia="宋体" w:hAnsi="宋体" w:hint="eastAsia"/>
        </w:rPr>
        <w:t>1</w:t>
      </w:r>
      <w:r w:rsidRPr="00286458">
        <w:rPr>
          <w:rFonts w:ascii="宋体" w:eastAsia="宋体" w:hAnsi="宋体" w:hint="eastAsia"/>
        </w:rPr>
        <w:t>] 王中印, 陈晓斌. 从海湾战争看信息化战争的发展[J].国防科技</w:t>
      </w:r>
      <w:r w:rsidR="0070564F">
        <w:rPr>
          <w:rFonts w:ascii="宋体" w:eastAsia="宋体" w:hAnsi="宋体" w:hint="eastAsia"/>
        </w:rPr>
        <w:t>,</w:t>
      </w:r>
      <w:r w:rsidRPr="00286458">
        <w:rPr>
          <w:rFonts w:ascii="宋体" w:eastAsia="宋体" w:hAnsi="宋体" w:hint="eastAsia"/>
        </w:rPr>
        <w:t xml:space="preserve">2010 </w:t>
      </w:r>
    </w:p>
    <w:p w14:paraId="790D633E" w14:textId="20BA6F59" w:rsidR="00286458" w:rsidRPr="00286458" w:rsidRDefault="00286458" w:rsidP="00286458">
      <w:pPr>
        <w:rPr>
          <w:rFonts w:ascii="宋体" w:eastAsia="宋体" w:hAnsi="宋体" w:hint="eastAsia"/>
        </w:rPr>
      </w:pPr>
      <w:r w:rsidRPr="00286458">
        <w:rPr>
          <w:rFonts w:ascii="宋体" w:eastAsia="宋体" w:hAnsi="宋体" w:hint="eastAsia"/>
        </w:rPr>
        <w:t>[</w:t>
      </w:r>
      <w:r w:rsidR="00612B53">
        <w:rPr>
          <w:rFonts w:ascii="宋体" w:eastAsia="宋体" w:hAnsi="宋体" w:hint="eastAsia"/>
        </w:rPr>
        <w:t>2</w:t>
      </w:r>
      <w:r w:rsidRPr="00286458">
        <w:rPr>
          <w:rFonts w:ascii="宋体" w:eastAsia="宋体" w:hAnsi="宋体" w:hint="eastAsia"/>
        </w:rPr>
        <w:t>] 刘畅. 伊拉克战争中的信息</w:t>
      </w:r>
      <w:proofErr w:type="gramStart"/>
      <w:r w:rsidRPr="00286458">
        <w:rPr>
          <w:rFonts w:ascii="宋体" w:eastAsia="宋体" w:hAnsi="宋体" w:hint="eastAsia"/>
        </w:rPr>
        <w:t>战运用</w:t>
      </w:r>
      <w:proofErr w:type="gramEnd"/>
      <w:r w:rsidRPr="00286458">
        <w:rPr>
          <w:rFonts w:ascii="宋体" w:eastAsia="宋体" w:hAnsi="宋体" w:hint="eastAsia"/>
        </w:rPr>
        <w:t xml:space="preserve">及启示[J].军事学术,2014 </w:t>
      </w:r>
    </w:p>
    <w:p w14:paraId="0884749A" w14:textId="2B4E7430" w:rsidR="00286458" w:rsidRPr="00286458" w:rsidRDefault="00286458" w:rsidP="00286458">
      <w:pPr>
        <w:rPr>
          <w:rFonts w:ascii="宋体" w:eastAsia="宋体" w:hAnsi="宋体" w:hint="eastAsia"/>
        </w:rPr>
      </w:pPr>
      <w:r w:rsidRPr="00286458">
        <w:rPr>
          <w:rFonts w:ascii="宋体" w:eastAsia="宋体" w:hAnsi="宋体" w:hint="eastAsia"/>
        </w:rPr>
        <w:t>[</w:t>
      </w:r>
      <w:r w:rsidR="00612B53">
        <w:rPr>
          <w:rFonts w:ascii="宋体" w:eastAsia="宋体" w:hAnsi="宋体" w:hint="eastAsia"/>
        </w:rPr>
        <w:t>3</w:t>
      </w:r>
      <w:r w:rsidRPr="00286458">
        <w:rPr>
          <w:rFonts w:ascii="宋体" w:eastAsia="宋体" w:hAnsi="宋体" w:hint="eastAsia"/>
        </w:rPr>
        <w:t xml:space="preserve">] 赵伟. 精确制导武器与信息化战争[J].兵器知识,2015 </w:t>
      </w:r>
    </w:p>
    <w:p w14:paraId="4C18821B" w14:textId="7BCC1A85" w:rsidR="00286458" w:rsidRPr="00286458" w:rsidRDefault="00286458" w:rsidP="00286458">
      <w:pPr>
        <w:rPr>
          <w:rFonts w:ascii="宋体" w:eastAsia="宋体" w:hAnsi="宋体" w:hint="eastAsia"/>
        </w:rPr>
      </w:pPr>
      <w:r w:rsidRPr="00286458">
        <w:rPr>
          <w:rFonts w:ascii="宋体" w:eastAsia="宋体" w:hAnsi="宋体" w:hint="eastAsia"/>
        </w:rPr>
        <w:t>[</w:t>
      </w:r>
      <w:r w:rsidR="00612B53">
        <w:rPr>
          <w:rFonts w:ascii="宋体" w:eastAsia="宋体" w:hAnsi="宋体" w:hint="eastAsia"/>
        </w:rPr>
        <w:t>4</w:t>
      </w:r>
      <w:r w:rsidRPr="00286458">
        <w:rPr>
          <w:rFonts w:ascii="宋体" w:eastAsia="宋体" w:hAnsi="宋体" w:hint="eastAsia"/>
        </w:rPr>
        <w:t xml:space="preserve">] 孙兴民. 北约联合作战的信息支撑体系研究[J].国防,2018 </w:t>
      </w:r>
    </w:p>
    <w:p w14:paraId="63441887" w14:textId="60224C49" w:rsidR="00286458" w:rsidRPr="00286458" w:rsidRDefault="00286458" w:rsidP="00286458">
      <w:pPr>
        <w:rPr>
          <w:rFonts w:ascii="宋体" w:eastAsia="宋体" w:hAnsi="宋体" w:hint="eastAsia"/>
        </w:rPr>
      </w:pPr>
      <w:r w:rsidRPr="00286458">
        <w:rPr>
          <w:rFonts w:ascii="宋体" w:eastAsia="宋体" w:hAnsi="宋体" w:hint="eastAsia"/>
        </w:rPr>
        <w:t>[</w:t>
      </w:r>
      <w:r w:rsidR="00612B53">
        <w:rPr>
          <w:rFonts w:ascii="宋体" w:eastAsia="宋体" w:hAnsi="宋体" w:hint="eastAsia"/>
        </w:rPr>
        <w:t>5</w:t>
      </w:r>
      <w:r w:rsidRPr="00286458">
        <w:rPr>
          <w:rFonts w:ascii="宋体" w:eastAsia="宋体" w:hAnsi="宋体" w:hint="eastAsia"/>
        </w:rPr>
        <w:t>] 李伟. 信息对抗在现代战争中的作用[J].电子对抗技术</w:t>
      </w:r>
      <w:r w:rsidR="0070564F">
        <w:rPr>
          <w:rFonts w:ascii="宋体" w:eastAsia="宋体" w:hAnsi="宋体" w:hint="eastAsia"/>
        </w:rPr>
        <w:t>,</w:t>
      </w:r>
      <w:r w:rsidRPr="00286458">
        <w:rPr>
          <w:rFonts w:ascii="宋体" w:eastAsia="宋体" w:hAnsi="宋体" w:hint="eastAsia"/>
        </w:rPr>
        <w:t xml:space="preserve">2019 </w:t>
      </w:r>
    </w:p>
    <w:p w14:paraId="466DE143" w14:textId="1ED582FC" w:rsidR="00286458" w:rsidRPr="00286458" w:rsidRDefault="00286458" w:rsidP="00286458">
      <w:pPr>
        <w:rPr>
          <w:rFonts w:ascii="宋体" w:eastAsia="宋体" w:hAnsi="宋体" w:hint="eastAsia"/>
        </w:rPr>
      </w:pPr>
      <w:r w:rsidRPr="00286458">
        <w:rPr>
          <w:rFonts w:ascii="宋体" w:eastAsia="宋体" w:hAnsi="宋体" w:hint="eastAsia"/>
        </w:rPr>
        <w:t>[</w:t>
      </w:r>
      <w:r w:rsidR="00612B53">
        <w:rPr>
          <w:rFonts w:ascii="宋体" w:eastAsia="宋体" w:hAnsi="宋体" w:hint="eastAsia"/>
        </w:rPr>
        <w:t>6</w:t>
      </w:r>
      <w:r w:rsidRPr="00286458">
        <w:rPr>
          <w:rFonts w:ascii="宋体" w:eastAsia="宋体" w:hAnsi="宋体" w:hint="eastAsia"/>
        </w:rPr>
        <w:t xml:space="preserve">] 刘凯. 叙利亚战场的电子对抗博弈[J].现代军事,2021 </w:t>
      </w:r>
    </w:p>
    <w:p w14:paraId="4EEBF2C7" w14:textId="000EB7B2" w:rsidR="00286458" w:rsidRPr="00286458" w:rsidRDefault="00286458" w:rsidP="00286458">
      <w:pPr>
        <w:rPr>
          <w:rFonts w:ascii="宋体" w:eastAsia="宋体" w:hAnsi="宋体" w:hint="eastAsia"/>
        </w:rPr>
      </w:pPr>
      <w:r w:rsidRPr="00286458">
        <w:rPr>
          <w:rFonts w:ascii="宋体" w:eastAsia="宋体" w:hAnsi="宋体" w:hint="eastAsia"/>
        </w:rPr>
        <w:t>[</w:t>
      </w:r>
      <w:r w:rsidR="00612B53">
        <w:rPr>
          <w:rFonts w:ascii="宋体" w:eastAsia="宋体" w:hAnsi="宋体" w:hint="eastAsia"/>
        </w:rPr>
        <w:t>7</w:t>
      </w:r>
      <w:r w:rsidRPr="00286458">
        <w:rPr>
          <w:rFonts w:ascii="宋体" w:eastAsia="宋体" w:hAnsi="宋体" w:hint="eastAsia"/>
        </w:rPr>
        <w:t>] 王刚. 信息战在伊拉克战争中的综合运用[J].军事学术,2006</w:t>
      </w:r>
    </w:p>
    <w:sectPr w:rsidR="00286458" w:rsidRPr="00286458" w:rsidSect="00193A41">
      <w:pgSz w:w="11906" w:h="16838"/>
      <w:pgMar w:top="1588" w:right="1588" w:bottom="158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8AFDD" w14:textId="77777777" w:rsidR="00A67FAC" w:rsidRDefault="00A67FAC" w:rsidP="00193A4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E4AC55" w14:textId="77777777" w:rsidR="00A67FAC" w:rsidRDefault="00A67FAC" w:rsidP="00193A4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1C837" w14:textId="77777777" w:rsidR="00A67FAC" w:rsidRDefault="00A67FAC" w:rsidP="00193A4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55E6E7" w14:textId="77777777" w:rsidR="00A67FAC" w:rsidRDefault="00A67FAC" w:rsidP="00193A4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2E"/>
    <w:rsid w:val="00193A41"/>
    <w:rsid w:val="00253F43"/>
    <w:rsid w:val="00286458"/>
    <w:rsid w:val="0052080C"/>
    <w:rsid w:val="00612B53"/>
    <w:rsid w:val="006A772E"/>
    <w:rsid w:val="0070564F"/>
    <w:rsid w:val="00A67FAC"/>
    <w:rsid w:val="00BA6E35"/>
    <w:rsid w:val="00C57382"/>
    <w:rsid w:val="00D004C5"/>
    <w:rsid w:val="00D84FC1"/>
    <w:rsid w:val="00ED7D37"/>
    <w:rsid w:val="00F6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0C6937"/>
  <w15:chartTrackingRefBased/>
  <w15:docId w15:val="{1B771D8D-40FC-440C-96AF-0D929AF4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6A77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6A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6A77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72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72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72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7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7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7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A772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semiHidden/>
    <w:rsid w:val="006A7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semiHidden/>
    <w:rsid w:val="006A7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772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772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772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77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77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77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77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7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77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77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77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772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7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772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772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3A4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93A4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93A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93A41"/>
    <w:rPr>
      <w:sz w:val="18"/>
      <w:szCs w:val="18"/>
    </w:rPr>
  </w:style>
  <w:style w:type="paragraph" w:styleId="af2">
    <w:name w:val="Normal (Web)"/>
    <w:basedOn w:val="a"/>
    <w:rsid w:val="00193A41"/>
    <w:pPr>
      <w:spacing w:beforeAutospacing="1" w:after="0" w:afterAutospacing="1" w:line="240" w:lineRule="auto"/>
    </w:pPr>
    <w:rPr>
      <w:rFonts w:cs="Times New Roman"/>
      <w:kern w:val="0"/>
      <w:sz w:val="24"/>
      <w14:ligatures w14:val="none"/>
    </w:rPr>
  </w:style>
  <w:style w:type="paragraph" w:styleId="af3">
    <w:name w:val="endnote text"/>
    <w:basedOn w:val="a"/>
    <w:link w:val="af4"/>
    <w:uiPriority w:val="99"/>
    <w:semiHidden/>
    <w:unhideWhenUsed/>
    <w:rsid w:val="00C57382"/>
    <w:pPr>
      <w:snapToGrid w:val="0"/>
    </w:pPr>
  </w:style>
  <w:style w:type="character" w:customStyle="1" w:styleId="af4">
    <w:name w:val="尾注文本 字符"/>
    <w:basedOn w:val="a0"/>
    <w:link w:val="af3"/>
    <w:uiPriority w:val="99"/>
    <w:semiHidden/>
    <w:rsid w:val="00C57382"/>
  </w:style>
  <w:style w:type="character" w:styleId="af5">
    <w:name w:val="endnote reference"/>
    <w:basedOn w:val="a0"/>
    <w:uiPriority w:val="99"/>
    <w:semiHidden/>
    <w:unhideWhenUsed/>
    <w:rsid w:val="00C573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1425</Words>
  <Characters>1511</Characters>
  <Application>Microsoft Office Word</Application>
  <DocSecurity>0</DocSecurity>
  <Lines>55</Lines>
  <Paragraphs>31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朝雨 舟</dc:creator>
  <cp:keywords/>
  <dc:description/>
  <cp:lastModifiedBy>朝雨 舟</cp:lastModifiedBy>
  <cp:revision>10</cp:revision>
  <dcterms:created xsi:type="dcterms:W3CDTF">2025-05-29T05:51:00Z</dcterms:created>
  <dcterms:modified xsi:type="dcterms:W3CDTF">2025-05-29T08:21:00Z</dcterms:modified>
</cp:coreProperties>
</file>