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31A4" w14:textId="77777777" w:rsidR="00292DD7" w:rsidRPr="008D73C8" w:rsidRDefault="00D27B9D">
      <w:pPr>
        <w:pStyle w:val="Title"/>
        <w:spacing w:before="400"/>
        <w:jc w:val="center"/>
        <w:rPr>
          <w:sz w:val="60"/>
          <w:szCs w:val="60"/>
        </w:rPr>
      </w:pPr>
      <w:r w:rsidRPr="008D73C8">
        <w:rPr>
          <w:sz w:val="60"/>
          <w:szCs w:val="60"/>
        </w:rPr>
        <w:t>Predictive CI/CD Reliability</w:t>
      </w:r>
    </w:p>
    <w:p w14:paraId="44D54E33" w14:textId="77777777" w:rsidR="00292DD7" w:rsidRPr="008D73C8" w:rsidRDefault="00D27B9D">
      <w:pPr>
        <w:jc w:val="center"/>
        <w:rPr>
          <w:sz w:val="40"/>
          <w:szCs w:val="40"/>
        </w:rPr>
      </w:pPr>
      <w:r w:rsidRPr="008D73C8">
        <w:rPr>
          <w:b/>
          <w:color w:val="2F5597"/>
          <w:sz w:val="40"/>
          <w:szCs w:val="40"/>
        </w:rPr>
        <w:t>Predicting Workflow Failures from Pre-Build Metadata</w:t>
      </w:r>
    </w:p>
    <w:p w14:paraId="32D29D06" w14:textId="38F363CA" w:rsidR="00292DD7" w:rsidRPr="00A11900" w:rsidRDefault="00D27B9D">
      <w:pPr>
        <w:spacing w:before="120"/>
        <w:jc w:val="center"/>
        <w:rPr>
          <w:sz w:val="28"/>
          <w:szCs w:val="28"/>
        </w:rPr>
      </w:pPr>
      <w:r w:rsidRPr="00A11900">
        <w:rPr>
          <w:b/>
          <w:sz w:val="28"/>
          <w:szCs w:val="28"/>
        </w:rPr>
        <w:t xml:space="preserve">Course No.: </w:t>
      </w:r>
      <w:r w:rsidR="007B1CBD" w:rsidRPr="007B1CBD">
        <w:rPr>
          <w:sz w:val="28"/>
          <w:szCs w:val="28"/>
        </w:rPr>
        <w:t>S1-26_SSWTZG628T</w:t>
      </w:r>
    </w:p>
    <w:p w14:paraId="54DEAD38" w14:textId="0F1A968F" w:rsidR="00292DD7" w:rsidRDefault="00D27B9D">
      <w:pPr>
        <w:spacing w:before="120"/>
        <w:jc w:val="center"/>
        <w:rPr>
          <w:sz w:val="28"/>
          <w:szCs w:val="28"/>
        </w:rPr>
      </w:pPr>
      <w:r w:rsidRPr="00A11900">
        <w:rPr>
          <w:b/>
          <w:sz w:val="28"/>
          <w:szCs w:val="28"/>
        </w:rPr>
        <w:t xml:space="preserve">Course Title: </w:t>
      </w:r>
      <w:r w:rsidRPr="00A11900">
        <w:rPr>
          <w:sz w:val="28"/>
          <w:szCs w:val="28"/>
        </w:rPr>
        <w:t>Dissertation</w:t>
      </w:r>
    </w:p>
    <w:p w14:paraId="79AECD54" w14:textId="43933B0F" w:rsidR="00F06350" w:rsidRPr="00F06350" w:rsidRDefault="00F06350">
      <w:pPr>
        <w:spacing w:before="120"/>
        <w:jc w:val="center"/>
        <w:rPr>
          <w:b/>
          <w:bCs/>
          <w:sz w:val="28"/>
          <w:szCs w:val="28"/>
        </w:rPr>
      </w:pPr>
      <w:r w:rsidRPr="00F06350">
        <w:rPr>
          <w:b/>
          <w:bCs/>
          <w:sz w:val="28"/>
          <w:szCs w:val="28"/>
        </w:rPr>
        <w:t>Dissertation Done By:</w:t>
      </w:r>
    </w:p>
    <w:p w14:paraId="7DA82677" w14:textId="30535111" w:rsidR="00292DD7" w:rsidRPr="00A11900" w:rsidRDefault="00D27B9D">
      <w:pPr>
        <w:spacing w:before="120"/>
        <w:jc w:val="center"/>
        <w:rPr>
          <w:sz w:val="28"/>
          <w:szCs w:val="28"/>
        </w:rPr>
      </w:pPr>
      <w:r w:rsidRPr="00A11900">
        <w:rPr>
          <w:b/>
          <w:sz w:val="28"/>
          <w:szCs w:val="28"/>
        </w:rPr>
        <w:t xml:space="preserve">Student Name: </w:t>
      </w:r>
      <w:r w:rsidR="007B1CBD">
        <w:rPr>
          <w:sz w:val="28"/>
          <w:szCs w:val="28"/>
        </w:rPr>
        <w:t>B</w:t>
      </w:r>
      <w:r w:rsidR="00D17114">
        <w:rPr>
          <w:sz w:val="28"/>
          <w:szCs w:val="28"/>
        </w:rPr>
        <w:t>hagyashri Kiran Bhat</w:t>
      </w:r>
    </w:p>
    <w:p w14:paraId="36D89D5D" w14:textId="67EA28D3" w:rsidR="00292DD7" w:rsidRPr="00A11900" w:rsidRDefault="00D27B9D">
      <w:pPr>
        <w:spacing w:before="120"/>
        <w:jc w:val="center"/>
        <w:rPr>
          <w:sz w:val="28"/>
          <w:szCs w:val="28"/>
        </w:rPr>
      </w:pPr>
      <w:r w:rsidRPr="00A11900">
        <w:rPr>
          <w:b/>
          <w:sz w:val="28"/>
          <w:szCs w:val="28"/>
        </w:rPr>
        <w:t xml:space="preserve">BITS ID: </w:t>
      </w:r>
      <w:r w:rsidR="00D17114">
        <w:rPr>
          <w:sz w:val="28"/>
          <w:szCs w:val="28"/>
        </w:rPr>
        <w:t>2022wc15160</w:t>
      </w:r>
    </w:p>
    <w:p w14:paraId="2F19D59F" w14:textId="75BF1B36" w:rsidR="00292DD7" w:rsidRPr="00A11900" w:rsidRDefault="00D27B9D">
      <w:pPr>
        <w:spacing w:before="120"/>
        <w:jc w:val="center"/>
        <w:rPr>
          <w:sz w:val="28"/>
          <w:szCs w:val="28"/>
        </w:rPr>
      </w:pPr>
      <w:r w:rsidRPr="00A11900">
        <w:rPr>
          <w:b/>
          <w:sz w:val="28"/>
          <w:szCs w:val="28"/>
        </w:rPr>
        <w:t xml:space="preserve">Degree Program: </w:t>
      </w:r>
      <w:r w:rsidR="00EE2465" w:rsidRPr="00EE2465">
        <w:rPr>
          <w:sz w:val="28"/>
          <w:szCs w:val="28"/>
        </w:rPr>
        <w:t>MTech - Integrated Software Systems - WIPRO TECHNOLOGIES (WASE)</w:t>
      </w:r>
    </w:p>
    <w:p w14:paraId="62B76CB8" w14:textId="67083DDE" w:rsidR="00292DD7" w:rsidRPr="00A11900" w:rsidRDefault="00D27B9D">
      <w:pPr>
        <w:spacing w:before="120"/>
        <w:jc w:val="center"/>
        <w:rPr>
          <w:sz w:val="28"/>
          <w:szCs w:val="28"/>
        </w:rPr>
      </w:pPr>
      <w:r w:rsidRPr="00A11900">
        <w:rPr>
          <w:b/>
          <w:sz w:val="28"/>
          <w:szCs w:val="28"/>
        </w:rPr>
        <w:t xml:space="preserve">Research Area: </w:t>
      </w:r>
      <w:r w:rsidRPr="00A11900">
        <w:rPr>
          <w:sz w:val="28"/>
          <w:szCs w:val="28"/>
        </w:rPr>
        <w:t>Machine Learning</w:t>
      </w:r>
    </w:p>
    <w:p w14:paraId="61FB9820" w14:textId="4585DB1F" w:rsidR="00292DD7" w:rsidRDefault="00AC59FA">
      <w:pPr>
        <w:spacing w:before="120"/>
        <w:jc w:val="center"/>
        <w:rPr>
          <w:sz w:val="28"/>
          <w:szCs w:val="28"/>
        </w:rPr>
      </w:pPr>
      <w:r w:rsidRPr="00AC59FA">
        <w:rPr>
          <w:b/>
          <w:sz w:val="28"/>
          <w:szCs w:val="28"/>
        </w:rPr>
        <w:t xml:space="preserve">Dissertation </w:t>
      </w:r>
      <w:r w:rsidR="00D27B9D" w:rsidRPr="00A11900">
        <w:rPr>
          <w:b/>
          <w:sz w:val="28"/>
          <w:szCs w:val="28"/>
        </w:rPr>
        <w:t xml:space="preserve">carried out at: </w:t>
      </w:r>
      <w:r w:rsidR="000E43AD">
        <w:rPr>
          <w:sz w:val="28"/>
          <w:szCs w:val="28"/>
        </w:rPr>
        <w:t>Wipro Technologies, Pune</w:t>
      </w:r>
    </w:p>
    <w:p w14:paraId="456E893B" w14:textId="77777777" w:rsidR="00612F9C" w:rsidRDefault="00612F9C">
      <w:pPr>
        <w:spacing w:before="120"/>
        <w:jc w:val="center"/>
        <w:rPr>
          <w:sz w:val="28"/>
          <w:szCs w:val="28"/>
        </w:rPr>
      </w:pPr>
    </w:p>
    <w:p w14:paraId="6CBF7339" w14:textId="3F0D143C" w:rsidR="00612F9C" w:rsidRDefault="00612F9C">
      <w:pPr>
        <w:spacing w:before="120"/>
        <w:jc w:val="center"/>
      </w:pPr>
      <w:r>
        <w:rPr>
          <w:noProof/>
        </w:rPr>
        <w:drawing>
          <wp:inline distT="0" distB="0" distL="0" distR="0" wp14:anchorId="3B048C18" wp14:editId="23278B05">
            <wp:extent cx="982980" cy="944880"/>
            <wp:effectExtent l="0" t="0" r="7620" b="7620"/>
            <wp:docPr id="2147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2980" cy="944880"/>
                    </a:xfrm>
                    <a:prstGeom prst="rect">
                      <a:avLst/>
                    </a:prstGeom>
                    <a:noFill/>
                    <a:ln>
                      <a:noFill/>
                    </a:ln>
                  </pic:spPr>
                </pic:pic>
              </a:graphicData>
            </a:graphic>
          </wp:inline>
        </w:drawing>
      </w:r>
    </w:p>
    <w:p w14:paraId="6D1DF399" w14:textId="5B17AB2E" w:rsidR="00505379" w:rsidRPr="00505379" w:rsidRDefault="00D27B9D" w:rsidP="006E39D4">
      <w:pPr>
        <w:spacing w:before="560"/>
        <w:jc w:val="center"/>
        <w:rPr>
          <w:b/>
          <w:color w:val="2F5597"/>
          <w:sz w:val="32"/>
          <w:szCs w:val="32"/>
        </w:rPr>
      </w:pPr>
      <w:r w:rsidRPr="00280C15">
        <w:rPr>
          <w:b/>
          <w:color w:val="2F5597"/>
          <w:sz w:val="32"/>
          <w:szCs w:val="32"/>
        </w:rPr>
        <w:t>BIRLA INSTITUTE OF TECHNOLOGY AND SCIENCE, PILANI</w:t>
      </w:r>
      <w:r w:rsidR="006E39D4">
        <w:rPr>
          <w:b/>
          <w:color w:val="2F5597"/>
          <w:sz w:val="32"/>
          <w:szCs w:val="32"/>
        </w:rPr>
        <w:br/>
      </w:r>
      <w:r w:rsidR="00505379" w:rsidRPr="00505379">
        <w:rPr>
          <w:b/>
          <w:color w:val="2F5597"/>
          <w:sz w:val="32"/>
          <w:szCs w:val="32"/>
        </w:rPr>
        <w:t>VIDYA VIHAR, PILANI, RAJASTHAN - 333031</w:t>
      </w:r>
    </w:p>
    <w:p w14:paraId="25494A16" w14:textId="77777777" w:rsidR="00292DD7" w:rsidRPr="00555C55" w:rsidRDefault="00D27B9D">
      <w:pPr>
        <w:jc w:val="center"/>
        <w:rPr>
          <w:szCs w:val="24"/>
        </w:rPr>
      </w:pPr>
      <w:r w:rsidRPr="00555C55">
        <w:rPr>
          <w:szCs w:val="24"/>
        </w:rPr>
        <w:t>Work Integrated Learning Programmes (WILP) Division</w:t>
      </w:r>
    </w:p>
    <w:p w14:paraId="07ABE764" w14:textId="77777777" w:rsidR="00292DD7" w:rsidRDefault="00D27B9D">
      <w:pPr>
        <w:spacing w:before="200"/>
        <w:jc w:val="center"/>
      </w:pPr>
      <w:r>
        <w:t>October 2026</w:t>
      </w:r>
    </w:p>
    <w:p w14:paraId="68D8A00C" w14:textId="77777777" w:rsidR="00292DD7" w:rsidRDefault="00D27B9D">
      <w:r>
        <w:br w:type="page"/>
      </w:r>
    </w:p>
    <w:sdt>
      <w:sdtPr>
        <w:rPr>
          <w:rFonts w:ascii="Calibri" w:eastAsiaTheme="minorEastAsia" w:hAnsi="Calibri" w:cstheme="minorBidi"/>
          <w:b w:val="0"/>
          <w:bCs w:val="0"/>
          <w:color w:val="auto"/>
          <w:sz w:val="24"/>
          <w:szCs w:val="22"/>
        </w:rPr>
        <w:id w:val="618574372"/>
        <w:docPartObj>
          <w:docPartGallery w:val="Table of Contents"/>
          <w:docPartUnique/>
        </w:docPartObj>
      </w:sdtPr>
      <w:sdtEndPr>
        <w:rPr>
          <w:noProof/>
        </w:rPr>
      </w:sdtEndPr>
      <w:sdtContent>
        <w:p w14:paraId="15701B79" w14:textId="1BBF3C0D" w:rsidR="001E6B2F" w:rsidRDefault="001E6B2F">
          <w:pPr>
            <w:pStyle w:val="TOCHeading"/>
          </w:pPr>
          <w:r>
            <w:t>Contents</w:t>
          </w:r>
        </w:p>
        <w:p w14:paraId="0F1DE75B" w14:textId="73DF9F89" w:rsidR="00524414" w:rsidRDefault="001E6B2F">
          <w:pPr>
            <w:pStyle w:val="TOC1"/>
            <w:tabs>
              <w:tab w:val="right" w:leader="dot" w:pos="978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4097714" w:history="1">
            <w:r w:rsidR="00524414" w:rsidRPr="00354D53">
              <w:rPr>
                <w:rStyle w:val="Hyperlink"/>
                <w:noProof/>
              </w:rPr>
              <w:t>1. Broad Area of Work</w:t>
            </w:r>
            <w:r w:rsidR="00524414">
              <w:rPr>
                <w:noProof/>
                <w:webHidden/>
              </w:rPr>
              <w:tab/>
            </w:r>
            <w:r w:rsidR="00524414">
              <w:rPr>
                <w:noProof/>
                <w:webHidden/>
              </w:rPr>
              <w:fldChar w:fldCharType="begin"/>
            </w:r>
            <w:r w:rsidR="00524414">
              <w:rPr>
                <w:noProof/>
                <w:webHidden/>
              </w:rPr>
              <w:instrText xml:space="preserve"> PAGEREF _Toc244097714 \h </w:instrText>
            </w:r>
            <w:r w:rsidR="00524414">
              <w:rPr>
                <w:noProof/>
                <w:webHidden/>
              </w:rPr>
            </w:r>
            <w:r w:rsidR="00524414">
              <w:rPr>
                <w:noProof/>
                <w:webHidden/>
              </w:rPr>
              <w:fldChar w:fldCharType="separate"/>
            </w:r>
            <w:r w:rsidR="00524414">
              <w:rPr>
                <w:noProof/>
                <w:webHidden/>
              </w:rPr>
              <w:t>3</w:t>
            </w:r>
            <w:r w:rsidR="00524414">
              <w:rPr>
                <w:noProof/>
                <w:webHidden/>
              </w:rPr>
              <w:fldChar w:fldCharType="end"/>
            </w:r>
          </w:hyperlink>
        </w:p>
        <w:p w14:paraId="094149DB" w14:textId="238C4DC7" w:rsidR="00524414" w:rsidRDefault="00524414">
          <w:pPr>
            <w:pStyle w:val="TOC1"/>
            <w:tabs>
              <w:tab w:val="right" w:leader="dot" w:pos="9782"/>
            </w:tabs>
            <w:rPr>
              <w:rFonts w:asciiTheme="minorHAnsi" w:hAnsiTheme="minorHAnsi"/>
              <w:noProof/>
              <w:kern w:val="2"/>
              <w:szCs w:val="24"/>
              <w14:ligatures w14:val="standardContextual"/>
            </w:rPr>
          </w:pPr>
          <w:hyperlink w:anchor="_Toc244097715" w:history="1">
            <w:r w:rsidRPr="00354D53">
              <w:rPr>
                <w:rStyle w:val="Hyperlink"/>
                <w:noProof/>
              </w:rPr>
              <w:t>2. Background</w:t>
            </w:r>
            <w:r>
              <w:rPr>
                <w:noProof/>
                <w:webHidden/>
              </w:rPr>
              <w:tab/>
            </w:r>
            <w:r>
              <w:rPr>
                <w:noProof/>
                <w:webHidden/>
              </w:rPr>
              <w:fldChar w:fldCharType="begin"/>
            </w:r>
            <w:r>
              <w:rPr>
                <w:noProof/>
                <w:webHidden/>
              </w:rPr>
              <w:instrText xml:space="preserve"> PAGEREF _Toc244097715 \h </w:instrText>
            </w:r>
            <w:r>
              <w:rPr>
                <w:noProof/>
                <w:webHidden/>
              </w:rPr>
            </w:r>
            <w:r>
              <w:rPr>
                <w:noProof/>
                <w:webHidden/>
              </w:rPr>
              <w:fldChar w:fldCharType="separate"/>
            </w:r>
            <w:r>
              <w:rPr>
                <w:noProof/>
                <w:webHidden/>
              </w:rPr>
              <w:t>3</w:t>
            </w:r>
            <w:r>
              <w:rPr>
                <w:noProof/>
                <w:webHidden/>
              </w:rPr>
              <w:fldChar w:fldCharType="end"/>
            </w:r>
          </w:hyperlink>
        </w:p>
        <w:p w14:paraId="28BB0817" w14:textId="3B0B755A" w:rsidR="00524414" w:rsidRDefault="00524414">
          <w:pPr>
            <w:pStyle w:val="TOC1"/>
            <w:tabs>
              <w:tab w:val="right" w:leader="dot" w:pos="9782"/>
            </w:tabs>
            <w:rPr>
              <w:rFonts w:asciiTheme="minorHAnsi" w:hAnsiTheme="minorHAnsi"/>
              <w:noProof/>
              <w:kern w:val="2"/>
              <w:szCs w:val="24"/>
              <w14:ligatures w14:val="standardContextual"/>
            </w:rPr>
          </w:pPr>
          <w:hyperlink w:anchor="_Toc244097716" w:history="1">
            <w:r w:rsidRPr="00354D53">
              <w:rPr>
                <w:rStyle w:val="Hyperlink"/>
                <w:noProof/>
              </w:rPr>
              <w:t>3. Objectives</w:t>
            </w:r>
            <w:r>
              <w:rPr>
                <w:noProof/>
                <w:webHidden/>
              </w:rPr>
              <w:tab/>
            </w:r>
            <w:r>
              <w:rPr>
                <w:noProof/>
                <w:webHidden/>
              </w:rPr>
              <w:fldChar w:fldCharType="begin"/>
            </w:r>
            <w:r>
              <w:rPr>
                <w:noProof/>
                <w:webHidden/>
              </w:rPr>
              <w:instrText xml:space="preserve"> PAGEREF _Toc244097716 \h </w:instrText>
            </w:r>
            <w:r>
              <w:rPr>
                <w:noProof/>
                <w:webHidden/>
              </w:rPr>
            </w:r>
            <w:r>
              <w:rPr>
                <w:noProof/>
                <w:webHidden/>
              </w:rPr>
              <w:fldChar w:fldCharType="separate"/>
            </w:r>
            <w:r>
              <w:rPr>
                <w:noProof/>
                <w:webHidden/>
              </w:rPr>
              <w:t>4</w:t>
            </w:r>
            <w:r>
              <w:rPr>
                <w:noProof/>
                <w:webHidden/>
              </w:rPr>
              <w:fldChar w:fldCharType="end"/>
            </w:r>
          </w:hyperlink>
        </w:p>
        <w:p w14:paraId="2A32104E" w14:textId="7597B9D0" w:rsidR="00524414" w:rsidRDefault="00524414">
          <w:pPr>
            <w:pStyle w:val="TOC1"/>
            <w:tabs>
              <w:tab w:val="right" w:leader="dot" w:pos="9782"/>
            </w:tabs>
            <w:rPr>
              <w:rFonts w:asciiTheme="minorHAnsi" w:hAnsiTheme="minorHAnsi"/>
              <w:noProof/>
              <w:kern w:val="2"/>
              <w:szCs w:val="24"/>
              <w14:ligatures w14:val="standardContextual"/>
            </w:rPr>
          </w:pPr>
          <w:hyperlink w:anchor="_Toc244097717" w:history="1">
            <w:r w:rsidRPr="00354D53">
              <w:rPr>
                <w:rStyle w:val="Hyperlink"/>
                <w:noProof/>
              </w:rPr>
              <w:t>4. Scope of Work</w:t>
            </w:r>
            <w:r>
              <w:rPr>
                <w:noProof/>
                <w:webHidden/>
              </w:rPr>
              <w:tab/>
            </w:r>
            <w:r>
              <w:rPr>
                <w:noProof/>
                <w:webHidden/>
              </w:rPr>
              <w:fldChar w:fldCharType="begin"/>
            </w:r>
            <w:r>
              <w:rPr>
                <w:noProof/>
                <w:webHidden/>
              </w:rPr>
              <w:instrText xml:space="preserve"> PAGEREF _Toc244097717 \h </w:instrText>
            </w:r>
            <w:r>
              <w:rPr>
                <w:noProof/>
                <w:webHidden/>
              </w:rPr>
            </w:r>
            <w:r>
              <w:rPr>
                <w:noProof/>
                <w:webHidden/>
              </w:rPr>
              <w:fldChar w:fldCharType="separate"/>
            </w:r>
            <w:r>
              <w:rPr>
                <w:noProof/>
                <w:webHidden/>
              </w:rPr>
              <w:t>4</w:t>
            </w:r>
            <w:r>
              <w:rPr>
                <w:noProof/>
                <w:webHidden/>
              </w:rPr>
              <w:fldChar w:fldCharType="end"/>
            </w:r>
          </w:hyperlink>
        </w:p>
        <w:p w14:paraId="5DA851C8" w14:textId="677DEEAD" w:rsidR="00524414" w:rsidRDefault="00524414">
          <w:pPr>
            <w:pStyle w:val="TOC1"/>
            <w:tabs>
              <w:tab w:val="right" w:leader="dot" w:pos="9782"/>
            </w:tabs>
            <w:rPr>
              <w:rFonts w:asciiTheme="minorHAnsi" w:hAnsiTheme="minorHAnsi"/>
              <w:noProof/>
              <w:kern w:val="2"/>
              <w:szCs w:val="24"/>
              <w14:ligatures w14:val="standardContextual"/>
            </w:rPr>
          </w:pPr>
          <w:hyperlink w:anchor="_Toc244097718" w:history="1">
            <w:r w:rsidRPr="00354D53">
              <w:rPr>
                <w:rStyle w:val="Hyperlink"/>
                <w:noProof/>
              </w:rPr>
              <w:t>5. Plan of Work</w:t>
            </w:r>
            <w:r>
              <w:rPr>
                <w:noProof/>
                <w:webHidden/>
              </w:rPr>
              <w:tab/>
            </w:r>
            <w:r>
              <w:rPr>
                <w:noProof/>
                <w:webHidden/>
              </w:rPr>
              <w:fldChar w:fldCharType="begin"/>
            </w:r>
            <w:r>
              <w:rPr>
                <w:noProof/>
                <w:webHidden/>
              </w:rPr>
              <w:instrText xml:space="preserve"> PAGEREF _Toc244097718 \h </w:instrText>
            </w:r>
            <w:r>
              <w:rPr>
                <w:noProof/>
                <w:webHidden/>
              </w:rPr>
            </w:r>
            <w:r>
              <w:rPr>
                <w:noProof/>
                <w:webHidden/>
              </w:rPr>
              <w:fldChar w:fldCharType="separate"/>
            </w:r>
            <w:r>
              <w:rPr>
                <w:noProof/>
                <w:webHidden/>
              </w:rPr>
              <w:t>5</w:t>
            </w:r>
            <w:r>
              <w:rPr>
                <w:noProof/>
                <w:webHidden/>
              </w:rPr>
              <w:fldChar w:fldCharType="end"/>
            </w:r>
          </w:hyperlink>
        </w:p>
        <w:p w14:paraId="1D565082" w14:textId="072592E1" w:rsidR="00524414" w:rsidRDefault="00524414">
          <w:pPr>
            <w:pStyle w:val="TOC1"/>
            <w:tabs>
              <w:tab w:val="right" w:leader="dot" w:pos="9782"/>
            </w:tabs>
            <w:rPr>
              <w:rFonts w:asciiTheme="minorHAnsi" w:hAnsiTheme="minorHAnsi"/>
              <w:noProof/>
              <w:kern w:val="2"/>
              <w:szCs w:val="24"/>
              <w14:ligatures w14:val="standardContextual"/>
            </w:rPr>
          </w:pPr>
          <w:hyperlink w:anchor="_Toc244097719" w:history="1">
            <w:r w:rsidRPr="00354D53">
              <w:rPr>
                <w:rStyle w:val="Hyperlink"/>
                <w:noProof/>
              </w:rPr>
              <w:t>6. Literature References</w:t>
            </w:r>
            <w:r>
              <w:rPr>
                <w:noProof/>
                <w:webHidden/>
              </w:rPr>
              <w:tab/>
            </w:r>
            <w:r>
              <w:rPr>
                <w:noProof/>
                <w:webHidden/>
              </w:rPr>
              <w:fldChar w:fldCharType="begin"/>
            </w:r>
            <w:r>
              <w:rPr>
                <w:noProof/>
                <w:webHidden/>
              </w:rPr>
              <w:instrText xml:space="preserve"> PAGEREF _Toc244097719 \h </w:instrText>
            </w:r>
            <w:r>
              <w:rPr>
                <w:noProof/>
                <w:webHidden/>
              </w:rPr>
            </w:r>
            <w:r>
              <w:rPr>
                <w:noProof/>
                <w:webHidden/>
              </w:rPr>
              <w:fldChar w:fldCharType="separate"/>
            </w:r>
            <w:r>
              <w:rPr>
                <w:noProof/>
                <w:webHidden/>
              </w:rPr>
              <w:t>5</w:t>
            </w:r>
            <w:r>
              <w:rPr>
                <w:noProof/>
                <w:webHidden/>
              </w:rPr>
              <w:fldChar w:fldCharType="end"/>
            </w:r>
          </w:hyperlink>
        </w:p>
        <w:p w14:paraId="135B3F74" w14:textId="2687EBDE" w:rsidR="00524414" w:rsidRDefault="00524414">
          <w:pPr>
            <w:pStyle w:val="TOC1"/>
            <w:tabs>
              <w:tab w:val="right" w:leader="dot" w:pos="9782"/>
            </w:tabs>
            <w:rPr>
              <w:rFonts w:asciiTheme="minorHAnsi" w:hAnsiTheme="minorHAnsi"/>
              <w:noProof/>
              <w:kern w:val="2"/>
              <w:szCs w:val="24"/>
              <w14:ligatures w14:val="standardContextual"/>
            </w:rPr>
          </w:pPr>
          <w:hyperlink w:anchor="_Toc244097720" w:history="1">
            <w:r w:rsidRPr="00354D53">
              <w:rPr>
                <w:rStyle w:val="Hyperlink"/>
                <w:noProof/>
              </w:rPr>
              <w:t>7. Particulars of the Supervisor and Examiner</w:t>
            </w:r>
            <w:r>
              <w:rPr>
                <w:noProof/>
                <w:webHidden/>
              </w:rPr>
              <w:tab/>
            </w:r>
            <w:r>
              <w:rPr>
                <w:noProof/>
                <w:webHidden/>
              </w:rPr>
              <w:fldChar w:fldCharType="begin"/>
            </w:r>
            <w:r>
              <w:rPr>
                <w:noProof/>
                <w:webHidden/>
              </w:rPr>
              <w:instrText xml:space="preserve"> PAGEREF _Toc244097720 \h </w:instrText>
            </w:r>
            <w:r>
              <w:rPr>
                <w:noProof/>
                <w:webHidden/>
              </w:rPr>
            </w:r>
            <w:r>
              <w:rPr>
                <w:noProof/>
                <w:webHidden/>
              </w:rPr>
              <w:fldChar w:fldCharType="separate"/>
            </w:r>
            <w:r>
              <w:rPr>
                <w:noProof/>
                <w:webHidden/>
              </w:rPr>
              <w:t>6</w:t>
            </w:r>
            <w:r>
              <w:rPr>
                <w:noProof/>
                <w:webHidden/>
              </w:rPr>
              <w:fldChar w:fldCharType="end"/>
            </w:r>
          </w:hyperlink>
        </w:p>
        <w:p w14:paraId="2E9E0FC5" w14:textId="419F152D" w:rsidR="00524414" w:rsidRDefault="00524414">
          <w:pPr>
            <w:pStyle w:val="TOC1"/>
            <w:tabs>
              <w:tab w:val="right" w:leader="dot" w:pos="9782"/>
            </w:tabs>
            <w:rPr>
              <w:rFonts w:asciiTheme="minorHAnsi" w:hAnsiTheme="minorHAnsi"/>
              <w:noProof/>
              <w:kern w:val="2"/>
              <w:szCs w:val="24"/>
              <w14:ligatures w14:val="standardContextual"/>
            </w:rPr>
          </w:pPr>
          <w:hyperlink w:anchor="_Toc244097721" w:history="1">
            <w:r w:rsidRPr="00354D53">
              <w:rPr>
                <w:rStyle w:val="Hyperlink"/>
                <w:noProof/>
              </w:rPr>
              <w:t>8. Remarks of the Supervisor</w:t>
            </w:r>
            <w:r>
              <w:rPr>
                <w:noProof/>
                <w:webHidden/>
              </w:rPr>
              <w:tab/>
            </w:r>
            <w:r>
              <w:rPr>
                <w:noProof/>
                <w:webHidden/>
              </w:rPr>
              <w:fldChar w:fldCharType="begin"/>
            </w:r>
            <w:r>
              <w:rPr>
                <w:noProof/>
                <w:webHidden/>
              </w:rPr>
              <w:instrText xml:space="preserve"> PAGEREF _Toc244097721 \h </w:instrText>
            </w:r>
            <w:r>
              <w:rPr>
                <w:noProof/>
                <w:webHidden/>
              </w:rPr>
            </w:r>
            <w:r>
              <w:rPr>
                <w:noProof/>
                <w:webHidden/>
              </w:rPr>
              <w:fldChar w:fldCharType="separate"/>
            </w:r>
            <w:r>
              <w:rPr>
                <w:noProof/>
                <w:webHidden/>
              </w:rPr>
              <w:t>7</w:t>
            </w:r>
            <w:r>
              <w:rPr>
                <w:noProof/>
                <w:webHidden/>
              </w:rPr>
              <w:fldChar w:fldCharType="end"/>
            </w:r>
          </w:hyperlink>
        </w:p>
        <w:p w14:paraId="7E378720" w14:textId="00CFCF1D" w:rsidR="001E6B2F" w:rsidRDefault="001E6B2F">
          <w:pPr>
            <w:rPr>
              <w:b/>
              <w:bCs/>
              <w:noProof/>
            </w:rPr>
          </w:pPr>
          <w:r>
            <w:rPr>
              <w:b/>
              <w:bCs/>
              <w:noProof/>
            </w:rPr>
            <w:fldChar w:fldCharType="end"/>
          </w:r>
        </w:p>
      </w:sdtContent>
    </w:sdt>
    <w:p w14:paraId="5CC6A9C2" w14:textId="4BC60E88" w:rsidR="00292DD7" w:rsidRDefault="00D27B9D">
      <w:r>
        <w:br w:type="page"/>
      </w:r>
    </w:p>
    <w:p w14:paraId="4C6B5955" w14:textId="4BC60E88" w:rsidR="00292DD7" w:rsidRDefault="00D27B9D">
      <w:pPr>
        <w:pStyle w:val="Heading1"/>
      </w:pPr>
      <w:bookmarkStart w:id="0" w:name="_Toc244097714"/>
      <w:r>
        <w:lastRenderedPageBreak/>
        <w:t>1. Broad Area of Work</w:t>
      </w:r>
      <w:bookmarkEnd w:id="0"/>
    </w:p>
    <w:p w14:paraId="4D4EF442" w14:textId="77777777" w:rsidR="00292DD7" w:rsidRDefault="00D27B9D">
      <w:r>
        <w:t>Continuous Integration and Continuous Delivery (CI/CD) pipelines are a core part of modern software engineering, and predicting their outcomes is a growing research area in machine learning for software engineering. This project predicts whether a CI workflow run will fail, using only information available before the run starts. It covers the following application areas:</w:t>
      </w:r>
    </w:p>
    <w:p w14:paraId="68FD74C5" w14:textId="77777777" w:rsidR="00292DD7" w:rsidRDefault="00D27B9D">
      <w:pPr>
        <w:pStyle w:val="ListBullet"/>
      </w:pPr>
      <w:r>
        <w:t>Software engineering analytics: To study CI workflow histories, commits and repository metadata from public projects</w:t>
      </w:r>
    </w:p>
    <w:p w14:paraId="31D2BCD7" w14:textId="77777777" w:rsidR="00292DD7" w:rsidRDefault="00D27B9D">
      <w:pPr>
        <w:pStyle w:val="ListBullet"/>
      </w:pPr>
      <w:r>
        <w:t>Supervised machine learning: To predict workflow failure with Logistic Regression, Random Forest and gradient boosting, against strong baselines</w:t>
      </w:r>
    </w:p>
    <w:p w14:paraId="7CA35074" w14:textId="77777777" w:rsidR="00292DD7" w:rsidRDefault="00D27B9D">
      <w:pPr>
        <w:pStyle w:val="ListBullet"/>
      </w:pPr>
      <w:r>
        <w:t>Temporal data engineering: To build leakage-safe historical features that never use information from after the prediction time</w:t>
      </w:r>
    </w:p>
    <w:p w14:paraId="205275DE" w14:textId="77777777" w:rsidR="00292DD7" w:rsidRDefault="00D27B9D">
      <w:pPr>
        <w:pStyle w:val="ListBullet"/>
      </w:pPr>
      <w:r>
        <w:t>Evaluation and MLOps: To evaluate on future builds and unseen repositories, calibrate risk scores and deliver an inspectable service</w:t>
      </w:r>
    </w:p>
    <w:p w14:paraId="3DE31ED3" w14:textId="77777777" w:rsidR="00292DD7" w:rsidRDefault="00D27B9D">
      <w:pPr>
        <w:pStyle w:val="Heading1"/>
      </w:pPr>
      <w:bookmarkStart w:id="1" w:name="_Toc244097715"/>
      <w:r>
        <w:t>2. Background</w:t>
      </w:r>
      <w:bookmarkEnd w:id="1"/>
    </w:p>
    <w:p w14:paraId="4D224CBC" w14:textId="7F1B3C15" w:rsidR="00292DD7" w:rsidRDefault="00D27B9D">
      <w:r>
        <w:t xml:space="preserve">Teams that </w:t>
      </w:r>
      <w:r w:rsidR="00DA42D9">
        <w:t>practice</w:t>
      </w:r>
      <w:r>
        <w:t xml:space="preserve"> CI trigger automated build and test workflows on every commit. When a workflow fails, developers wait longer for feedback, compute resources are consumed and work is blocked until the cause is found (Hilton et al., 2016). If the risk of failure could be estimated before a workflow runs, reviewers and pipeline owners could direct attention to the riskiest runs first. This is relevant to any organization that depends on automated pipelines for delivery, where </w:t>
      </w:r>
      <w:r w:rsidR="005E1257">
        <w:t>late detected</w:t>
      </w:r>
      <w:r>
        <w:t xml:space="preserve"> failures slow releases and increase cost.</w:t>
      </w:r>
    </w:p>
    <w:p w14:paraId="168085B7" w14:textId="77777777" w:rsidR="00292DD7" w:rsidRDefault="00D27B9D">
      <w:r>
        <w:t>Earlier studies have predicted CI build outcomes with machine learning (Hassan and Wang, 2017; Ni and Li, 2017; Saidani et al., 2020). However, results are often hard to trust. Random train/test splits mix past and future builds, some features are only known after a build starts, and models are rarely compared with a simple baseline such as each repository’s own historical failure rate. Failures also have many causes (code regressions, flaky tests, infrastructure and configuration problems), so a prediction is not a statement about code quality.</w:t>
      </w:r>
    </w:p>
    <w:p w14:paraId="5B967C92" w14:textId="77777777" w:rsidR="00292DD7" w:rsidRDefault="00D27B9D">
      <w:r>
        <w:t>This project addresses these gaps by fixing its evaluation rules before testing: a go/no-go data audit, a strict prediction-time definition, time-based and unseen-repository holdouts, and an acceptance criterion measured against the historical-rate baseline and the best possible ranking, with confidence intervals.</w:t>
      </w:r>
    </w:p>
    <w:p w14:paraId="6AC66170" w14:textId="77777777" w:rsidR="000249D5" w:rsidRDefault="000249D5">
      <w:pPr>
        <w:spacing w:after="200"/>
        <w:rPr>
          <w:rFonts w:asciiTheme="majorHAnsi" w:eastAsiaTheme="majorEastAsia" w:hAnsiTheme="majorHAnsi" w:cstheme="majorBidi"/>
          <w:b/>
          <w:bCs/>
          <w:color w:val="17365D"/>
          <w:sz w:val="48"/>
          <w:szCs w:val="28"/>
        </w:rPr>
      </w:pPr>
      <w:r>
        <w:br w:type="page"/>
      </w:r>
    </w:p>
    <w:p w14:paraId="2940C31D" w14:textId="2DE9509D" w:rsidR="00292DD7" w:rsidRDefault="00D27B9D">
      <w:pPr>
        <w:pStyle w:val="Heading1"/>
      </w:pPr>
      <w:bookmarkStart w:id="2" w:name="_Toc244097716"/>
      <w:r>
        <w:lastRenderedPageBreak/>
        <w:t>3. Objectives</w:t>
      </w:r>
      <w:bookmarkEnd w:id="2"/>
    </w:p>
    <w:p w14:paraId="3735C4A2" w14:textId="77777777" w:rsidR="00292DD7" w:rsidRDefault="00D27B9D">
      <w:r>
        <w:t>The objectives of my project are as follows:</w:t>
      </w:r>
    </w:p>
    <w:p w14:paraId="348A06FA" w14:textId="77777777" w:rsidR="00292DD7" w:rsidRDefault="00D27B9D">
      <w:pPr>
        <w:pStyle w:val="ListNumber"/>
      </w:pPr>
      <w:r>
        <w:t>Audit a public CI dataset (outcome labels, timestamps, identifiers, feature availability) and apply a written go/no-go gate before any modelling.</w:t>
      </w:r>
    </w:p>
    <w:p w14:paraId="24C53B4B" w14:textId="77777777" w:rsidR="00292DD7" w:rsidRDefault="00D27B9D">
      <w:pPr>
        <w:pStyle w:val="ListNumber"/>
      </w:pPr>
      <w:r>
        <w:t>Define a prediction contract and build a leakage-safe feature pipeline in which every run uses only information available at its prediction time, verified by automated tests.</w:t>
      </w:r>
    </w:p>
    <w:p w14:paraId="3D8067D1" w14:textId="77777777" w:rsidR="00292DD7" w:rsidRDefault="00D27B9D">
      <w:pPr>
        <w:pStyle w:val="ListNumber"/>
      </w:pPr>
      <w:r>
        <w:t>Compare a dummy baseline, Logistic Regression, Random Forest and HistGradientBoosting with a smoothed historical repository failure-rate baseline, using Average Precision and recall at a 10% alert budget.</w:t>
      </w:r>
    </w:p>
    <w:p w14:paraId="021B7FEA" w14:textId="77777777" w:rsidR="00292DD7" w:rsidRDefault="00D27B9D">
      <w:pPr>
        <w:pStyle w:val="ListNumber"/>
      </w:pPr>
      <w:r>
        <w:t>Evaluate generalization on future builds and on repositories unseen in training, with calibration, feature-group ablation and error analysis.</w:t>
      </w:r>
    </w:p>
    <w:p w14:paraId="7406F651" w14:textId="77777777" w:rsidR="00292DD7" w:rsidRDefault="00D27B9D">
      <w:pPr>
        <w:pStyle w:val="ListNumber"/>
      </w:pPr>
      <w:r>
        <w:t>Deliver a FastAPI service and a two-page Streamlit dashboard for inspecting historical builds, together with a model card that states the limitations.</w:t>
      </w:r>
    </w:p>
    <w:p w14:paraId="4786F045" w14:textId="77777777" w:rsidR="00292DD7" w:rsidRDefault="00D27B9D">
      <w:pPr>
        <w:pStyle w:val="Heading1"/>
      </w:pPr>
      <w:bookmarkStart w:id="3" w:name="_Toc244097717"/>
      <w:r>
        <w:t>4. Scope of Work</w:t>
      </w:r>
      <w:bookmarkEnd w:id="3"/>
    </w:p>
    <w:p w14:paraId="1EBC596A" w14:textId="77777777" w:rsidR="00292DD7" w:rsidRDefault="00D27B9D">
      <w:r>
        <w:t>The student will independently carry out the dataset audit, feature engineering, model development, evaluation, and the prediction service and dashboard. The target is workflow-level failure (success versus failure) predicted from pre-build metadata, with repository history reconstructed only from runs that had already finished.</w:t>
      </w:r>
    </w:p>
    <w:p w14:paraId="4A24781D" w14:textId="77777777" w:rsidR="00292DD7" w:rsidRDefault="00D27B9D">
      <w:r>
        <w:t>Out of scope: live integration with GitHub, identifying the cause of a failure or labelling code as defective, automatic build cancellation, deep-learning models, CatBoost/LightGBM, and free-form what-if predictions.</w:t>
      </w:r>
    </w:p>
    <w:p w14:paraId="7420D6A9" w14:textId="77777777" w:rsidR="00292DD7" w:rsidRDefault="00D27B9D">
      <w:r>
        <w:t>Success is judged against a criterion fixed in advance: recall at the 10% alert budget of at least 0.20 and compared with the historical-rate baseline using repository-clustered bootstrap confidence intervals. A missed target will be reported honestly as a finding.</w:t>
      </w:r>
    </w:p>
    <w:p w14:paraId="37E368F7" w14:textId="77777777" w:rsidR="006B39A4" w:rsidRDefault="006B39A4">
      <w:pPr>
        <w:spacing w:after="200"/>
        <w:rPr>
          <w:rFonts w:asciiTheme="majorHAnsi" w:eastAsiaTheme="majorEastAsia" w:hAnsiTheme="majorHAnsi" w:cstheme="majorBidi"/>
          <w:b/>
          <w:bCs/>
          <w:color w:val="17365D"/>
          <w:sz w:val="48"/>
          <w:szCs w:val="28"/>
        </w:rPr>
      </w:pPr>
      <w:r>
        <w:br w:type="page"/>
      </w:r>
    </w:p>
    <w:p w14:paraId="10F90BDC" w14:textId="1628D797" w:rsidR="00292DD7" w:rsidRDefault="00D27B9D">
      <w:pPr>
        <w:pStyle w:val="Heading1"/>
      </w:pPr>
      <w:bookmarkStart w:id="4" w:name="_Toc244097718"/>
      <w:r>
        <w:lastRenderedPageBreak/>
        <w:t>5. Plan of Work</w:t>
      </w:r>
      <w:bookmarkEnd w:id="4"/>
    </w:p>
    <w:tbl>
      <w:tblPr>
        <w:tblStyle w:val="TableGrid"/>
        <w:tblW w:w="0" w:type="auto"/>
        <w:jc w:val="center"/>
        <w:tblLook w:val="04A0" w:firstRow="1" w:lastRow="0" w:firstColumn="1" w:lastColumn="0" w:noHBand="0" w:noVBand="1"/>
      </w:tblPr>
      <w:tblGrid>
        <w:gridCol w:w="2600"/>
        <w:gridCol w:w="2600"/>
        <w:gridCol w:w="4592"/>
      </w:tblGrid>
      <w:tr w:rsidR="00292DD7" w:rsidRPr="00F22B73" w14:paraId="4280A9AD" w14:textId="77777777">
        <w:trPr>
          <w:jc w:val="center"/>
        </w:trPr>
        <w:tc>
          <w:tcPr>
            <w:tcW w:w="2600" w:type="dxa"/>
            <w:shd w:val="clear" w:color="auto" w:fill="17365D"/>
            <w:vAlign w:val="center"/>
          </w:tcPr>
          <w:p w14:paraId="35518A0D" w14:textId="77777777" w:rsidR="00292DD7" w:rsidRPr="00F22B73" w:rsidRDefault="00D27B9D">
            <w:pPr>
              <w:spacing w:after="40"/>
              <w:rPr>
                <w:szCs w:val="24"/>
              </w:rPr>
            </w:pPr>
            <w:r>
              <w:rPr>
                <w:b/>
                <w:color w:val="FFFFFF"/>
                <w:szCs w:val="24"/>
              </w:rPr>
              <w:t>Phases</w:t>
            </w:r>
          </w:p>
        </w:tc>
        <w:tc>
          <w:tcPr>
            <w:tcW w:w="2600" w:type="dxa"/>
            <w:shd w:val="clear" w:color="auto" w:fill="17365D"/>
            <w:vAlign w:val="center"/>
          </w:tcPr>
          <w:p w14:paraId="1429DA2F" w14:textId="77777777" w:rsidR="00292DD7" w:rsidRPr="00F22B73" w:rsidRDefault="00D27B9D">
            <w:pPr>
              <w:spacing w:after="40"/>
              <w:rPr>
                <w:szCs w:val="24"/>
              </w:rPr>
            </w:pPr>
            <w:r>
              <w:rPr>
                <w:b/>
                <w:color w:val="FFFFFF"/>
                <w:szCs w:val="24"/>
              </w:rPr>
              <w:t>Start Date-End Date</w:t>
            </w:r>
          </w:p>
        </w:tc>
        <w:tc>
          <w:tcPr>
            <w:tcW w:w="4592" w:type="dxa"/>
            <w:shd w:val="clear" w:color="auto" w:fill="17365D"/>
            <w:vAlign w:val="center"/>
          </w:tcPr>
          <w:p w14:paraId="24A3FF2A" w14:textId="77777777" w:rsidR="00292DD7" w:rsidRPr="00F22B73" w:rsidRDefault="00D27B9D">
            <w:pPr>
              <w:spacing w:after="40"/>
              <w:rPr>
                <w:szCs w:val="24"/>
              </w:rPr>
            </w:pPr>
            <w:r>
              <w:rPr>
                <w:b/>
                <w:color w:val="FFFFFF"/>
                <w:szCs w:val="24"/>
              </w:rPr>
              <w:t>Work to be done</w:t>
            </w:r>
          </w:p>
        </w:tc>
      </w:tr>
      <w:tr w:rsidR="00292DD7" w:rsidRPr="00F22B73" w14:paraId="20842A4C" w14:textId="77777777">
        <w:trPr>
          <w:jc w:val="center"/>
        </w:trPr>
        <w:tc>
          <w:tcPr>
            <w:tcW w:w="2600" w:type="dxa"/>
            <w:shd w:val="clear" w:color="auto" w:fill="F3F6FA"/>
            <w:vAlign w:val="center"/>
          </w:tcPr>
          <w:p w14:paraId="5CFA2D42" w14:textId="77777777" w:rsidR="00292DD7" w:rsidRPr="00F22B73" w:rsidRDefault="00D27B9D">
            <w:pPr>
              <w:spacing w:after="40"/>
              <w:rPr>
                <w:szCs w:val="24"/>
              </w:rPr>
            </w:pPr>
            <w:r>
              <w:rPr>
                <w:szCs w:val="24"/>
              </w:rPr>
              <w:t>Data Audit &amp; Go/No-Go</w:t>
            </w:r>
          </w:p>
        </w:tc>
        <w:tc>
          <w:tcPr>
            <w:tcW w:w="2600" w:type="dxa"/>
            <w:shd w:val="clear" w:color="auto" w:fill="F3F6FA"/>
            <w:vAlign w:val="center"/>
          </w:tcPr>
          <w:p w14:paraId="04A72DE6" w14:textId="2747486C" w:rsidR="00292DD7" w:rsidRPr="00F22B73" w:rsidRDefault="006E44CE">
            <w:pPr>
              <w:spacing w:after="40"/>
              <w:rPr>
                <w:szCs w:val="24"/>
              </w:rPr>
            </w:pPr>
            <w:r>
              <w:rPr>
                <w:szCs w:val="24"/>
              </w:rPr>
              <w:t>0</w:t>
            </w:r>
            <w:r w:rsidR="00D27B9D">
              <w:rPr>
                <w:szCs w:val="24"/>
              </w:rPr>
              <w:t xml:space="preserve">2 Nov 2026 – </w:t>
            </w:r>
            <w:r>
              <w:rPr>
                <w:szCs w:val="24"/>
              </w:rPr>
              <w:t>0</w:t>
            </w:r>
            <w:r w:rsidR="00490897">
              <w:rPr>
                <w:szCs w:val="24"/>
              </w:rPr>
              <w:t>8</w:t>
            </w:r>
            <w:r w:rsidR="00D27B9D">
              <w:rPr>
                <w:szCs w:val="24"/>
              </w:rPr>
              <w:t xml:space="preserve"> Nov 2026</w:t>
            </w:r>
          </w:p>
        </w:tc>
        <w:tc>
          <w:tcPr>
            <w:tcW w:w="4592" w:type="dxa"/>
            <w:shd w:val="clear" w:color="auto" w:fill="F3F6FA"/>
            <w:vAlign w:val="center"/>
          </w:tcPr>
          <w:p w14:paraId="1C9879C5" w14:textId="77777777" w:rsidR="00292DD7" w:rsidRPr="00F22B73" w:rsidRDefault="00D27B9D">
            <w:pPr>
              <w:spacing w:after="40"/>
              <w:rPr>
                <w:szCs w:val="24"/>
              </w:rPr>
            </w:pPr>
            <w:r>
              <w:rPr>
                <w:szCs w:val="24"/>
              </w:rPr>
              <w:t>Dataset selection, data dictionary, label and timestamp audit, baseline feasibility, go/no-go decision</w:t>
            </w:r>
          </w:p>
        </w:tc>
      </w:tr>
      <w:tr w:rsidR="00292DD7" w:rsidRPr="00F22B73" w14:paraId="5E3A4260" w14:textId="77777777">
        <w:trPr>
          <w:jc w:val="center"/>
        </w:trPr>
        <w:tc>
          <w:tcPr>
            <w:tcW w:w="2600" w:type="dxa"/>
            <w:vAlign w:val="center"/>
          </w:tcPr>
          <w:p w14:paraId="09577423" w14:textId="77777777" w:rsidR="00292DD7" w:rsidRPr="00F22B73" w:rsidRDefault="00D27B9D">
            <w:pPr>
              <w:spacing w:after="40"/>
              <w:rPr>
                <w:szCs w:val="24"/>
              </w:rPr>
            </w:pPr>
            <w:r>
              <w:rPr>
                <w:szCs w:val="24"/>
              </w:rPr>
              <w:t>EDA &amp; Feature Engineering</w:t>
            </w:r>
          </w:p>
        </w:tc>
        <w:tc>
          <w:tcPr>
            <w:tcW w:w="2600" w:type="dxa"/>
            <w:vAlign w:val="center"/>
          </w:tcPr>
          <w:p w14:paraId="7B0F23F9" w14:textId="20930867" w:rsidR="00292DD7" w:rsidRPr="00F22B73" w:rsidRDefault="00723B00">
            <w:pPr>
              <w:spacing w:after="40"/>
              <w:rPr>
                <w:szCs w:val="24"/>
              </w:rPr>
            </w:pPr>
            <w:r>
              <w:rPr>
                <w:szCs w:val="24"/>
              </w:rPr>
              <w:t>09</w:t>
            </w:r>
            <w:r w:rsidR="00D27B9D">
              <w:rPr>
                <w:szCs w:val="24"/>
              </w:rPr>
              <w:t xml:space="preserve"> Nov 2026 – </w:t>
            </w:r>
            <w:r w:rsidR="001928F7">
              <w:rPr>
                <w:szCs w:val="24"/>
              </w:rPr>
              <w:t>2</w:t>
            </w:r>
            <w:r w:rsidR="00F00A3D">
              <w:rPr>
                <w:szCs w:val="24"/>
              </w:rPr>
              <w:t>2</w:t>
            </w:r>
            <w:r w:rsidR="00D27B9D">
              <w:rPr>
                <w:szCs w:val="24"/>
              </w:rPr>
              <w:t xml:space="preserve"> Nov 2026</w:t>
            </w:r>
          </w:p>
        </w:tc>
        <w:tc>
          <w:tcPr>
            <w:tcW w:w="4592" w:type="dxa"/>
            <w:vAlign w:val="center"/>
          </w:tcPr>
          <w:p w14:paraId="0EE40FAE" w14:textId="77777777" w:rsidR="00292DD7" w:rsidRPr="00F22B73" w:rsidRDefault="00D27B9D">
            <w:pPr>
              <w:spacing w:after="40"/>
              <w:rPr>
                <w:szCs w:val="24"/>
              </w:rPr>
            </w:pPr>
            <w:r>
              <w:rPr>
                <w:szCs w:val="24"/>
              </w:rPr>
              <w:t>EDA, target definition, frozen data splits, leakage-safe features with automated tests</w:t>
            </w:r>
          </w:p>
        </w:tc>
      </w:tr>
      <w:tr w:rsidR="00292DD7" w:rsidRPr="00F22B73" w14:paraId="381CF35F" w14:textId="77777777">
        <w:trPr>
          <w:jc w:val="center"/>
        </w:trPr>
        <w:tc>
          <w:tcPr>
            <w:tcW w:w="2600" w:type="dxa"/>
            <w:shd w:val="clear" w:color="auto" w:fill="F3F6FA"/>
            <w:vAlign w:val="center"/>
          </w:tcPr>
          <w:p w14:paraId="2AD80157" w14:textId="77777777" w:rsidR="00292DD7" w:rsidRPr="00F22B73" w:rsidRDefault="00D27B9D">
            <w:pPr>
              <w:spacing w:after="40"/>
              <w:rPr>
                <w:szCs w:val="24"/>
              </w:rPr>
            </w:pPr>
            <w:r>
              <w:rPr>
                <w:szCs w:val="24"/>
              </w:rPr>
              <w:t>Modelling &amp; Tuning</w:t>
            </w:r>
          </w:p>
        </w:tc>
        <w:tc>
          <w:tcPr>
            <w:tcW w:w="2600" w:type="dxa"/>
            <w:shd w:val="clear" w:color="auto" w:fill="F3F6FA"/>
            <w:vAlign w:val="center"/>
          </w:tcPr>
          <w:p w14:paraId="3BB82878" w14:textId="6B043997" w:rsidR="00292DD7" w:rsidRPr="00F22B73" w:rsidRDefault="00BF7C04">
            <w:pPr>
              <w:spacing w:after="40"/>
              <w:rPr>
                <w:szCs w:val="24"/>
              </w:rPr>
            </w:pPr>
            <w:r>
              <w:rPr>
                <w:szCs w:val="24"/>
              </w:rPr>
              <w:t>23</w:t>
            </w:r>
            <w:r w:rsidR="00D27B9D">
              <w:rPr>
                <w:szCs w:val="24"/>
              </w:rPr>
              <w:t xml:space="preserve"> Nov 2026 – </w:t>
            </w:r>
            <w:r w:rsidR="000C055C">
              <w:rPr>
                <w:szCs w:val="24"/>
              </w:rPr>
              <w:t>0</w:t>
            </w:r>
            <w:r w:rsidR="005F5835">
              <w:rPr>
                <w:szCs w:val="24"/>
              </w:rPr>
              <w:t>6</w:t>
            </w:r>
            <w:r w:rsidR="00D27B9D">
              <w:rPr>
                <w:szCs w:val="24"/>
              </w:rPr>
              <w:t xml:space="preserve"> Dec 2026</w:t>
            </w:r>
          </w:p>
        </w:tc>
        <w:tc>
          <w:tcPr>
            <w:tcW w:w="4592" w:type="dxa"/>
            <w:shd w:val="clear" w:color="auto" w:fill="F3F6FA"/>
            <w:vAlign w:val="center"/>
          </w:tcPr>
          <w:p w14:paraId="22F55079" w14:textId="77777777" w:rsidR="00292DD7" w:rsidRPr="00F22B73" w:rsidRDefault="00D27B9D">
            <w:pPr>
              <w:spacing w:after="40"/>
              <w:rPr>
                <w:szCs w:val="24"/>
              </w:rPr>
            </w:pPr>
            <w:r>
              <w:rPr>
                <w:szCs w:val="24"/>
              </w:rPr>
              <w:t>Baselines, Logistic Regression, Random Forest, gradient boosting, tuning, class-weight and buffer decisions</w:t>
            </w:r>
          </w:p>
        </w:tc>
      </w:tr>
      <w:tr w:rsidR="00292DD7" w:rsidRPr="00F22B73" w14:paraId="2E77C1F4" w14:textId="77777777">
        <w:trPr>
          <w:jc w:val="center"/>
        </w:trPr>
        <w:tc>
          <w:tcPr>
            <w:tcW w:w="2600" w:type="dxa"/>
            <w:vAlign w:val="center"/>
          </w:tcPr>
          <w:p w14:paraId="49B14CF1" w14:textId="77777777" w:rsidR="00292DD7" w:rsidRPr="00F22B73" w:rsidRDefault="00D27B9D">
            <w:pPr>
              <w:spacing w:after="40"/>
              <w:rPr>
                <w:szCs w:val="24"/>
              </w:rPr>
            </w:pPr>
            <w:r>
              <w:rPr>
                <w:szCs w:val="24"/>
              </w:rPr>
              <w:t>Evaluation</w:t>
            </w:r>
          </w:p>
        </w:tc>
        <w:tc>
          <w:tcPr>
            <w:tcW w:w="2600" w:type="dxa"/>
            <w:vAlign w:val="center"/>
          </w:tcPr>
          <w:p w14:paraId="31E193B1" w14:textId="57968D13" w:rsidR="00292DD7" w:rsidRPr="00F22B73" w:rsidRDefault="00BD1B9F">
            <w:pPr>
              <w:spacing w:after="40"/>
              <w:rPr>
                <w:szCs w:val="24"/>
              </w:rPr>
            </w:pPr>
            <w:r>
              <w:rPr>
                <w:szCs w:val="24"/>
              </w:rPr>
              <w:t>0</w:t>
            </w:r>
            <w:r w:rsidR="002D45B4">
              <w:rPr>
                <w:szCs w:val="24"/>
              </w:rPr>
              <w:t>7</w:t>
            </w:r>
            <w:r w:rsidR="00D27B9D">
              <w:rPr>
                <w:szCs w:val="24"/>
              </w:rPr>
              <w:t xml:space="preserve"> Dec 2026 – 2</w:t>
            </w:r>
            <w:r w:rsidR="009060C1">
              <w:rPr>
                <w:szCs w:val="24"/>
              </w:rPr>
              <w:t>0</w:t>
            </w:r>
            <w:r w:rsidR="00D27B9D">
              <w:rPr>
                <w:szCs w:val="24"/>
              </w:rPr>
              <w:t xml:space="preserve"> Dec 2026</w:t>
            </w:r>
          </w:p>
        </w:tc>
        <w:tc>
          <w:tcPr>
            <w:tcW w:w="4592" w:type="dxa"/>
            <w:vAlign w:val="center"/>
          </w:tcPr>
          <w:p w14:paraId="35EBB47C" w14:textId="77777777" w:rsidR="00292DD7" w:rsidRPr="00F22B73" w:rsidRDefault="00D27B9D">
            <w:pPr>
              <w:spacing w:after="40"/>
              <w:rPr>
                <w:szCs w:val="24"/>
              </w:rPr>
            </w:pPr>
            <w:r>
              <w:rPr>
                <w:szCs w:val="24"/>
              </w:rPr>
              <w:t>Calibration, thresholds, single final test run, temporal and unseen-repository evaluation</w:t>
            </w:r>
          </w:p>
        </w:tc>
      </w:tr>
      <w:tr w:rsidR="00292DD7" w:rsidRPr="00F22B73" w14:paraId="01E2ADA2" w14:textId="77777777">
        <w:trPr>
          <w:jc w:val="center"/>
        </w:trPr>
        <w:tc>
          <w:tcPr>
            <w:tcW w:w="2600" w:type="dxa"/>
            <w:shd w:val="clear" w:color="auto" w:fill="F3F6FA"/>
            <w:vAlign w:val="center"/>
          </w:tcPr>
          <w:p w14:paraId="43587D5D" w14:textId="77777777" w:rsidR="00292DD7" w:rsidRPr="00F22B73" w:rsidRDefault="00D27B9D">
            <w:pPr>
              <w:spacing w:after="40"/>
              <w:rPr>
                <w:szCs w:val="24"/>
              </w:rPr>
            </w:pPr>
            <w:r>
              <w:rPr>
                <w:szCs w:val="24"/>
              </w:rPr>
              <w:t>Analysis &amp; Model Card</w:t>
            </w:r>
          </w:p>
        </w:tc>
        <w:tc>
          <w:tcPr>
            <w:tcW w:w="2600" w:type="dxa"/>
            <w:shd w:val="clear" w:color="auto" w:fill="F3F6FA"/>
            <w:vAlign w:val="center"/>
          </w:tcPr>
          <w:p w14:paraId="34CE3CD1" w14:textId="799C95FA" w:rsidR="00292DD7" w:rsidRPr="00F22B73" w:rsidRDefault="00D27B9D">
            <w:pPr>
              <w:spacing w:after="40"/>
              <w:rPr>
                <w:szCs w:val="24"/>
              </w:rPr>
            </w:pPr>
            <w:r>
              <w:rPr>
                <w:szCs w:val="24"/>
              </w:rPr>
              <w:t>2</w:t>
            </w:r>
            <w:r w:rsidR="00FB2ED9">
              <w:rPr>
                <w:szCs w:val="24"/>
              </w:rPr>
              <w:t>1</w:t>
            </w:r>
            <w:r>
              <w:rPr>
                <w:szCs w:val="24"/>
              </w:rPr>
              <w:t xml:space="preserve"> Dec 2026 – </w:t>
            </w:r>
            <w:r w:rsidR="00FB2ED9">
              <w:rPr>
                <w:szCs w:val="24"/>
              </w:rPr>
              <w:t xml:space="preserve">27 Dec </w:t>
            </w:r>
            <w:r>
              <w:rPr>
                <w:szCs w:val="24"/>
              </w:rPr>
              <w:t>2027</w:t>
            </w:r>
          </w:p>
        </w:tc>
        <w:tc>
          <w:tcPr>
            <w:tcW w:w="4592" w:type="dxa"/>
            <w:shd w:val="clear" w:color="auto" w:fill="F3F6FA"/>
            <w:vAlign w:val="center"/>
          </w:tcPr>
          <w:p w14:paraId="66FFE435" w14:textId="77777777" w:rsidR="00292DD7" w:rsidRPr="00F22B73" w:rsidRDefault="00D27B9D">
            <w:pPr>
              <w:spacing w:after="40"/>
              <w:rPr>
                <w:szCs w:val="24"/>
              </w:rPr>
            </w:pPr>
            <w:r>
              <w:rPr>
                <w:szCs w:val="24"/>
              </w:rPr>
              <w:t>Feature-group ablation, error analysis, feature importance, model card</w:t>
            </w:r>
          </w:p>
        </w:tc>
      </w:tr>
      <w:tr w:rsidR="00292DD7" w:rsidRPr="00F22B73" w14:paraId="10B0872D" w14:textId="77777777">
        <w:trPr>
          <w:jc w:val="center"/>
        </w:trPr>
        <w:tc>
          <w:tcPr>
            <w:tcW w:w="2600" w:type="dxa"/>
            <w:vAlign w:val="center"/>
          </w:tcPr>
          <w:p w14:paraId="702BD44C" w14:textId="77777777" w:rsidR="00292DD7" w:rsidRPr="00F22B73" w:rsidRDefault="00D27B9D">
            <w:pPr>
              <w:spacing w:after="40"/>
              <w:rPr>
                <w:szCs w:val="24"/>
              </w:rPr>
            </w:pPr>
            <w:r>
              <w:rPr>
                <w:szCs w:val="24"/>
              </w:rPr>
              <w:t>Application Development</w:t>
            </w:r>
          </w:p>
        </w:tc>
        <w:tc>
          <w:tcPr>
            <w:tcW w:w="2600" w:type="dxa"/>
            <w:vAlign w:val="center"/>
          </w:tcPr>
          <w:p w14:paraId="5C7C6D82" w14:textId="3E6C65A2" w:rsidR="00292DD7" w:rsidRPr="00F22B73" w:rsidRDefault="00752237">
            <w:pPr>
              <w:spacing w:after="40"/>
              <w:rPr>
                <w:szCs w:val="24"/>
              </w:rPr>
            </w:pPr>
            <w:r>
              <w:rPr>
                <w:szCs w:val="24"/>
              </w:rPr>
              <w:t>28 Dec</w:t>
            </w:r>
            <w:r w:rsidR="00D27B9D">
              <w:rPr>
                <w:szCs w:val="24"/>
              </w:rPr>
              <w:t xml:space="preserve"> 2027 – </w:t>
            </w:r>
            <w:r w:rsidR="00C81E2C">
              <w:rPr>
                <w:szCs w:val="24"/>
              </w:rPr>
              <w:t>1</w:t>
            </w:r>
            <w:r w:rsidR="00C738E2">
              <w:rPr>
                <w:szCs w:val="24"/>
              </w:rPr>
              <w:t>4</w:t>
            </w:r>
            <w:r w:rsidR="00D27B9D">
              <w:rPr>
                <w:szCs w:val="24"/>
              </w:rPr>
              <w:t xml:space="preserve"> Jan 2027</w:t>
            </w:r>
          </w:p>
        </w:tc>
        <w:tc>
          <w:tcPr>
            <w:tcW w:w="4592" w:type="dxa"/>
            <w:vAlign w:val="center"/>
          </w:tcPr>
          <w:p w14:paraId="2C81F569" w14:textId="77777777" w:rsidR="00292DD7" w:rsidRPr="00F22B73" w:rsidRDefault="00D27B9D">
            <w:pPr>
              <w:spacing w:after="40"/>
              <w:rPr>
                <w:szCs w:val="24"/>
              </w:rPr>
            </w:pPr>
            <w:r>
              <w:rPr>
                <w:szCs w:val="24"/>
              </w:rPr>
              <w:t>FastAPI service, two-page dashboard, Docker packaging and automated CI</w:t>
            </w:r>
          </w:p>
        </w:tc>
      </w:tr>
      <w:tr w:rsidR="00292DD7" w:rsidRPr="00F22B73" w14:paraId="542D73A6" w14:textId="77777777">
        <w:trPr>
          <w:jc w:val="center"/>
        </w:trPr>
        <w:tc>
          <w:tcPr>
            <w:tcW w:w="2600" w:type="dxa"/>
            <w:shd w:val="clear" w:color="auto" w:fill="F3F6FA"/>
            <w:vAlign w:val="center"/>
          </w:tcPr>
          <w:p w14:paraId="5F3E8E81" w14:textId="77777777" w:rsidR="00292DD7" w:rsidRPr="00F22B73" w:rsidRDefault="00D27B9D">
            <w:pPr>
              <w:spacing w:after="40"/>
              <w:rPr>
                <w:szCs w:val="24"/>
              </w:rPr>
            </w:pPr>
            <w:r>
              <w:rPr>
                <w:szCs w:val="24"/>
              </w:rPr>
              <w:t>Dissertation Review</w:t>
            </w:r>
          </w:p>
        </w:tc>
        <w:tc>
          <w:tcPr>
            <w:tcW w:w="2600" w:type="dxa"/>
            <w:shd w:val="clear" w:color="auto" w:fill="F3F6FA"/>
            <w:vAlign w:val="center"/>
          </w:tcPr>
          <w:p w14:paraId="7DEDDDCD" w14:textId="6B38716E" w:rsidR="00292DD7" w:rsidRPr="00F22B73" w:rsidRDefault="001659B4">
            <w:pPr>
              <w:spacing w:after="40"/>
              <w:rPr>
                <w:szCs w:val="24"/>
              </w:rPr>
            </w:pPr>
            <w:r>
              <w:rPr>
                <w:szCs w:val="24"/>
              </w:rPr>
              <w:t>1</w:t>
            </w:r>
            <w:r w:rsidR="006B421F">
              <w:rPr>
                <w:szCs w:val="24"/>
              </w:rPr>
              <w:t>5</w:t>
            </w:r>
            <w:r w:rsidR="00D27B9D">
              <w:rPr>
                <w:szCs w:val="24"/>
              </w:rPr>
              <w:t xml:space="preserve"> Jan 2027 – </w:t>
            </w:r>
            <w:r w:rsidR="00BE6451">
              <w:rPr>
                <w:szCs w:val="24"/>
              </w:rPr>
              <w:t>20</w:t>
            </w:r>
            <w:r w:rsidR="00D27B9D">
              <w:rPr>
                <w:szCs w:val="24"/>
              </w:rPr>
              <w:t xml:space="preserve"> Jan 2027</w:t>
            </w:r>
          </w:p>
        </w:tc>
        <w:tc>
          <w:tcPr>
            <w:tcW w:w="4592" w:type="dxa"/>
            <w:shd w:val="clear" w:color="auto" w:fill="F3F6FA"/>
            <w:vAlign w:val="center"/>
          </w:tcPr>
          <w:p w14:paraId="2962F3BD" w14:textId="77777777" w:rsidR="00292DD7" w:rsidRPr="00F22B73" w:rsidRDefault="00D27B9D">
            <w:pPr>
              <w:spacing w:after="40"/>
              <w:rPr>
                <w:szCs w:val="24"/>
              </w:rPr>
            </w:pPr>
            <w:r>
              <w:rPr>
                <w:szCs w:val="24"/>
              </w:rPr>
              <w:t>Contingency buffer; submit Dissertation to Supervisor &amp; Additional Examiner for review and feedback</w:t>
            </w:r>
          </w:p>
        </w:tc>
      </w:tr>
      <w:tr w:rsidR="00292DD7" w:rsidRPr="00F22B73" w14:paraId="602CA8CE" w14:textId="77777777">
        <w:trPr>
          <w:jc w:val="center"/>
        </w:trPr>
        <w:tc>
          <w:tcPr>
            <w:tcW w:w="2600" w:type="dxa"/>
            <w:vAlign w:val="center"/>
          </w:tcPr>
          <w:p w14:paraId="6EBA86E9" w14:textId="77777777" w:rsidR="00292DD7" w:rsidRPr="00F22B73" w:rsidRDefault="00D27B9D">
            <w:pPr>
              <w:spacing w:after="40"/>
              <w:rPr>
                <w:szCs w:val="24"/>
              </w:rPr>
            </w:pPr>
            <w:r>
              <w:rPr>
                <w:szCs w:val="24"/>
              </w:rPr>
              <w:t>Submission</w:t>
            </w:r>
          </w:p>
        </w:tc>
        <w:tc>
          <w:tcPr>
            <w:tcW w:w="2600" w:type="dxa"/>
            <w:vAlign w:val="center"/>
          </w:tcPr>
          <w:p w14:paraId="04D69029" w14:textId="380B5191" w:rsidR="00292DD7" w:rsidRPr="00F22B73" w:rsidRDefault="009151B1">
            <w:pPr>
              <w:spacing w:after="40"/>
              <w:rPr>
                <w:szCs w:val="24"/>
              </w:rPr>
            </w:pPr>
            <w:r>
              <w:rPr>
                <w:szCs w:val="24"/>
              </w:rPr>
              <w:t>21</w:t>
            </w:r>
            <w:r w:rsidR="00D27B9D">
              <w:rPr>
                <w:szCs w:val="24"/>
              </w:rPr>
              <w:t xml:space="preserve"> </w:t>
            </w:r>
            <w:r w:rsidR="0051402C">
              <w:rPr>
                <w:szCs w:val="24"/>
              </w:rPr>
              <w:t>Jan</w:t>
            </w:r>
            <w:r w:rsidR="00D27B9D">
              <w:rPr>
                <w:szCs w:val="24"/>
              </w:rPr>
              <w:t xml:space="preserve"> 2027 – </w:t>
            </w:r>
            <w:r w:rsidR="000545A1">
              <w:rPr>
                <w:szCs w:val="24"/>
              </w:rPr>
              <w:t>30 Jan</w:t>
            </w:r>
            <w:r w:rsidR="00D27B9D">
              <w:rPr>
                <w:szCs w:val="24"/>
              </w:rPr>
              <w:t xml:space="preserve"> 2027</w:t>
            </w:r>
          </w:p>
        </w:tc>
        <w:tc>
          <w:tcPr>
            <w:tcW w:w="4592" w:type="dxa"/>
            <w:vAlign w:val="center"/>
          </w:tcPr>
          <w:p w14:paraId="36651D95" w14:textId="77777777" w:rsidR="00292DD7" w:rsidRPr="00F22B73" w:rsidRDefault="00D27B9D">
            <w:pPr>
              <w:spacing w:after="40"/>
              <w:rPr>
                <w:szCs w:val="24"/>
              </w:rPr>
            </w:pPr>
            <w:r>
              <w:rPr>
                <w:szCs w:val="24"/>
              </w:rPr>
              <w:t>Final review and submission of Dissertation</w:t>
            </w:r>
          </w:p>
        </w:tc>
      </w:tr>
    </w:tbl>
    <w:p w14:paraId="09FD8ED8" w14:textId="62D9915D" w:rsidR="00292DD7" w:rsidRPr="00543B2E" w:rsidRDefault="00D27B9D" w:rsidP="00543B2E">
      <w:pPr>
        <w:pStyle w:val="Heading1"/>
      </w:pPr>
      <w:bookmarkStart w:id="5" w:name="_Toc244097719"/>
      <w:r>
        <w:t>6. Literature References</w:t>
      </w:r>
      <w:bookmarkEnd w:id="5"/>
    </w:p>
    <w:p w14:paraId="2C54D236" w14:textId="77777777" w:rsidR="00292DD7" w:rsidRDefault="00D27B9D">
      <w:r>
        <w:t>The state of the art is the base for any successful research project. The current project draws on literature about CI build-outcome prediction, flaky tests, probability calibration and evaluation on imbalanced data. The following are referred works from the preliminary literature review.</w:t>
      </w:r>
    </w:p>
    <w:p w14:paraId="5CF62253" w14:textId="4677AB37" w:rsidR="009E3D19" w:rsidRDefault="00D27B9D" w:rsidP="009E3D19">
      <w:pPr>
        <w:pStyle w:val="ListNumber"/>
        <w:numPr>
          <w:ilvl w:val="0"/>
          <w:numId w:val="5"/>
        </w:numPr>
      </w:pPr>
      <w:r>
        <w:t>M. Beller, G. Gousios, and A. Zaidman. TravisTorrent: Synthesizing Travis CI and GitHub for full-stack research on continuous integration. In Proceedings of the 14th International Conference on Mining Software Repositories (MSR 2017), pages 447–450. IEEE, 2017.</w:t>
      </w:r>
    </w:p>
    <w:p w14:paraId="4D112042" w14:textId="77777777" w:rsidR="009E3D19" w:rsidRDefault="00D27B9D" w:rsidP="009E3D19">
      <w:pPr>
        <w:pStyle w:val="ListNumber"/>
        <w:numPr>
          <w:ilvl w:val="0"/>
          <w:numId w:val="5"/>
        </w:numPr>
      </w:pPr>
      <w:r>
        <w:t>F. Hassan and X. Wang. Change-aware build prediction model for stall avoidance in continuous integration. In Proceedings of the 11th ACM/IEEE International Symposium on Empirical Software Engineering and Measurement (ESEM 2017), pages 157–162. IEEE, 2017.</w:t>
      </w:r>
    </w:p>
    <w:p w14:paraId="250F581F" w14:textId="77777777" w:rsidR="009E3D19" w:rsidRDefault="00D27B9D" w:rsidP="009E3D19">
      <w:pPr>
        <w:pStyle w:val="ListNumber"/>
        <w:numPr>
          <w:ilvl w:val="0"/>
          <w:numId w:val="5"/>
        </w:numPr>
      </w:pPr>
      <w:r>
        <w:t>M. Hilton, T. Tunnell, K. Huang, D. Marinov, and D. Dig. Usage, costs, and benefits of continuous integration in open-source projects. In Proceedings of the 31st IEEE/ACM International Conference on Automated Software Engineering (ASE 2016), pages 426–437. ACM, 2016.</w:t>
      </w:r>
    </w:p>
    <w:p w14:paraId="58B4766D" w14:textId="77777777" w:rsidR="009E3D19" w:rsidRDefault="00D27B9D" w:rsidP="009E3D19">
      <w:pPr>
        <w:pStyle w:val="ListNumber"/>
        <w:numPr>
          <w:ilvl w:val="0"/>
          <w:numId w:val="5"/>
        </w:numPr>
      </w:pPr>
      <w:r>
        <w:t>Q. Luo, F. Hariri, L. Eloussi, and D. Marinov. An empirical analysis of flaky tests. In Proceedings of the 22nd ACM SIGSOFT International Symposium on Foundations of Software Engineering (FSE 2014), pages 643–653. ACM, 2014.</w:t>
      </w:r>
    </w:p>
    <w:p w14:paraId="1E301349" w14:textId="77777777" w:rsidR="009E3D19" w:rsidRDefault="00D27B9D" w:rsidP="009E3D19">
      <w:pPr>
        <w:pStyle w:val="ListNumber"/>
        <w:numPr>
          <w:ilvl w:val="0"/>
          <w:numId w:val="5"/>
        </w:numPr>
      </w:pPr>
      <w:r>
        <w:lastRenderedPageBreak/>
        <w:t>M. Mitchell et al. Model cards for model reporting. In Proceedings of the Conference on Fairness, Accountability, and Transparency (FAT* 2019), pages 220–229. ACM, 2019.</w:t>
      </w:r>
    </w:p>
    <w:p w14:paraId="35608946" w14:textId="77777777" w:rsidR="009E3D19" w:rsidRDefault="00D27B9D" w:rsidP="009E3D19">
      <w:pPr>
        <w:pStyle w:val="ListNumber"/>
        <w:numPr>
          <w:ilvl w:val="0"/>
          <w:numId w:val="5"/>
        </w:numPr>
      </w:pPr>
      <w:r>
        <w:t>Z. Ni and B. Li. Cost-effective build outcome prediction using cascaded classifiers. In Proceedings of the 14th International Conference on Mining Software Repositories (MSR 2017). IEEE, 2017.</w:t>
      </w:r>
    </w:p>
    <w:p w14:paraId="537F0D48" w14:textId="77777777" w:rsidR="009E3D19" w:rsidRDefault="00D27B9D" w:rsidP="009E3D19">
      <w:pPr>
        <w:pStyle w:val="ListNumber"/>
        <w:numPr>
          <w:ilvl w:val="0"/>
          <w:numId w:val="5"/>
        </w:numPr>
      </w:pPr>
      <w:r>
        <w:t>A. Niculescu-Mizil and R. Caruana. Predicting good probabilities with supervised learning. In Proceedings of the 22nd International Conference on Machine Learning (ICML 2005), pages 625–632. ACM, 2005.</w:t>
      </w:r>
    </w:p>
    <w:p w14:paraId="4C2D6E9A" w14:textId="77777777" w:rsidR="009E3D19" w:rsidRDefault="00D27B9D" w:rsidP="009E3D19">
      <w:pPr>
        <w:pStyle w:val="ListNumber"/>
        <w:numPr>
          <w:ilvl w:val="0"/>
          <w:numId w:val="5"/>
        </w:numPr>
      </w:pPr>
      <w:r>
        <w:t>F. Pedregosa et al. Scikit-learn: Machine learning in Python. Journal of Machine Learning Research, 12:2825–2830, 2011.</w:t>
      </w:r>
    </w:p>
    <w:p w14:paraId="05F8F5EC" w14:textId="77777777" w:rsidR="009E3D19" w:rsidRDefault="00D27B9D" w:rsidP="009E3D19">
      <w:pPr>
        <w:pStyle w:val="ListNumber"/>
        <w:numPr>
          <w:ilvl w:val="0"/>
          <w:numId w:val="5"/>
        </w:numPr>
      </w:pPr>
      <w:r>
        <w:t>I. Saidani, A. Ouni, M. Chouchen, and M. W. Mkaouer. Predicting continuous integration build failures using evolutionary search. Information and Software Technology, 128:106392, 2020.</w:t>
      </w:r>
    </w:p>
    <w:p w14:paraId="3AFF0865" w14:textId="77777777" w:rsidR="009E3D19" w:rsidRDefault="00D27B9D" w:rsidP="009E3D19">
      <w:pPr>
        <w:pStyle w:val="ListNumber"/>
        <w:numPr>
          <w:ilvl w:val="0"/>
          <w:numId w:val="5"/>
        </w:numPr>
      </w:pPr>
      <w:r>
        <w:t>T. Saito and M. Rehmsmeier. The precision-recall plot is more informative than the ROC plot when evaluating binary classifiers on imbalanced datasets. PLoS ONE, 10(3):e0118432, 2015.</w:t>
      </w:r>
    </w:p>
    <w:p w14:paraId="39BBD9E5" w14:textId="72BC15A9" w:rsidR="00292DD7" w:rsidRDefault="00D27B9D">
      <w:pPr>
        <w:pStyle w:val="Heading1"/>
      </w:pPr>
      <w:bookmarkStart w:id="6" w:name="_Toc244097720"/>
      <w:r>
        <w:t xml:space="preserve">7. Particulars of </w:t>
      </w:r>
      <w:r w:rsidR="00C84301">
        <w:t xml:space="preserve">the </w:t>
      </w:r>
      <w:r>
        <w:t>Supervisor and Examiner</w:t>
      </w:r>
      <w:bookmarkEnd w:id="6"/>
    </w:p>
    <w:tbl>
      <w:tblPr>
        <w:tblStyle w:val="TableGrid"/>
        <w:tblW w:w="0" w:type="auto"/>
        <w:jc w:val="center"/>
        <w:tblLook w:val="04A0" w:firstRow="1" w:lastRow="0" w:firstColumn="1" w:lastColumn="0" w:noHBand="0" w:noVBand="1"/>
      </w:tblPr>
      <w:tblGrid>
        <w:gridCol w:w="3264"/>
        <w:gridCol w:w="3287"/>
        <w:gridCol w:w="3264"/>
      </w:tblGrid>
      <w:tr w:rsidR="00292DD7" w:rsidRPr="00B72C07" w14:paraId="57937D3A" w14:textId="77777777">
        <w:trPr>
          <w:jc w:val="center"/>
        </w:trPr>
        <w:tc>
          <w:tcPr>
            <w:tcW w:w="3264" w:type="dxa"/>
            <w:shd w:val="clear" w:color="auto" w:fill="17365D"/>
            <w:vAlign w:val="center"/>
          </w:tcPr>
          <w:p w14:paraId="664DA430" w14:textId="77777777" w:rsidR="00292DD7" w:rsidRPr="00B72C07" w:rsidRDefault="00D27B9D">
            <w:pPr>
              <w:spacing w:after="40"/>
              <w:rPr>
                <w:szCs w:val="24"/>
              </w:rPr>
            </w:pPr>
            <w:r w:rsidRPr="00B72C07">
              <w:rPr>
                <w:b/>
                <w:color w:val="FFFFFF"/>
                <w:szCs w:val="24"/>
              </w:rPr>
              <w:t>Particular</w:t>
            </w:r>
          </w:p>
        </w:tc>
        <w:tc>
          <w:tcPr>
            <w:tcW w:w="3264" w:type="dxa"/>
            <w:shd w:val="clear" w:color="auto" w:fill="17365D"/>
            <w:vAlign w:val="center"/>
          </w:tcPr>
          <w:p w14:paraId="4BA0B8E7" w14:textId="77777777" w:rsidR="00292DD7" w:rsidRPr="00B72C07" w:rsidRDefault="00D27B9D">
            <w:pPr>
              <w:spacing w:after="40"/>
              <w:rPr>
                <w:szCs w:val="24"/>
              </w:rPr>
            </w:pPr>
            <w:r w:rsidRPr="00B72C07">
              <w:rPr>
                <w:b/>
                <w:color w:val="FFFFFF"/>
                <w:szCs w:val="24"/>
              </w:rPr>
              <w:t>Supervisor</w:t>
            </w:r>
          </w:p>
        </w:tc>
        <w:tc>
          <w:tcPr>
            <w:tcW w:w="3264" w:type="dxa"/>
            <w:shd w:val="clear" w:color="auto" w:fill="17365D"/>
            <w:vAlign w:val="center"/>
          </w:tcPr>
          <w:p w14:paraId="6FE24C3C" w14:textId="77777777" w:rsidR="00292DD7" w:rsidRPr="00B72C07" w:rsidRDefault="00D27B9D">
            <w:pPr>
              <w:spacing w:after="40"/>
              <w:rPr>
                <w:szCs w:val="24"/>
              </w:rPr>
            </w:pPr>
            <w:r w:rsidRPr="00B72C07">
              <w:rPr>
                <w:b/>
                <w:color w:val="FFFFFF"/>
                <w:szCs w:val="24"/>
              </w:rPr>
              <w:t>Additional Examiner</w:t>
            </w:r>
          </w:p>
        </w:tc>
      </w:tr>
      <w:tr w:rsidR="00292DD7" w:rsidRPr="00B72C07" w14:paraId="54D44B35" w14:textId="77777777">
        <w:trPr>
          <w:jc w:val="center"/>
        </w:trPr>
        <w:tc>
          <w:tcPr>
            <w:tcW w:w="3264" w:type="dxa"/>
            <w:vAlign w:val="center"/>
          </w:tcPr>
          <w:p w14:paraId="5037F568" w14:textId="77777777" w:rsidR="00292DD7" w:rsidRPr="00B72C07" w:rsidRDefault="00D27B9D">
            <w:pPr>
              <w:spacing w:after="40"/>
              <w:rPr>
                <w:szCs w:val="24"/>
              </w:rPr>
            </w:pPr>
            <w:r w:rsidRPr="00B72C07">
              <w:rPr>
                <w:b/>
                <w:szCs w:val="24"/>
              </w:rPr>
              <w:t>Name</w:t>
            </w:r>
          </w:p>
        </w:tc>
        <w:tc>
          <w:tcPr>
            <w:tcW w:w="3264" w:type="dxa"/>
            <w:vAlign w:val="center"/>
          </w:tcPr>
          <w:p w14:paraId="0DCE80BC" w14:textId="1323CCEE" w:rsidR="00292DD7" w:rsidRPr="00B72C07" w:rsidRDefault="00671CFD">
            <w:pPr>
              <w:spacing w:after="40"/>
              <w:rPr>
                <w:szCs w:val="24"/>
              </w:rPr>
            </w:pPr>
            <w:r w:rsidRPr="00671CFD">
              <w:rPr>
                <w:szCs w:val="24"/>
              </w:rPr>
              <w:t>Apurva Deshpande</w:t>
            </w:r>
          </w:p>
        </w:tc>
        <w:tc>
          <w:tcPr>
            <w:tcW w:w="3264" w:type="dxa"/>
            <w:vAlign w:val="center"/>
          </w:tcPr>
          <w:p w14:paraId="462D59A1" w14:textId="2DFDCA0C" w:rsidR="00292DD7" w:rsidRPr="00B72C07" w:rsidRDefault="00CE4CBD">
            <w:pPr>
              <w:spacing w:after="40"/>
              <w:rPr>
                <w:szCs w:val="24"/>
              </w:rPr>
            </w:pPr>
            <w:r w:rsidRPr="00CE4CBD">
              <w:rPr>
                <w:szCs w:val="24"/>
              </w:rPr>
              <w:t>Ram Panchal</w:t>
            </w:r>
          </w:p>
        </w:tc>
      </w:tr>
      <w:tr w:rsidR="00292DD7" w:rsidRPr="00B72C07" w14:paraId="558B58B9" w14:textId="77777777">
        <w:trPr>
          <w:jc w:val="center"/>
        </w:trPr>
        <w:tc>
          <w:tcPr>
            <w:tcW w:w="3264" w:type="dxa"/>
            <w:vAlign w:val="center"/>
          </w:tcPr>
          <w:p w14:paraId="6F56024C" w14:textId="77777777" w:rsidR="00292DD7" w:rsidRPr="00B72C07" w:rsidRDefault="00D27B9D">
            <w:pPr>
              <w:spacing w:after="40"/>
              <w:rPr>
                <w:szCs w:val="24"/>
              </w:rPr>
            </w:pPr>
            <w:r w:rsidRPr="00B72C07">
              <w:rPr>
                <w:b/>
                <w:szCs w:val="24"/>
              </w:rPr>
              <w:t>Qualification</w:t>
            </w:r>
          </w:p>
        </w:tc>
        <w:tc>
          <w:tcPr>
            <w:tcW w:w="3264" w:type="dxa"/>
            <w:vAlign w:val="center"/>
          </w:tcPr>
          <w:p w14:paraId="51A319D7" w14:textId="1A4DB869" w:rsidR="00292DD7" w:rsidRPr="00B72C07" w:rsidRDefault="004D7EFD">
            <w:pPr>
              <w:spacing w:after="40"/>
              <w:rPr>
                <w:szCs w:val="24"/>
              </w:rPr>
            </w:pPr>
            <w:r>
              <w:rPr>
                <w:szCs w:val="24"/>
              </w:rPr>
              <w:t>BE</w:t>
            </w:r>
          </w:p>
        </w:tc>
        <w:tc>
          <w:tcPr>
            <w:tcW w:w="3264" w:type="dxa"/>
            <w:vAlign w:val="center"/>
          </w:tcPr>
          <w:p w14:paraId="79232D3C" w14:textId="38FFA7D4" w:rsidR="00292DD7" w:rsidRPr="00B72C07" w:rsidRDefault="001447DE">
            <w:pPr>
              <w:spacing w:after="40"/>
              <w:rPr>
                <w:szCs w:val="24"/>
              </w:rPr>
            </w:pPr>
            <w:r w:rsidRPr="001447DE">
              <w:rPr>
                <w:szCs w:val="24"/>
              </w:rPr>
              <w:t>MCA</w:t>
            </w:r>
          </w:p>
        </w:tc>
      </w:tr>
      <w:tr w:rsidR="00292DD7" w:rsidRPr="00B72C07" w14:paraId="06234F98" w14:textId="77777777">
        <w:trPr>
          <w:jc w:val="center"/>
        </w:trPr>
        <w:tc>
          <w:tcPr>
            <w:tcW w:w="3264" w:type="dxa"/>
            <w:vAlign w:val="center"/>
          </w:tcPr>
          <w:p w14:paraId="5DD789D9" w14:textId="77777777" w:rsidR="00292DD7" w:rsidRPr="00B72C07" w:rsidRDefault="00D27B9D">
            <w:pPr>
              <w:spacing w:after="40"/>
              <w:rPr>
                <w:szCs w:val="24"/>
              </w:rPr>
            </w:pPr>
            <w:r w:rsidRPr="00B72C07">
              <w:rPr>
                <w:b/>
                <w:szCs w:val="24"/>
              </w:rPr>
              <w:t>Designation</w:t>
            </w:r>
          </w:p>
        </w:tc>
        <w:tc>
          <w:tcPr>
            <w:tcW w:w="3264" w:type="dxa"/>
            <w:vAlign w:val="center"/>
          </w:tcPr>
          <w:p w14:paraId="30D01F1A" w14:textId="0B5480C6" w:rsidR="00292DD7" w:rsidRPr="00B72C07" w:rsidRDefault="00F96D94">
            <w:pPr>
              <w:spacing w:after="40"/>
              <w:rPr>
                <w:szCs w:val="24"/>
              </w:rPr>
            </w:pPr>
            <w:r w:rsidRPr="00F96D94">
              <w:rPr>
                <w:szCs w:val="24"/>
              </w:rPr>
              <w:t>Software Test Engineer</w:t>
            </w:r>
          </w:p>
        </w:tc>
        <w:tc>
          <w:tcPr>
            <w:tcW w:w="3264" w:type="dxa"/>
            <w:vAlign w:val="center"/>
          </w:tcPr>
          <w:p w14:paraId="3B45F70C" w14:textId="68C094FB" w:rsidR="00292DD7" w:rsidRPr="00B72C07" w:rsidRDefault="00F32A7D">
            <w:pPr>
              <w:spacing w:after="40"/>
              <w:rPr>
                <w:szCs w:val="24"/>
              </w:rPr>
            </w:pPr>
            <w:r w:rsidRPr="00F32A7D">
              <w:rPr>
                <w:szCs w:val="24"/>
              </w:rPr>
              <w:t>Software Consultant</w:t>
            </w:r>
          </w:p>
        </w:tc>
      </w:tr>
      <w:tr w:rsidR="00292DD7" w:rsidRPr="00B72C07" w14:paraId="518C7A9F" w14:textId="77777777">
        <w:trPr>
          <w:jc w:val="center"/>
        </w:trPr>
        <w:tc>
          <w:tcPr>
            <w:tcW w:w="3264" w:type="dxa"/>
            <w:vAlign w:val="center"/>
          </w:tcPr>
          <w:p w14:paraId="13B13198" w14:textId="77777777" w:rsidR="00292DD7" w:rsidRPr="00B72C07" w:rsidRDefault="00D27B9D">
            <w:pPr>
              <w:spacing w:after="40"/>
              <w:rPr>
                <w:szCs w:val="24"/>
              </w:rPr>
            </w:pPr>
            <w:r w:rsidRPr="00B72C07">
              <w:rPr>
                <w:b/>
                <w:szCs w:val="24"/>
              </w:rPr>
              <w:t>Employing Organization and Location</w:t>
            </w:r>
          </w:p>
        </w:tc>
        <w:tc>
          <w:tcPr>
            <w:tcW w:w="3264" w:type="dxa"/>
            <w:vAlign w:val="center"/>
          </w:tcPr>
          <w:p w14:paraId="0FC8509D" w14:textId="318E1B07" w:rsidR="00292DD7" w:rsidRPr="00B72C07" w:rsidRDefault="00E87512">
            <w:pPr>
              <w:spacing w:after="40"/>
              <w:rPr>
                <w:szCs w:val="24"/>
              </w:rPr>
            </w:pPr>
            <w:r>
              <w:rPr>
                <w:szCs w:val="24"/>
              </w:rPr>
              <w:t>Wipro Technologies, Pune</w:t>
            </w:r>
          </w:p>
        </w:tc>
        <w:tc>
          <w:tcPr>
            <w:tcW w:w="3264" w:type="dxa"/>
            <w:vAlign w:val="center"/>
          </w:tcPr>
          <w:p w14:paraId="12C959F3" w14:textId="0139B24D" w:rsidR="00292DD7" w:rsidRPr="00B72C07" w:rsidRDefault="006F07CA">
            <w:pPr>
              <w:spacing w:after="40"/>
              <w:rPr>
                <w:szCs w:val="24"/>
              </w:rPr>
            </w:pPr>
            <w:r>
              <w:rPr>
                <w:szCs w:val="24"/>
              </w:rPr>
              <w:t>Wipro Technologies, Pune</w:t>
            </w:r>
          </w:p>
        </w:tc>
      </w:tr>
      <w:tr w:rsidR="00292DD7" w:rsidRPr="00B72C07" w14:paraId="3EC1FB02" w14:textId="77777777">
        <w:trPr>
          <w:jc w:val="center"/>
        </w:trPr>
        <w:tc>
          <w:tcPr>
            <w:tcW w:w="3264" w:type="dxa"/>
            <w:vAlign w:val="center"/>
          </w:tcPr>
          <w:p w14:paraId="1548FA35" w14:textId="77777777" w:rsidR="00292DD7" w:rsidRPr="00B72C07" w:rsidRDefault="00D27B9D">
            <w:pPr>
              <w:spacing w:after="40"/>
              <w:rPr>
                <w:szCs w:val="24"/>
              </w:rPr>
            </w:pPr>
            <w:r w:rsidRPr="00B72C07">
              <w:rPr>
                <w:b/>
                <w:szCs w:val="24"/>
              </w:rPr>
              <w:t>Phone No.(with  STD Code)</w:t>
            </w:r>
          </w:p>
        </w:tc>
        <w:tc>
          <w:tcPr>
            <w:tcW w:w="3264" w:type="dxa"/>
            <w:vAlign w:val="center"/>
          </w:tcPr>
          <w:p w14:paraId="2BB391EE" w14:textId="74BCA3D3" w:rsidR="00292DD7" w:rsidRPr="00B72C07" w:rsidRDefault="0080441A">
            <w:pPr>
              <w:spacing w:after="40"/>
              <w:rPr>
                <w:szCs w:val="24"/>
              </w:rPr>
            </w:pPr>
            <w:r w:rsidRPr="0080441A">
              <w:rPr>
                <w:szCs w:val="24"/>
              </w:rPr>
              <w:t>8796143066</w:t>
            </w:r>
          </w:p>
        </w:tc>
        <w:tc>
          <w:tcPr>
            <w:tcW w:w="3264" w:type="dxa"/>
            <w:vAlign w:val="center"/>
          </w:tcPr>
          <w:p w14:paraId="22F226AA" w14:textId="54E28093" w:rsidR="00292DD7" w:rsidRPr="00B72C07" w:rsidRDefault="00364D76">
            <w:pPr>
              <w:spacing w:after="40"/>
              <w:rPr>
                <w:szCs w:val="24"/>
              </w:rPr>
            </w:pPr>
            <w:r w:rsidRPr="00364D76">
              <w:rPr>
                <w:szCs w:val="24"/>
              </w:rPr>
              <w:t>9112299931</w:t>
            </w:r>
          </w:p>
        </w:tc>
      </w:tr>
      <w:tr w:rsidR="00292DD7" w:rsidRPr="00B72C07" w14:paraId="7A650892" w14:textId="77777777">
        <w:trPr>
          <w:jc w:val="center"/>
        </w:trPr>
        <w:tc>
          <w:tcPr>
            <w:tcW w:w="3264" w:type="dxa"/>
            <w:vAlign w:val="center"/>
          </w:tcPr>
          <w:p w14:paraId="32C75EDC" w14:textId="77777777" w:rsidR="00292DD7" w:rsidRPr="00B72C07" w:rsidRDefault="00D27B9D">
            <w:pPr>
              <w:spacing w:after="40"/>
              <w:rPr>
                <w:szCs w:val="24"/>
              </w:rPr>
            </w:pPr>
            <w:r w:rsidRPr="00B72C07">
              <w:rPr>
                <w:b/>
                <w:szCs w:val="24"/>
              </w:rPr>
              <w:t>Email Address</w:t>
            </w:r>
          </w:p>
        </w:tc>
        <w:tc>
          <w:tcPr>
            <w:tcW w:w="3264" w:type="dxa"/>
            <w:vAlign w:val="center"/>
          </w:tcPr>
          <w:p w14:paraId="258EDD50" w14:textId="729FCFF7" w:rsidR="00292DD7" w:rsidRPr="00B72C07" w:rsidRDefault="004733AF">
            <w:pPr>
              <w:spacing w:after="40"/>
              <w:rPr>
                <w:szCs w:val="24"/>
              </w:rPr>
            </w:pPr>
            <w:r w:rsidRPr="004733AF">
              <w:rPr>
                <w:szCs w:val="24"/>
              </w:rPr>
              <w:t>apurva.deshpande@wipro.com</w:t>
            </w:r>
          </w:p>
        </w:tc>
        <w:tc>
          <w:tcPr>
            <w:tcW w:w="3264" w:type="dxa"/>
            <w:vAlign w:val="center"/>
          </w:tcPr>
          <w:p w14:paraId="74CD1329" w14:textId="2272AF1C" w:rsidR="00292DD7" w:rsidRPr="00B72C07" w:rsidRDefault="00FA4C8F">
            <w:pPr>
              <w:spacing w:after="40"/>
              <w:rPr>
                <w:szCs w:val="24"/>
              </w:rPr>
            </w:pPr>
            <w:r w:rsidRPr="00FA4C8F">
              <w:rPr>
                <w:szCs w:val="24"/>
              </w:rPr>
              <w:t>ram.panchal@wipro.com</w:t>
            </w:r>
          </w:p>
        </w:tc>
      </w:tr>
    </w:tbl>
    <w:p w14:paraId="22B55174" w14:textId="77777777" w:rsidR="00A1134A" w:rsidRDefault="00A1134A">
      <w:pPr>
        <w:pStyle w:val="Heading1"/>
      </w:pPr>
    </w:p>
    <w:p w14:paraId="7D30A154" w14:textId="77777777" w:rsidR="00A1134A" w:rsidRDefault="00A1134A">
      <w:pPr>
        <w:spacing w:after="200"/>
        <w:rPr>
          <w:rFonts w:asciiTheme="majorHAnsi" w:eastAsiaTheme="majorEastAsia" w:hAnsiTheme="majorHAnsi" w:cstheme="majorBidi"/>
          <w:b/>
          <w:bCs/>
          <w:color w:val="17365D"/>
          <w:sz w:val="48"/>
          <w:szCs w:val="28"/>
        </w:rPr>
      </w:pPr>
      <w:r>
        <w:br w:type="page"/>
      </w:r>
    </w:p>
    <w:p w14:paraId="1106D2D6" w14:textId="2102A2EA" w:rsidR="00292DD7" w:rsidRDefault="00D27B9D">
      <w:pPr>
        <w:pStyle w:val="Heading1"/>
      </w:pPr>
      <w:bookmarkStart w:id="7" w:name="_Toc244097721"/>
      <w:r>
        <w:lastRenderedPageBreak/>
        <w:t>8. Remarks of the Supervisor</w:t>
      </w:r>
      <w:bookmarkEnd w:id="7"/>
    </w:p>
    <w:p w14:paraId="27B7E24C" w14:textId="77777777" w:rsidR="00686771" w:rsidRPr="00686771" w:rsidRDefault="00686771" w:rsidP="00686771">
      <w:r w:rsidRPr="00686771">
        <w:t>The proposed work, </w:t>
      </w:r>
      <w:r w:rsidRPr="00686771">
        <w:rPr>
          <w:i/>
          <w:iCs/>
        </w:rPr>
        <w:t>Predictive CI/CD Reliability: Predicting Workflow Failures from Pre-Build Metadata</w:t>
      </w:r>
      <w:r w:rsidRPr="00686771">
        <w:t>, addresses a practical problem in software delivery: failed CI workflows cost compute and delay feedback to developers. The topic suits a dissertation in machine learning for software engineering.</w:t>
      </w:r>
    </w:p>
    <w:p w14:paraId="54713EF2" w14:textId="77777777" w:rsidR="00686771" w:rsidRPr="00686771" w:rsidRDefault="00686771" w:rsidP="00686771">
      <w:r w:rsidRPr="00686771">
        <w:t>The objectives are clear and achievable within the semester. The proposal is careful about evaluation. It includes a data audit with a go/no-go decision before modelling, a strict rule on what information is available at prediction time, and features built so they don't leak later information. It tests on later builds and on repositories the model hasn't seen. The success criterion is fixed in advance and compared against each repository's historical failure rate. These choices avoid the most common weaknesses in earlier build-prediction studies.</w:t>
      </w:r>
    </w:p>
    <w:p w14:paraId="1788B2BE" w14:textId="77777777" w:rsidR="00686771" w:rsidRPr="00686771" w:rsidRDefault="00686771" w:rsidP="00686771">
      <w:r w:rsidRPr="00686771">
        <w:t>The scope is realistic, and the plan correctly excludes finding the cause of a failure and connecting to GitHub live. The main risk is the data: a suitable public CI dataset with reliable timestamps and labels must be available. The planned audit addresses this. I recommend the student record the go/no-go decision and its reasoning in the dissertation.</w:t>
      </w:r>
    </w:p>
    <w:p w14:paraId="2023C66C" w14:textId="7D87B258" w:rsidR="00686771" w:rsidRPr="00686771" w:rsidRDefault="00686771" w:rsidP="00686771">
      <w:r w:rsidRPr="00686771">
        <w:t>The timeline is reasonable and includes a contingency buffer. I recommend that the outline be approved.</w:t>
      </w:r>
    </w:p>
    <w:p w14:paraId="42276CDA" w14:textId="77777777" w:rsidR="00DD4718" w:rsidRDefault="00DD4718">
      <w:pPr>
        <w:spacing w:after="200"/>
        <w:rPr>
          <w:rFonts w:eastAsia="Calibri" w:cs="Calibri"/>
          <w:b/>
          <w:sz w:val="28"/>
          <w:szCs w:val="28"/>
        </w:rPr>
      </w:pPr>
      <w:r>
        <w:rPr>
          <w:rFonts w:eastAsia="Calibri" w:cs="Calibri"/>
          <w:b/>
          <w:sz w:val="28"/>
          <w:szCs w:val="28"/>
        </w:rPr>
        <w:br w:type="page"/>
      </w:r>
    </w:p>
    <w:p w14:paraId="752A0DB9" w14:textId="18BA67A9" w:rsidR="00686771" w:rsidRDefault="00686771" w:rsidP="00DD4718">
      <w:pPr>
        <w:spacing w:before="240" w:after="60"/>
        <w:jc w:val="center"/>
      </w:pPr>
      <w:r>
        <w:rPr>
          <w:b/>
          <w:color w:val="2F5597"/>
          <w:sz w:val="32"/>
          <w:szCs w:val="32"/>
        </w:rPr>
        <w:lastRenderedPageBreak/>
        <w:t>BIRLA INSTITUTE OF TECHNOLOGY AND SCIENCE, PILANI</w:t>
      </w:r>
    </w:p>
    <w:p w14:paraId="695D60B9" w14:textId="77777777" w:rsidR="00686771" w:rsidRDefault="00686771" w:rsidP="00686771">
      <w:pPr>
        <w:spacing w:after="60"/>
        <w:jc w:val="center"/>
      </w:pPr>
      <w:r>
        <w:t>Work Integrated Learning Programmes (WILP) Division</w:t>
      </w:r>
    </w:p>
    <w:p w14:paraId="3E54966A" w14:textId="77777777" w:rsidR="00686771" w:rsidRDefault="00686771" w:rsidP="00686771">
      <w:pPr>
        <w:spacing w:after="240"/>
        <w:jc w:val="center"/>
      </w:pPr>
      <w:r>
        <w:t>First Semester of Academic Year 2026-2027</w:t>
      </w:r>
    </w:p>
    <w:p w14:paraId="02D9F9B1" w14:textId="77777777" w:rsidR="00686771" w:rsidRDefault="00686771" w:rsidP="00686771">
      <w:pPr>
        <w:spacing w:after="240"/>
        <w:jc w:val="center"/>
      </w:pPr>
      <w:r>
        <w:rPr>
          <w:b/>
          <w:color w:val="2F5597"/>
          <w:sz w:val="28"/>
          <w:szCs w:val="28"/>
        </w:rPr>
        <w:t>(Insert Course No.) : Dissertation / Project / Project Work Outline</w:t>
      </w:r>
    </w:p>
    <w:tbl>
      <w:tblPr>
        <w:tblStyle w:val="TableGrid"/>
        <w:tblW w:w="0" w:type="auto"/>
        <w:jc w:val="center"/>
        <w:tblLook w:val="04A0" w:firstRow="1" w:lastRow="0" w:firstColumn="1" w:lastColumn="0" w:noHBand="0" w:noVBand="1"/>
      </w:tblPr>
      <w:tblGrid>
        <w:gridCol w:w="3800"/>
        <w:gridCol w:w="5992"/>
      </w:tblGrid>
      <w:tr w:rsidR="00686771" w14:paraId="267CC59F" w14:textId="77777777" w:rsidTr="003703C0">
        <w:trPr>
          <w:jc w:val="center"/>
        </w:trPr>
        <w:tc>
          <w:tcPr>
            <w:tcW w:w="3800" w:type="dxa"/>
            <w:shd w:val="clear" w:color="auto" w:fill="F3F6FA"/>
            <w:vAlign w:val="center"/>
          </w:tcPr>
          <w:p w14:paraId="3D9D25AA" w14:textId="77777777" w:rsidR="00686771" w:rsidRDefault="00686771" w:rsidP="003703C0">
            <w:pPr>
              <w:spacing w:after="40"/>
            </w:pPr>
            <w:r>
              <w:rPr>
                <w:b/>
              </w:rPr>
              <w:t>STUDENT ID No.</w:t>
            </w:r>
          </w:p>
        </w:tc>
        <w:tc>
          <w:tcPr>
            <w:tcW w:w="5992" w:type="dxa"/>
            <w:vAlign w:val="center"/>
          </w:tcPr>
          <w:p w14:paraId="50BAB9F5" w14:textId="3F762C84" w:rsidR="00686771" w:rsidRDefault="00627BEA" w:rsidP="003703C0">
            <w:pPr>
              <w:spacing w:after="40"/>
            </w:pPr>
            <w:r w:rsidRPr="00627BEA">
              <w:t>2022wc15160</w:t>
            </w:r>
          </w:p>
        </w:tc>
      </w:tr>
      <w:tr w:rsidR="00686771" w14:paraId="3850E836" w14:textId="77777777" w:rsidTr="003703C0">
        <w:trPr>
          <w:jc w:val="center"/>
        </w:trPr>
        <w:tc>
          <w:tcPr>
            <w:tcW w:w="3800" w:type="dxa"/>
            <w:shd w:val="clear" w:color="auto" w:fill="F3F6FA"/>
            <w:vAlign w:val="center"/>
          </w:tcPr>
          <w:p w14:paraId="1BB62188" w14:textId="77777777" w:rsidR="00686771" w:rsidRDefault="00686771" w:rsidP="003703C0">
            <w:pPr>
              <w:spacing w:after="40"/>
            </w:pPr>
            <w:r>
              <w:rPr>
                <w:b/>
              </w:rPr>
              <w:t>NAME OF THE STUDENT</w:t>
            </w:r>
          </w:p>
        </w:tc>
        <w:tc>
          <w:tcPr>
            <w:tcW w:w="5992" w:type="dxa"/>
            <w:vAlign w:val="center"/>
          </w:tcPr>
          <w:p w14:paraId="35311DCC" w14:textId="7407CF5E" w:rsidR="00686771" w:rsidRDefault="00CA6E04" w:rsidP="003703C0">
            <w:pPr>
              <w:spacing w:after="40"/>
            </w:pPr>
            <w:r>
              <w:t>Bhagyashri Kiran Bhat</w:t>
            </w:r>
          </w:p>
        </w:tc>
      </w:tr>
      <w:tr w:rsidR="00686771" w14:paraId="46BB99E0" w14:textId="77777777" w:rsidTr="003703C0">
        <w:trPr>
          <w:jc w:val="center"/>
        </w:trPr>
        <w:tc>
          <w:tcPr>
            <w:tcW w:w="3800" w:type="dxa"/>
            <w:shd w:val="clear" w:color="auto" w:fill="F3F6FA"/>
            <w:vAlign w:val="center"/>
          </w:tcPr>
          <w:p w14:paraId="12E935F0" w14:textId="77777777" w:rsidR="00686771" w:rsidRDefault="00686771" w:rsidP="003703C0">
            <w:pPr>
              <w:spacing w:after="40"/>
            </w:pPr>
            <w:r>
              <w:rPr>
                <w:b/>
              </w:rPr>
              <w:t>STUDENT'S EMAIL ADDRESS</w:t>
            </w:r>
          </w:p>
        </w:tc>
        <w:tc>
          <w:tcPr>
            <w:tcW w:w="5992" w:type="dxa"/>
            <w:vAlign w:val="center"/>
          </w:tcPr>
          <w:p w14:paraId="17C6F542" w14:textId="67720AA4" w:rsidR="00686771" w:rsidRDefault="00753677" w:rsidP="003703C0">
            <w:pPr>
              <w:spacing w:after="40"/>
            </w:pPr>
            <w:r w:rsidRPr="00753677">
              <w:t>2022wc15160@wilp.bits-pilani.ac.in</w:t>
            </w:r>
          </w:p>
        </w:tc>
      </w:tr>
      <w:tr w:rsidR="00686771" w14:paraId="1D37C9B9" w14:textId="77777777" w:rsidTr="003703C0">
        <w:trPr>
          <w:jc w:val="center"/>
        </w:trPr>
        <w:tc>
          <w:tcPr>
            <w:tcW w:w="3800" w:type="dxa"/>
            <w:shd w:val="clear" w:color="auto" w:fill="F3F6FA"/>
            <w:vAlign w:val="center"/>
          </w:tcPr>
          <w:p w14:paraId="260B095B" w14:textId="77777777" w:rsidR="00686771" w:rsidRDefault="00686771" w:rsidP="003703C0">
            <w:pPr>
              <w:spacing w:after="40"/>
            </w:pPr>
            <w:r>
              <w:rPr>
                <w:b/>
              </w:rPr>
              <w:t>STUDENT’S EMPLOYING ORGANIZATION &amp; LOCATION</w:t>
            </w:r>
          </w:p>
        </w:tc>
        <w:tc>
          <w:tcPr>
            <w:tcW w:w="5992" w:type="dxa"/>
            <w:vAlign w:val="center"/>
          </w:tcPr>
          <w:p w14:paraId="1072BFE1" w14:textId="75199F54" w:rsidR="00686771" w:rsidRDefault="00CC7561" w:rsidP="003703C0">
            <w:pPr>
              <w:spacing w:after="40"/>
            </w:pPr>
            <w:r>
              <w:rPr>
                <w:szCs w:val="24"/>
              </w:rPr>
              <w:t>Wipro Technologies, Pune</w:t>
            </w:r>
          </w:p>
        </w:tc>
      </w:tr>
      <w:tr w:rsidR="00686771" w14:paraId="46D16E82" w14:textId="77777777" w:rsidTr="003703C0">
        <w:trPr>
          <w:jc w:val="center"/>
        </w:trPr>
        <w:tc>
          <w:tcPr>
            <w:tcW w:w="3800" w:type="dxa"/>
            <w:shd w:val="clear" w:color="auto" w:fill="F3F6FA"/>
            <w:vAlign w:val="center"/>
          </w:tcPr>
          <w:p w14:paraId="00426D6B" w14:textId="77777777" w:rsidR="00686771" w:rsidRDefault="00686771" w:rsidP="003703C0">
            <w:pPr>
              <w:spacing w:after="40"/>
            </w:pPr>
            <w:r>
              <w:rPr>
                <w:b/>
              </w:rPr>
              <w:t>SUPERVISOR’S NAME</w:t>
            </w:r>
          </w:p>
        </w:tc>
        <w:tc>
          <w:tcPr>
            <w:tcW w:w="5992" w:type="dxa"/>
            <w:vAlign w:val="center"/>
          </w:tcPr>
          <w:p w14:paraId="0F6C3F9F" w14:textId="2CDE3C70" w:rsidR="00686771" w:rsidRDefault="002275C5" w:rsidP="003703C0">
            <w:pPr>
              <w:spacing w:after="40"/>
            </w:pPr>
            <w:r w:rsidRPr="002275C5">
              <w:t>Apurva Deshpande</w:t>
            </w:r>
          </w:p>
        </w:tc>
      </w:tr>
      <w:tr w:rsidR="00686771" w14:paraId="14C75AEE" w14:textId="77777777" w:rsidTr="003703C0">
        <w:trPr>
          <w:jc w:val="center"/>
        </w:trPr>
        <w:tc>
          <w:tcPr>
            <w:tcW w:w="3800" w:type="dxa"/>
            <w:shd w:val="clear" w:color="auto" w:fill="F3F6FA"/>
            <w:vAlign w:val="center"/>
          </w:tcPr>
          <w:p w14:paraId="6B895ED3" w14:textId="77777777" w:rsidR="00686771" w:rsidRDefault="00686771" w:rsidP="003703C0">
            <w:pPr>
              <w:spacing w:after="40"/>
            </w:pPr>
            <w:r>
              <w:rPr>
                <w:b/>
              </w:rPr>
              <w:t>SUPERVISOR’S EMPLOYING ORGANIZATION &amp; LOCATION</w:t>
            </w:r>
          </w:p>
        </w:tc>
        <w:tc>
          <w:tcPr>
            <w:tcW w:w="5992" w:type="dxa"/>
            <w:vAlign w:val="center"/>
          </w:tcPr>
          <w:p w14:paraId="1007C2C3" w14:textId="1524CFBF" w:rsidR="00686771" w:rsidRDefault="0082578A" w:rsidP="003703C0">
            <w:pPr>
              <w:spacing w:after="40"/>
            </w:pPr>
            <w:r>
              <w:rPr>
                <w:szCs w:val="24"/>
              </w:rPr>
              <w:t>Wipro Technologies, Pune</w:t>
            </w:r>
          </w:p>
        </w:tc>
      </w:tr>
      <w:tr w:rsidR="00686771" w14:paraId="3174E45D" w14:textId="77777777" w:rsidTr="003703C0">
        <w:trPr>
          <w:jc w:val="center"/>
        </w:trPr>
        <w:tc>
          <w:tcPr>
            <w:tcW w:w="3800" w:type="dxa"/>
            <w:shd w:val="clear" w:color="auto" w:fill="F3F6FA"/>
            <w:vAlign w:val="center"/>
          </w:tcPr>
          <w:p w14:paraId="3EF816C1" w14:textId="77777777" w:rsidR="00686771" w:rsidRDefault="00686771" w:rsidP="003703C0">
            <w:pPr>
              <w:spacing w:after="40"/>
            </w:pPr>
            <w:r>
              <w:rPr>
                <w:b/>
              </w:rPr>
              <w:t>SUPERVISOR’S EMAIL ADDRESS</w:t>
            </w:r>
          </w:p>
        </w:tc>
        <w:tc>
          <w:tcPr>
            <w:tcW w:w="5992" w:type="dxa"/>
            <w:vAlign w:val="center"/>
          </w:tcPr>
          <w:p w14:paraId="4E8DD017" w14:textId="1AAB29A8" w:rsidR="00686771" w:rsidRDefault="00546D90" w:rsidP="003703C0">
            <w:pPr>
              <w:spacing w:after="40"/>
            </w:pPr>
            <w:r w:rsidRPr="00546D90">
              <w:t>apurva.deshpande@wipro.com</w:t>
            </w:r>
          </w:p>
        </w:tc>
      </w:tr>
      <w:tr w:rsidR="00686771" w14:paraId="5630BED4" w14:textId="77777777" w:rsidTr="003703C0">
        <w:trPr>
          <w:jc w:val="center"/>
        </w:trPr>
        <w:tc>
          <w:tcPr>
            <w:tcW w:w="3800" w:type="dxa"/>
            <w:shd w:val="clear" w:color="auto" w:fill="F3F6FA"/>
            <w:vAlign w:val="center"/>
          </w:tcPr>
          <w:p w14:paraId="6C698DBD" w14:textId="77777777" w:rsidR="00686771" w:rsidRDefault="00686771" w:rsidP="003703C0">
            <w:pPr>
              <w:spacing w:after="40"/>
            </w:pPr>
            <w:r>
              <w:rPr>
                <w:b/>
              </w:rPr>
              <w:t>ADDITIONAL EXAMINER’S NAME</w:t>
            </w:r>
          </w:p>
        </w:tc>
        <w:tc>
          <w:tcPr>
            <w:tcW w:w="5992" w:type="dxa"/>
            <w:vAlign w:val="center"/>
          </w:tcPr>
          <w:p w14:paraId="286F7037" w14:textId="4DBCF2F5" w:rsidR="00686771" w:rsidRDefault="008D0312" w:rsidP="003703C0">
            <w:pPr>
              <w:spacing w:after="40"/>
            </w:pPr>
            <w:r w:rsidRPr="008D0312">
              <w:t>Ram Panchal</w:t>
            </w:r>
          </w:p>
        </w:tc>
      </w:tr>
      <w:tr w:rsidR="00686771" w14:paraId="1F8D9A5F" w14:textId="77777777" w:rsidTr="003703C0">
        <w:trPr>
          <w:jc w:val="center"/>
        </w:trPr>
        <w:tc>
          <w:tcPr>
            <w:tcW w:w="3800" w:type="dxa"/>
            <w:shd w:val="clear" w:color="auto" w:fill="F3F6FA"/>
            <w:vAlign w:val="center"/>
          </w:tcPr>
          <w:p w14:paraId="2715A47B" w14:textId="77777777" w:rsidR="00686771" w:rsidRDefault="00686771" w:rsidP="003703C0">
            <w:pPr>
              <w:spacing w:after="40"/>
            </w:pPr>
            <w:r>
              <w:rPr>
                <w:b/>
              </w:rPr>
              <w:t>ADDITIONAL EXAMINER’S EMPLOYING ORGANIZATION &amp; LOCATION</w:t>
            </w:r>
          </w:p>
        </w:tc>
        <w:tc>
          <w:tcPr>
            <w:tcW w:w="5992" w:type="dxa"/>
            <w:vAlign w:val="center"/>
          </w:tcPr>
          <w:p w14:paraId="0453D7E2" w14:textId="4C8F0362" w:rsidR="00686771" w:rsidRDefault="00BF413F" w:rsidP="003703C0">
            <w:pPr>
              <w:spacing w:after="40"/>
            </w:pPr>
            <w:r>
              <w:rPr>
                <w:szCs w:val="24"/>
              </w:rPr>
              <w:t>Wipro Technologies, Pune</w:t>
            </w:r>
          </w:p>
        </w:tc>
      </w:tr>
      <w:tr w:rsidR="00686771" w14:paraId="2F511938" w14:textId="77777777" w:rsidTr="003703C0">
        <w:trPr>
          <w:jc w:val="center"/>
        </w:trPr>
        <w:tc>
          <w:tcPr>
            <w:tcW w:w="3800" w:type="dxa"/>
            <w:shd w:val="clear" w:color="auto" w:fill="F3F6FA"/>
            <w:vAlign w:val="center"/>
          </w:tcPr>
          <w:p w14:paraId="1667FADE" w14:textId="77777777" w:rsidR="00686771" w:rsidRDefault="00686771" w:rsidP="003703C0">
            <w:pPr>
              <w:spacing w:after="40"/>
            </w:pPr>
            <w:r>
              <w:rPr>
                <w:b/>
              </w:rPr>
              <w:t>ADDITIONAL EXAMINER’S EMAIL ADDRESS</w:t>
            </w:r>
          </w:p>
        </w:tc>
        <w:tc>
          <w:tcPr>
            <w:tcW w:w="5992" w:type="dxa"/>
            <w:vAlign w:val="center"/>
          </w:tcPr>
          <w:p w14:paraId="2E0FCDA6" w14:textId="60924D89" w:rsidR="00686771" w:rsidRDefault="00BE59FA" w:rsidP="003703C0">
            <w:pPr>
              <w:spacing w:after="40"/>
            </w:pPr>
            <w:r w:rsidRPr="00BE59FA">
              <w:t>ram.panchal@wipro.com</w:t>
            </w:r>
          </w:p>
        </w:tc>
      </w:tr>
      <w:tr w:rsidR="00686771" w14:paraId="2112BD2B" w14:textId="77777777" w:rsidTr="003703C0">
        <w:trPr>
          <w:jc w:val="center"/>
        </w:trPr>
        <w:tc>
          <w:tcPr>
            <w:tcW w:w="3800" w:type="dxa"/>
            <w:shd w:val="clear" w:color="auto" w:fill="F3F6FA"/>
            <w:vAlign w:val="center"/>
          </w:tcPr>
          <w:p w14:paraId="554150DC" w14:textId="77777777" w:rsidR="00686771" w:rsidRDefault="00686771" w:rsidP="003703C0">
            <w:pPr>
              <w:spacing w:after="40"/>
            </w:pPr>
            <w:r>
              <w:rPr>
                <w:b/>
              </w:rPr>
              <w:t>DISSERTATION / PROJECT / PROJECT WORK TITLE</w:t>
            </w:r>
          </w:p>
        </w:tc>
        <w:tc>
          <w:tcPr>
            <w:tcW w:w="5992" w:type="dxa"/>
            <w:vAlign w:val="center"/>
          </w:tcPr>
          <w:p w14:paraId="45C7E7C1" w14:textId="77777777" w:rsidR="00686771" w:rsidRDefault="00686771" w:rsidP="003703C0">
            <w:pPr>
              <w:spacing w:after="40"/>
            </w:pPr>
            <w:r>
              <w:t>Predictive CI/CD Reliability: Predicting Workflow Failures from Pre-Build Metadata</w:t>
            </w:r>
          </w:p>
        </w:tc>
      </w:tr>
    </w:tbl>
    <w:p w14:paraId="4FE9ABA4" w14:textId="77777777" w:rsidR="00686771" w:rsidRDefault="00686771" w:rsidP="00686771">
      <w:pPr>
        <w:pBdr>
          <w:bottom w:val="single" w:sz="6" w:space="1" w:color="000000"/>
        </w:pBdr>
        <w:rPr>
          <w:rFonts w:eastAsia="Calibri" w:cs="Calibri"/>
          <w:szCs w:val="24"/>
        </w:rPr>
      </w:pPr>
    </w:p>
    <w:p w14:paraId="526A8393" w14:textId="77777777" w:rsidR="00686771" w:rsidRDefault="00686771" w:rsidP="00686771">
      <w:pPr>
        <w:rPr>
          <w:rFonts w:eastAsia="Calibri" w:cs="Calibri"/>
          <w:szCs w:val="24"/>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264"/>
        <w:gridCol w:w="3264"/>
        <w:gridCol w:w="3264"/>
      </w:tblGrid>
      <w:tr w:rsidR="00686771" w14:paraId="048CB984" w14:textId="77777777" w:rsidTr="003703C0">
        <w:trPr>
          <w:trHeight w:val="1100"/>
          <w:jc w:val="center"/>
        </w:trPr>
        <w:tc>
          <w:tcPr>
            <w:tcW w:w="3264" w:type="dxa"/>
            <w:vAlign w:val="bottom"/>
          </w:tcPr>
          <w:p w14:paraId="5B4685CD" w14:textId="6FBD88D2" w:rsidR="00686771" w:rsidRDefault="005924BD" w:rsidP="003703C0">
            <w:pPr>
              <w:spacing w:after="40"/>
              <w:jc w:val="center"/>
            </w:pPr>
            <w:r>
              <w:rPr>
                <w:noProof/>
              </w:rPr>
              <w:drawing>
                <wp:inline distT="0" distB="0" distL="0" distR="0" wp14:anchorId="5D719461" wp14:editId="35EC4510">
                  <wp:extent cx="1744980" cy="1310135"/>
                  <wp:effectExtent l="0" t="0" r="7620" b="4445"/>
                  <wp:docPr id="1267902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804" cy="1316010"/>
                          </a:xfrm>
                          <a:prstGeom prst="rect">
                            <a:avLst/>
                          </a:prstGeom>
                          <a:noFill/>
                        </pic:spPr>
                      </pic:pic>
                    </a:graphicData>
                  </a:graphic>
                </wp:inline>
              </w:drawing>
            </w:r>
          </w:p>
        </w:tc>
        <w:tc>
          <w:tcPr>
            <w:tcW w:w="3264" w:type="dxa"/>
            <w:vAlign w:val="bottom"/>
          </w:tcPr>
          <w:p w14:paraId="3B87FCCA" w14:textId="4A43650C" w:rsidR="00686771" w:rsidRDefault="00D05D19" w:rsidP="003703C0">
            <w:pPr>
              <w:spacing w:after="40"/>
              <w:jc w:val="center"/>
            </w:pPr>
            <w:r>
              <w:rPr>
                <w:noProof/>
              </w:rPr>
              <w:drawing>
                <wp:inline distT="0" distB="0" distL="0" distR="0" wp14:anchorId="168853C1" wp14:editId="19BD8CC0">
                  <wp:extent cx="1417320" cy="890270"/>
                  <wp:effectExtent l="0" t="0" r="0" b="5080"/>
                  <wp:docPr id="136919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96590" name="Picture 1369196590"/>
                          <pic:cNvPicPr/>
                        </pic:nvPicPr>
                        <pic:blipFill>
                          <a:blip r:embed="rId10"/>
                          <a:stretch>
                            <a:fillRect/>
                          </a:stretch>
                        </pic:blipFill>
                        <pic:spPr>
                          <a:xfrm>
                            <a:off x="0" y="0"/>
                            <a:ext cx="1440978" cy="905130"/>
                          </a:xfrm>
                          <a:prstGeom prst="rect">
                            <a:avLst/>
                          </a:prstGeom>
                        </pic:spPr>
                      </pic:pic>
                    </a:graphicData>
                  </a:graphic>
                </wp:inline>
              </w:drawing>
            </w:r>
          </w:p>
        </w:tc>
        <w:tc>
          <w:tcPr>
            <w:tcW w:w="3264" w:type="dxa"/>
            <w:vAlign w:val="bottom"/>
          </w:tcPr>
          <w:p w14:paraId="6AF999C3" w14:textId="59CC8AA0" w:rsidR="00686771" w:rsidRDefault="00275035" w:rsidP="003703C0">
            <w:pPr>
              <w:spacing w:after="40"/>
              <w:jc w:val="center"/>
            </w:pPr>
            <w:r>
              <w:rPr>
                <w:noProof/>
              </w:rPr>
              <w:drawing>
                <wp:inline distT="0" distB="0" distL="0" distR="0" wp14:anchorId="16EEFFA2" wp14:editId="10D36EF4">
                  <wp:extent cx="1722120" cy="742876"/>
                  <wp:effectExtent l="0" t="0" r="0" b="635"/>
                  <wp:docPr id="73157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7485" name="Picture 73157485"/>
                          <pic:cNvPicPr/>
                        </pic:nvPicPr>
                        <pic:blipFill>
                          <a:blip r:embed="rId11"/>
                          <a:stretch>
                            <a:fillRect/>
                          </a:stretch>
                        </pic:blipFill>
                        <pic:spPr>
                          <a:xfrm>
                            <a:off x="0" y="0"/>
                            <a:ext cx="1773936" cy="765228"/>
                          </a:xfrm>
                          <a:prstGeom prst="rect">
                            <a:avLst/>
                          </a:prstGeom>
                        </pic:spPr>
                      </pic:pic>
                    </a:graphicData>
                  </a:graphic>
                </wp:inline>
              </w:drawing>
            </w:r>
          </w:p>
        </w:tc>
      </w:tr>
      <w:tr w:rsidR="00686771" w14:paraId="3834BFC7" w14:textId="77777777" w:rsidTr="003703C0">
        <w:trPr>
          <w:jc w:val="center"/>
        </w:trPr>
        <w:tc>
          <w:tcPr>
            <w:tcW w:w="3264" w:type="dxa"/>
            <w:tcBorders>
              <w:top w:val="single" w:sz="6" w:space="0" w:color="17365D"/>
            </w:tcBorders>
          </w:tcPr>
          <w:p w14:paraId="25B5B12E" w14:textId="77777777" w:rsidR="00686771" w:rsidRDefault="00686771" w:rsidP="003703C0">
            <w:pPr>
              <w:spacing w:after="40"/>
              <w:jc w:val="center"/>
            </w:pPr>
            <w:r>
              <w:rPr>
                <w:b/>
              </w:rPr>
              <w:t>Signature of Student</w:t>
            </w:r>
          </w:p>
        </w:tc>
        <w:tc>
          <w:tcPr>
            <w:tcW w:w="3264" w:type="dxa"/>
            <w:tcBorders>
              <w:top w:val="single" w:sz="6" w:space="0" w:color="17365D"/>
            </w:tcBorders>
          </w:tcPr>
          <w:p w14:paraId="465AFC57" w14:textId="77777777" w:rsidR="00686771" w:rsidRDefault="00686771" w:rsidP="003703C0">
            <w:pPr>
              <w:spacing w:after="40"/>
              <w:jc w:val="center"/>
            </w:pPr>
            <w:r>
              <w:rPr>
                <w:b/>
              </w:rPr>
              <w:t>Signature of Supervisor</w:t>
            </w:r>
          </w:p>
        </w:tc>
        <w:tc>
          <w:tcPr>
            <w:tcW w:w="3264" w:type="dxa"/>
            <w:tcBorders>
              <w:top w:val="single" w:sz="6" w:space="0" w:color="17365D"/>
            </w:tcBorders>
          </w:tcPr>
          <w:p w14:paraId="2B8F6C26" w14:textId="77777777" w:rsidR="00686771" w:rsidRDefault="00686771" w:rsidP="003703C0">
            <w:pPr>
              <w:spacing w:after="40"/>
              <w:jc w:val="center"/>
            </w:pPr>
            <w:r>
              <w:rPr>
                <w:b/>
              </w:rPr>
              <w:t>Signature of Additional Examiner</w:t>
            </w:r>
          </w:p>
        </w:tc>
      </w:tr>
      <w:tr w:rsidR="00686771" w14:paraId="46E659A9" w14:textId="77777777" w:rsidTr="003703C0">
        <w:trPr>
          <w:jc w:val="center"/>
        </w:trPr>
        <w:tc>
          <w:tcPr>
            <w:tcW w:w="3264" w:type="dxa"/>
          </w:tcPr>
          <w:p w14:paraId="713282B8" w14:textId="77777777" w:rsidR="00686771" w:rsidRDefault="00686771" w:rsidP="003703C0">
            <w:pPr>
              <w:spacing w:after="40"/>
              <w:jc w:val="center"/>
            </w:pPr>
            <w:r>
              <w:t>Name:</w:t>
            </w:r>
          </w:p>
          <w:p w14:paraId="5AAE0431" w14:textId="45B8B38A" w:rsidR="005924BD" w:rsidRDefault="005924BD" w:rsidP="003703C0">
            <w:pPr>
              <w:spacing w:after="40"/>
              <w:jc w:val="center"/>
            </w:pPr>
            <w:r>
              <w:t>Bhagyashri Pathak</w:t>
            </w:r>
          </w:p>
        </w:tc>
        <w:tc>
          <w:tcPr>
            <w:tcW w:w="3264" w:type="dxa"/>
          </w:tcPr>
          <w:p w14:paraId="35E467F3" w14:textId="77777777" w:rsidR="00686771" w:rsidRDefault="00686771" w:rsidP="003703C0">
            <w:pPr>
              <w:spacing w:after="40"/>
              <w:jc w:val="center"/>
            </w:pPr>
            <w:r>
              <w:t>Name:</w:t>
            </w:r>
          </w:p>
          <w:p w14:paraId="60E3AFE7" w14:textId="154ED15C" w:rsidR="007419CA" w:rsidRDefault="007419CA" w:rsidP="003703C0">
            <w:pPr>
              <w:spacing w:after="40"/>
              <w:jc w:val="center"/>
            </w:pPr>
            <w:r>
              <w:t>Apurva Deshpande</w:t>
            </w:r>
            <w:r w:rsidR="00D63140">
              <w:t xml:space="preserve"> </w:t>
            </w:r>
          </w:p>
        </w:tc>
        <w:tc>
          <w:tcPr>
            <w:tcW w:w="3264" w:type="dxa"/>
          </w:tcPr>
          <w:p w14:paraId="26FB0DDC" w14:textId="77777777" w:rsidR="00686771" w:rsidRDefault="00686771" w:rsidP="003703C0">
            <w:pPr>
              <w:spacing w:after="40"/>
              <w:jc w:val="center"/>
            </w:pPr>
            <w:r>
              <w:t>Name:</w:t>
            </w:r>
          </w:p>
          <w:p w14:paraId="19E02489" w14:textId="1E7CB45C" w:rsidR="00C2023C" w:rsidRDefault="00C2023C" w:rsidP="003703C0">
            <w:pPr>
              <w:spacing w:after="40"/>
              <w:jc w:val="center"/>
            </w:pPr>
            <w:r>
              <w:t>Ram Panchal</w:t>
            </w:r>
          </w:p>
        </w:tc>
      </w:tr>
    </w:tbl>
    <w:p w14:paraId="55C9FC87" w14:textId="77777777" w:rsidR="009C16B0" w:rsidRDefault="009C16B0"/>
    <w:sectPr w:rsidR="009C16B0" w:rsidSect="00882F14">
      <w:headerReference w:type="default" r:id="rId12"/>
      <w:footerReference w:type="default" r:id="rId13"/>
      <w:pgSz w:w="12240" w:h="15840"/>
      <w:pgMar w:top="1037" w:right="1224" w:bottom="1037"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8CE40" w14:textId="77777777" w:rsidR="00A04DCA" w:rsidRDefault="00A04DCA">
      <w:pPr>
        <w:spacing w:after="0" w:line="240" w:lineRule="auto"/>
      </w:pPr>
      <w:r>
        <w:separator/>
      </w:r>
    </w:p>
  </w:endnote>
  <w:endnote w:type="continuationSeparator" w:id="0">
    <w:p w14:paraId="382A2AE9" w14:textId="77777777" w:rsidR="00A04DCA" w:rsidRDefault="00A04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024467"/>
      <w:docPartObj>
        <w:docPartGallery w:val="Page Numbers (Bottom of Page)"/>
        <w:docPartUnique/>
      </w:docPartObj>
    </w:sdtPr>
    <w:sdtEndPr/>
    <w:sdtContent>
      <w:sdt>
        <w:sdtPr>
          <w:id w:val="-1769616900"/>
          <w:docPartObj>
            <w:docPartGallery w:val="Page Numbers (Top of Page)"/>
            <w:docPartUnique/>
          </w:docPartObj>
        </w:sdtPr>
        <w:sdtEndPr/>
        <w:sdtContent>
          <w:p w14:paraId="48A46BFE" w14:textId="2CC2735F" w:rsidR="00882F14" w:rsidRDefault="00882F14">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7BD8F3F" w14:textId="116E1EE8" w:rsidR="00292DD7" w:rsidRDefault="00292D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239E6" w14:textId="77777777" w:rsidR="00A04DCA" w:rsidRDefault="00A04DCA">
      <w:pPr>
        <w:spacing w:after="0" w:line="240" w:lineRule="auto"/>
      </w:pPr>
      <w:r>
        <w:separator/>
      </w:r>
    </w:p>
  </w:footnote>
  <w:footnote w:type="continuationSeparator" w:id="0">
    <w:p w14:paraId="2A51341F" w14:textId="77777777" w:rsidR="00A04DCA" w:rsidRDefault="00A04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CDA6" w14:textId="6DB60AFB" w:rsidR="00292DD7" w:rsidRDefault="00D27B9D">
    <w:pPr>
      <w:pStyle w:val="Header"/>
      <w:jc w:val="right"/>
    </w:pPr>
    <w:r>
      <w:rPr>
        <w:color w:val="646464"/>
        <w:sz w:val="16"/>
      </w:rPr>
      <w:t xml:space="preserve">BITS PILANI </w:t>
    </w:r>
    <w:r w:rsidR="0057754F">
      <w:rPr>
        <w:color w:val="646464"/>
        <w:sz w:val="16"/>
      </w:rPr>
      <w:t>WILP | PROJECT</w:t>
    </w:r>
    <w:r>
      <w:rPr>
        <w:color w:val="646464"/>
        <w:sz w:val="16"/>
      </w:rPr>
      <w:t xml:space="preserve">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D80E62E"/>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7AE627B8"/>
    <w:lvl w:ilvl="0">
      <w:start w:val="1"/>
      <w:numFmt w:val="bullet"/>
      <w:pStyle w:val="ListBullet"/>
      <w:lvlText w:val=""/>
      <w:lvlJc w:val="left"/>
      <w:pPr>
        <w:tabs>
          <w:tab w:val="num" w:pos="360"/>
        </w:tabs>
        <w:ind w:left="360" w:hanging="360"/>
      </w:pPr>
      <w:rPr>
        <w:rFonts w:ascii="Symbol" w:hAnsi="Symbol" w:hint="default"/>
      </w:rPr>
    </w:lvl>
  </w:abstractNum>
  <w:num w:numId="1" w16cid:durableId="96757732">
    <w:abstractNumId w:val="8"/>
  </w:num>
  <w:num w:numId="2" w16cid:durableId="329842888">
    <w:abstractNumId w:val="6"/>
  </w:num>
  <w:num w:numId="3" w16cid:durableId="849832650">
    <w:abstractNumId w:val="5"/>
  </w:num>
  <w:num w:numId="4" w16cid:durableId="817839893">
    <w:abstractNumId w:val="4"/>
  </w:num>
  <w:num w:numId="5" w16cid:durableId="1988701894">
    <w:abstractNumId w:val="7"/>
  </w:num>
  <w:num w:numId="6" w16cid:durableId="2115123685">
    <w:abstractNumId w:val="3"/>
  </w:num>
  <w:num w:numId="7" w16cid:durableId="1834027557">
    <w:abstractNumId w:val="2"/>
  </w:num>
  <w:num w:numId="8" w16cid:durableId="1809936263">
    <w:abstractNumId w:val="1"/>
  </w:num>
  <w:num w:numId="9" w16cid:durableId="571505690">
    <w:abstractNumId w:val="0"/>
  </w:num>
  <w:num w:numId="10" w16cid:durableId="16021034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D5"/>
    <w:rsid w:val="00034616"/>
    <w:rsid w:val="000545A1"/>
    <w:rsid w:val="0006063C"/>
    <w:rsid w:val="000C055C"/>
    <w:rsid w:val="000E43AD"/>
    <w:rsid w:val="001447DE"/>
    <w:rsid w:val="0015074B"/>
    <w:rsid w:val="001659B4"/>
    <w:rsid w:val="001928F7"/>
    <w:rsid w:val="001C589F"/>
    <w:rsid w:val="001E3674"/>
    <w:rsid w:val="001E6B2F"/>
    <w:rsid w:val="002275C5"/>
    <w:rsid w:val="00275035"/>
    <w:rsid w:val="00280C15"/>
    <w:rsid w:val="00292DD7"/>
    <w:rsid w:val="0029639D"/>
    <w:rsid w:val="002D45B4"/>
    <w:rsid w:val="002E1743"/>
    <w:rsid w:val="002E3068"/>
    <w:rsid w:val="00326F90"/>
    <w:rsid w:val="00364D76"/>
    <w:rsid w:val="003D6A1A"/>
    <w:rsid w:val="003F2A1C"/>
    <w:rsid w:val="003F30CB"/>
    <w:rsid w:val="00411E0A"/>
    <w:rsid w:val="0045552E"/>
    <w:rsid w:val="004733AF"/>
    <w:rsid w:val="00490897"/>
    <w:rsid w:val="004A6D73"/>
    <w:rsid w:val="004C4EEB"/>
    <w:rsid w:val="004D7EFD"/>
    <w:rsid w:val="00505379"/>
    <w:rsid w:val="00513C6F"/>
    <w:rsid w:val="0051402C"/>
    <w:rsid w:val="00524414"/>
    <w:rsid w:val="00543B2E"/>
    <w:rsid w:val="00546D90"/>
    <w:rsid w:val="00555C55"/>
    <w:rsid w:val="0057754F"/>
    <w:rsid w:val="005924BD"/>
    <w:rsid w:val="005E1257"/>
    <w:rsid w:val="005F5835"/>
    <w:rsid w:val="00612F9C"/>
    <w:rsid w:val="00627BEA"/>
    <w:rsid w:val="00665710"/>
    <w:rsid w:val="00671CFD"/>
    <w:rsid w:val="00686771"/>
    <w:rsid w:val="006B39A4"/>
    <w:rsid w:val="006B421F"/>
    <w:rsid w:val="006E39D4"/>
    <w:rsid w:val="006E44CE"/>
    <w:rsid w:val="006F07CA"/>
    <w:rsid w:val="00723B00"/>
    <w:rsid w:val="00734690"/>
    <w:rsid w:val="007403E3"/>
    <w:rsid w:val="007419CA"/>
    <w:rsid w:val="007445AD"/>
    <w:rsid w:val="00752237"/>
    <w:rsid w:val="00753677"/>
    <w:rsid w:val="00766A9F"/>
    <w:rsid w:val="007B1CBD"/>
    <w:rsid w:val="007D081F"/>
    <w:rsid w:val="00801D1E"/>
    <w:rsid w:val="0080441A"/>
    <w:rsid w:val="00806816"/>
    <w:rsid w:val="0082578A"/>
    <w:rsid w:val="00882F14"/>
    <w:rsid w:val="00887DCF"/>
    <w:rsid w:val="008D0312"/>
    <w:rsid w:val="008D3B5D"/>
    <w:rsid w:val="008D73C8"/>
    <w:rsid w:val="008E4D48"/>
    <w:rsid w:val="009060C1"/>
    <w:rsid w:val="009151B1"/>
    <w:rsid w:val="00951B68"/>
    <w:rsid w:val="00952638"/>
    <w:rsid w:val="0096490E"/>
    <w:rsid w:val="009C16B0"/>
    <w:rsid w:val="009D747D"/>
    <w:rsid w:val="009E3D19"/>
    <w:rsid w:val="009F5CA3"/>
    <w:rsid w:val="00A04DCA"/>
    <w:rsid w:val="00A1134A"/>
    <w:rsid w:val="00A11900"/>
    <w:rsid w:val="00A46EC9"/>
    <w:rsid w:val="00A51C26"/>
    <w:rsid w:val="00A74E59"/>
    <w:rsid w:val="00AA1D8D"/>
    <w:rsid w:val="00AC59FA"/>
    <w:rsid w:val="00AD38E4"/>
    <w:rsid w:val="00B47730"/>
    <w:rsid w:val="00B72C07"/>
    <w:rsid w:val="00BB091A"/>
    <w:rsid w:val="00BC04F5"/>
    <w:rsid w:val="00BD1B9F"/>
    <w:rsid w:val="00BE59FA"/>
    <w:rsid w:val="00BE6451"/>
    <w:rsid w:val="00BF413F"/>
    <w:rsid w:val="00BF7C04"/>
    <w:rsid w:val="00C02FF2"/>
    <w:rsid w:val="00C2023C"/>
    <w:rsid w:val="00C3564C"/>
    <w:rsid w:val="00C738E2"/>
    <w:rsid w:val="00C81E2C"/>
    <w:rsid w:val="00C84301"/>
    <w:rsid w:val="00CA16DA"/>
    <w:rsid w:val="00CA6E04"/>
    <w:rsid w:val="00CB0664"/>
    <w:rsid w:val="00CC7561"/>
    <w:rsid w:val="00CE4CBD"/>
    <w:rsid w:val="00CF020E"/>
    <w:rsid w:val="00D05D19"/>
    <w:rsid w:val="00D17114"/>
    <w:rsid w:val="00D27B9D"/>
    <w:rsid w:val="00D63140"/>
    <w:rsid w:val="00DA42D9"/>
    <w:rsid w:val="00DB12B2"/>
    <w:rsid w:val="00DD4718"/>
    <w:rsid w:val="00E33936"/>
    <w:rsid w:val="00E35901"/>
    <w:rsid w:val="00E57228"/>
    <w:rsid w:val="00E87512"/>
    <w:rsid w:val="00ED64BA"/>
    <w:rsid w:val="00EE2465"/>
    <w:rsid w:val="00F00A3D"/>
    <w:rsid w:val="00F06350"/>
    <w:rsid w:val="00F22B73"/>
    <w:rsid w:val="00F32A7D"/>
    <w:rsid w:val="00F80544"/>
    <w:rsid w:val="00F96D94"/>
    <w:rsid w:val="00FA4C8F"/>
    <w:rsid w:val="00FB2ED9"/>
    <w:rsid w:val="00FC693F"/>
    <w:rsid w:val="00FC6A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A80DA"/>
  <w14:defaultImageDpi w14:val="300"/>
  <w15:docId w15:val="{A03DF980-46F6-4BC9-BBBB-4000B4DB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C8"/>
    <w:pPr>
      <w:spacing w:after="120"/>
    </w:pPr>
    <w:rPr>
      <w:rFonts w:ascii="Calibri" w:hAnsi="Calibri"/>
      <w:sz w:val="24"/>
    </w:rPr>
  </w:style>
  <w:style w:type="paragraph" w:styleId="Heading1">
    <w:name w:val="heading 1"/>
    <w:basedOn w:val="Normal"/>
    <w:next w:val="Normal"/>
    <w:link w:val="Heading1Char"/>
    <w:uiPriority w:val="9"/>
    <w:qFormat/>
    <w:rsid w:val="008D73C8"/>
    <w:pPr>
      <w:keepNext/>
      <w:keepLines/>
      <w:spacing w:before="480" w:after="0"/>
      <w:outlineLvl w:val="0"/>
    </w:pPr>
    <w:rPr>
      <w:rFonts w:asciiTheme="majorHAnsi" w:eastAsiaTheme="majorEastAsia" w:hAnsiTheme="majorHAnsi" w:cstheme="majorBidi"/>
      <w:b/>
      <w:bCs/>
      <w:color w:val="17365D"/>
      <w:sz w:val="48"/>
      <w:szCs w:val="28"/>
    </w:rPr>
  </w:style>
  <w:style w:type="paragraph" w:styleId="Heading2">
    <w:name w:val="heading 2"/>
    <w:basedOn w:val="Normal"/>
    <w:next w:val="Normal"/>
    <w:link w:val="Heading2Char"/>
    <w:uiPriority w:val="9"/>
    <w:unhideWhenUsed/>
    <w:qFormat/>
    <w:rsid w:val="008D73C8"/>
    <w:pPr>
      <w:keepNext/>
      <w:keepLines/>
      <w:spacing w:before="200" w:after="0"/>
      <w:outlineLvl w:val="1"/>
    </w:pPr>
    <w:rPr>
      <w:rFonts w:asciiTheme="majorHAnsi" w:eastAsiaTheme="majorEastAsia" w:hAnsiTheme="majorHAnsi" w:cstheme="majorBidi"/>
      <w:b/>
      <w:bCs/>
      <w:color w:val="2F5597"/>
      <w:sz w:val="40"/>
      <w:szCs w:val="26"/>
    </w:rPr>
  </w:style>
  <w:style w:type="paragraph" w:styleId="Heading3">
    <w:name w:val="heading 3"/>
    <w:basedOn w:val="Normal"/>
    <w:next w:val="Normal"/>
    <w:link w:val="Heading3Char"/>
    <w:uiPriority w:val="9"/>
    <w:unhideWhenUsed/>
    <w:qFormat/>
    <w:rsid w:val="008D73C8"/>
    <w:pPr>
      <w:keepNext/>
      <w:keepLines/>
      <w:spacing w:before="200" w:after="0"/>
      <w:outlineLvl w:val="2"/>
    </w:pPr>
    <w:rPr>
      <w:rFonts w:asciiTheme="majorHAnsi" w:eastAsiaTheme="majorEastAsia" w:hAnsiTheme="majorHAnsi" w:cstheme="majorBidi"/>
      <w:b/>
      <w:bCs/>
      <w:color w:val="4F81BD" w:themeColor="accent1"/>
      <w:sz w:val="40"/>
    </w:rPr>
  </w:style>
  <w:style w:type="paragraph" w:styleId="Heading4">
    <w:name w:val="heading 4"/>
    <w:basedOn w:val="Normal"/>
    <w:next w:val="Normal"/>
    <w:link w:val="Heading4Char"/>
    <w:uiPriority w:val="9"/>
    <w:semiHidden/>
    <w:unhideWhenUsed/>
    <w:qFormat/>
    <w:rsid w:val="008D73C8"/>
    <w:pPr>
      <w:keepNext/>
      <w:keepLines/>
      <w:spacing w:before="200" w:after="0"/>
      <w:outlineLvl w:val="3"/>
    </w:pPr>
    <w:rPr>
      <w:rFonts w:asciiTheme="majorHAnsi" w:eastAsiaTheme="majorEastAsia" w:hAnsiTheme="majorHAnsi" w:cstheme="majorBidi"/>
      <w:b/>
      <w:bCs/>
      <w:i/>
      <w:iCs/>
      <w:color w:val="4F81BD" w:themeColor="accent1"/>
      <w:sz w:val="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73C8"/>
    <w:rPr>
      <w:rFonts w:asciiTheme="majorHAnsi" w:eastAsiaTheme="majorEastAsia" w:hAnsiTheme="majorHAnsi" w:cstheme="majorBidi"/>
      <w:b/>
      <w:bCs/>
      <w:color w:val="17365D"/>
      <w:sz w:val="48"/>
      <w:szCs w:val="28"/>
    </w:rPr>
  </w:style>
  <w:style w:type="character" w:customStyle="1" w:styleId="Heading2Char">
    <w:name w:val="Heading 2 Char"/>
    <w:basedOn w:val="DefaultParagraphFont"/>
    <w:link w:val="Heading2"/>
    <w:uiPriority w:val="9"/>
    <w:rsid w:val="008D73C8"/>
    <w:rPr>
      <w:rFonts w:asciiTheme="majorHAnsi" w:eastAsiaTheme="majorEastAsia" w:hAnsiTheme="majorHAnsi" w:cstheme="majorBidi"/>
      <w:b/>
      <w:bCs/>
      <w:color w:val="2F5597"/>
      <w:sz w:val="40"/>
      <w:szCs w:val="26"/>
    </w:rPr>
  </w:style>
  <w:style w:type="character" w:customStyle="1" w:styleId="Heading3Char">
    <w:name w:val="Heading 3 Char"/>
    <w:basedOn w:val="DefaultParagraphFont"/>
    <w:link w:val="Heading3"/>
    <w:uiPriority w:val="9"/>
    <w:rsid w:val="008D73C8"/>
    <w:rPr>
      <w:rFonts w:asciiTheme="majorHAnsi" w:eastAsiaTheme="majorEastAsia" w:hAnsiTheme="majorHAnsi" w:cstheme="majorBidi"/>
      <w:b/>
      <w:bCs/>
      <w:color w:val="4F81BD" w:themeColor="accent1"/>
      <w:sz w:val="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8D73C8"/>
    <w:rPr>
      <w:rFonts w:asciiTheme="majorHAnsi" w:eastAsiaTheme="majorEastAsia" w:hAnsiTheme="majorHAnsi" w:cstheme="majorBidi"/>
      <w:b/>
      <w:bCs/>
      <w:i/>
      <w:iCs/>
      <w:color w:val="4F81BD" w:themeColor="accent1"/>
      <w:sz w:val="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6B2F"/>
    <w:pPr>
      <w:spacing w:after="100"/>
    </w:pPr>
  </w:style>
  <w:style w:type="character" w:styleId="Hyperlink">
    <w:name w:val="Hyperlink"/>
    <w:basedOn w:val="DefaultParagraphFont"/>
    <w:uiPriority w:val="99"/>
    <w:unhideWhenUsed/>
    <w:rsid w:val="001E6B2F"/>
    <w:rPr>
      <w:color w:val="0000FF" w:themeColor="hyperlink"/>
      <w:u w:val="single"/>
    </w:rPr>
  </w:style>
  <w:style w:type="character" w:styleId="UnresolvedMention">
    <w:name w:val="Unresolved Mention"/>
    <w:basedOn w:val="DefaultParagraphFont"/>
    <w:uiPriority w:val="99"/>
    <w:semiHidden/>
    <w:unhideWhenUsed/>
    <w:rsid w:val="009E3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8</Pages>
  <Words>1733</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CI/CD Reliability: Predicting Workflow Failures from Pre-Build Metadata</dc:title>
  <dc:subject>BITS Pilani WILP Project Outline</dc:subject>
  <dc:creator>Bhushan Pathak</dc:creator>
  <cp:keywords/>
  <dc:description>generated by python-docx</dc:description>
  <cp:lastModifiedBy>Pathak Bhushan Satish (MS/ESF2-XC)</cp:lastModifiedBy>
  <cp:revision>115</cp:revision>
  <cp:lastPrinted>2026-10-28T11:06:00Z</cp:lastPrinted>
  <dcterms:created xsi:type="dcterms:W3CDTF">2013-12-23T23:15:00Z</dcterms:created>
  <dcterms:modified xsi:type="dcterms:W3CDTF">2026-10-28T11:07:00Z</dcterms:modified>
  <cp:category/>
</cp:coreProperties>
</file>