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8gg15xbzj1" w:id="0"/>
      <w:bookmarkEnd w:id="0"/>
      <w:r w:rsidDel="00000000" w:rsidR="00000000" w:rsidRPr="00000000">
        <w:rPr>
          <w:rtl w:val="0"/>
        </w:rPr>
        <w:t xml:space="preserve">TA Q&amp;A</w:t>
      </w:r>
    </w:p>
    <w:p w:rsidR="00000000" w:rsidDel="00000000" w:rsidP="00000000" w:rsidRDefault="00000000" w:rsidRPr="00000000" w14:paraId="00000002">
      <w:pPr>
        <w:pStyle w:val="Subtitle"/>
        <w:jc w:val="center"/>
        <w:rPr>
          <w:sz w:val="20"/>
          <w:szCs w:val="20"/>
        </w:rPr>
      </w:pPr>
      <w:bookmarkStart w:colFirst="0" w:colLast="0" w:name="_a3wswmcatbu1" w:id="1"/>
      <w:bookmarkEnd w:id="1"/>
      <w:r w:rsidDel="00000000" w:rsidR="00000000" w:rsidRPr="00000000">
        <w:rPr>
          <w:rtl w:val="0"/>
        </w:rPr>
        <w:t xml:space="preserve">Computer Science - Week 9</w:t>
        <w:br w:type="textWrapping"/>
      </w:r>
      <w:r w:rsidDel="00000000" w:rsidR="00000000" w:rsidRPr="00000000">
        <w:rPr>
          <w:sz w:val="20"/>
          <w:szCs w:val="20"/>
          <w:rtl w:val="0"/>
        </w:rPr>
        <w:t xml:space="preserve">Aug 17, 2022</w:t>
      </w:r>
      <w:r w:rsidDel="00000000" w:rsidR="00000000" w:rsidRPr="00000000">
        <w:rPr>
          <w:sz w:val="20"/>
          <w:szCs w:val="20"/>
          <w:rtl w:val="0"/>
        </w:rPr>
        <w:t xml:space="preserve"> - Version 0.0.1</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rPr/>
      </w:pPr>
      <w:bookmarkStart w:colFirst="0" w:colLast="0" w:name="_muxqeoic1tiv" w:id="2"/>
      <w:bookmarkEnd w:id="2"/>
      <w:r w:rsidDel="00000000" w:rsidR="00000000" w:rsidRPr="00000000">
        <w:rPr>
          <w:rtl w:val="0"/>
        </w:rPr>
        <w:t xml:space="preserve">1) Think Up Questions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Discuss among yourselves: what questions do you have at this point? These can be about the upcoming exam, the course material, the field of Computer Science itself, and more generally about the degree program. Add more boxes to the table below as you think of more questions!</w:t>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cx9q0iie51as" w:id="3"/>
      <w:bookmarkEnd w:id="3"/>
      <w:r w:rsidDel="00000000" w:rsidR="00000000" w:rsidRPr="00000000">
        <w:rPr>
          <w:rtl w:val="0"/>
        </w:rPr>
        <w:t xml:space="preserve">2) Reflect and Review</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nnrv3udzn09p" w:id="4"/>
      <w:bookmarkEnd w:id="4"/>
      <w:r w:rsidDel="00000000" w:rsidR="00000000" w:rsidRPr="00000000">
        <w:rPr>
          <w:rtl w:val="0"/>
        </w:rPr>
        <w:t xml:space="preserve">Final Submission</w:t>
      </w:r>
    </w:p>
    <w:p w:rsidR="00000000" w:rsidDel="00000000" w:rsidP="00000000" w:rsidRDefault="00000000" w:rsidRPr="00000000" w14:paraId="0000002E">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Only one member of your group needs to submit.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