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Tes run, with </w:t>
      </w:r>
      <w:r>
        <w:rPr>
          <w:b/>
          <w:bCs/>
        </w:rPr>
        <w:t>bold</w:t>
      </w:r>
      <w:r>
        <w:rPr>
          <w:b w:val="false"/>
          <w:bCs w:val="false"/>
        </w:rPr>
        <w:t xml:space="preserve"> text, </w:t>
      </w:r>
      <w:r>
        <w:rPr>
          <w:b w:val="false"/>
          <w:bCs w:val="false"/>
          <w:i/>
          <w:iCs/>
        </w:rPr>
        <w:t>italic</w:t>
      </w:r>
      <w:r>
        <w:rPr>
          <w:b w:val="false"/>
          <w:bCs w:val="false"/>
          <w:i w:val="false"/>
          <w:iCs w:val="false"/>
        </w:rPr>
        <w:t xml:space="preserve"> text, an endnote reference</w:t>
      </w:r>
      <w:r>
        <w:rPr>
          <w:rStyle w:val="style16"/>
          <w:b w:val="false"/>
          <w:bCs w:val="false"/>
          <w:i w:val="false"/>
          <w:iCs w:val="false"/>
        </w:rPr>
        <w:endnoteReference w:id="2"/>
      </w:r>
      <w:r>
        <w:rPr>
          <w:b w:val="false"/>
          <w:bCs w:val="false"/>
          <w:i w:val="false"/>
          <w:iCs w:val="false"/>
        </w:rPr>
        <w:t xml:space="preserve"> and a footnote reference</w:t>
      </w:r>
      <w:r>
        <w:rPr>
          <w:rStyle w:val="style18"/>
          <w:b w:val="false"/>
          <w:bCs w:val="false"/>
          <w:i w:val="false"/>
          <w:iCs w:val="false"/>
        </w:rPr>
        <w:footnoteReference w:id="2"/>
      </w:r>
      <w:r>
        <w:rPr>
          <w:b w:val="false"/>
          <w:bCs w:val="false"/>
          <w:i w:val="false"/>
          <w:iCs w:val="false"/>
        </w:rPr>
        <w:t xml:space="preserve">, a </w:t>
        <w:br/>
        <w:t>line break, a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column break, a</w:t>
        <w:tab/>
        <w:t xml:space="preserve">tab, a nonbreaking hyphen, a  non-breaking space, an optional hyphen, and a special </w:t>
      </w:r>
      <w:r>
        <w:rPr>
          <w:b w:val="false"/>
          <w:bCs w:val="false"/>
          <w:i w:val="false"/>
          <w:iCs w:val="false"/>
        </w:rPr>
        <w:t>Δ</w:t>
      </w:r>
      <w:r>
        <w:rPr>
          <w:b w:val="false"/>
          <w:bCs w:val="false"/>
          <w:i w:val="false"/>
          <w:iCs w:val="false"/>
        </w:rPr>
        <w:t xml:space="preserve"> character.</w:t>
      </w:r>
    </w:p>
    <w:sectPr>
      <w:footnotePr>
        <w:numFmt w:val="decimal"/>
      </w:footnotePr>
      <w:endnotePr>
        <w:numFmt w:val="lowerRoman"/>
      </w:endnote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sectPr>
          <w:footnotePr>
            <w:numFmt w:val="decimal"/>
          </w:footnotePr>
          <w:endnotePr>
            <w:numFmt w:val="lowerRoman"/>
          </w:endnote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24"/>
      </w:pPr>
      <w:r>
        <w:rPr/>
        <w:endnoteRef/>
        <w:tab/>
        <w:t xml:space="preserve">An endnote, with a </w:t>
        <w:br/>
        <w:t>line break, and a</w:t>
      </w:r>
    </w:p>
    <w:p>
      <w:pPr>
        <w:sectPr>
          <w:footnotePr>
            <w:numFmt w:val="decimal"/>
          </w:footnotePr>
          <w:endnotePr>
            <w:numFmt w:val="lowerRoman"/>
          </w:endnote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24"/>
      </w:pPr>
      <w:r>
        <w:rPr/>
        <w:tab/>
        <w:t>second paragraph</w:t>
      </w:r>
    </w:p>
    <w:p>
      <w:pPr>
        <w:pStyle w:val="style24"/>
      </w:pPr>
      <w:r>
        <w:rPr/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5"/>
      </w:pPr>
      <w:r>
        <w:rPr/>
        <w:footnoteRef/>
        <w:tab/>
        <w:t>A footnote</w:t>
      </w:r>
    </w:p>
  </w:footnote>
</w:footnotes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Droid Sans" w:hAnsi="Times New Roman"/>
      <w:color w:val="00000A"/>
      <w:sz w:val="24"/>
      <w:szCs w:val="24"/>
      <w:lang w:bidi="hi-IN" w:eastAsia="zh-CN" w:val="en-US"/>
    </w:rPr>
  </w:style>
  <w:style w:styleId="style15" w:type="character">
    <w:name w:val="Endnote Characters"/>
    <w:next w:val="style15"/>
    <w:rPr/>
  </w:style>
  <w:style w:styleId="style16" w:type="character">
    <w:name w:val="Endnote anchor"/>
    <w:next w:val="style16"/>
    <w:rPr>
      <w:vertAlign w:val="superscript"/>
    </w:rPr>
  </w:style>
  <w:style w:styleId="style17" w:type="character">
    <w:name w:val="Footnote Characters"/>
    <w:next w:val="style17"/>
    <w:rPr/>
  </w:style>
  <w:style w:styleId="style18" w:type="character">
    <w:name w:val="Footnote anchor"/>
    <w:next w:val="style18"/>
    <w:rPr>
      <w:vertAlign w:val="superscript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Arial Unicode MS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Arial Unicode M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Arial Unicode M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Arial Unicode MS"/>
    </w:rPr>
  </w:style>
  <w:style w:styleId="style24" w:type="paragraph">
    <w:name w:val="Endnote"/>
    <w:basedOn w:val="style0"/>
    <w:next w:val="style24"/>
    <w:pPr>
      <w:suppressLineNumbers/>
      <w:ind w:hanging="339" w:left="339" w:right="0"/>
    </w:pPr>
    <w:rPr>
      <w:sz w:val="20"/>
      <w:szCs w:val="20"/>
    </w:rPr>
  </w:style>
  <w:style w:styleId="style25" w:type="paragraph">
    <w:name w:val="Footnote"/>
    <w:basedOn w:val="style0"/>
    <w:next w:val="style25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2014-05-28T15:24:20.00Z</dcterms:created>
  <dc:creator>Ludovico Magnocavallo</dc:creator>
  <cp:revision>0</cp:revision>
</cp:coreProperties>
</file>