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rStyle w:val="Strong"/>
        </w:rPr>
      </w:pPr>
      <w:r>
        <w:rPr>
          <w:rStyle w:val="Strong"/>
          <w:rFonts w:ascii="nunito-sans;Helvetica Neue;Helvetica;Arial;sans-serif" w:hAnsi="nunito-sans;Helvetica Neue;Helvetica;Arial;sans-serif"/>
          <w:b w:val="false"/>
          <w:i w:val="false"/>
          <w:caps w:val="false"/>
          <w:smallCaps w:val="false"/>
          <w:color w:val="4E4C4A"/>
          <w:spacing w:val="0"/>
          <w:sz w:val="21"/>
        </w:rPr>
        <w:t xml:space="preserve">3. </w:t>
      </w:r>
      <w:r>
        <w:rPr>
          <w:rStyle w:val="Strong"/>
          <w:rFonts w:ascii="nunito-sans;Helvetica Neue;Helvetica;Arial;sans-serif" w:hAnsi="nunito-sans;Helvetica Neue;Helvetica;Arial;sans-serif"/>
          <w:b w:val="false"/>
          <w:i w:val="false"/>
          <w:caps w:val="false"/>
          <w:smallCaps w:val="false"/>
          <w:color w:val="4E4C4A"/>
          <w:spacing w:val="0"/>
          <w:sz w:val="21"/>
        </w:rPr>
        <w:t>Describe a complex infrastructure project you managed from initiation to completion. In your response, include how you defined project scope, managed resources and timelines, addressed unforeseen challenges, and ensured alignment with organizational goals. What was the outcome, and what lessons did you learn that improved your project management approach?</w:t>
      </w:r>
    </w:p>
    <w:p>
      <w:pPr>
        <w:pStyle w:val="BodyText"/>
        <w:bidi w:val="0"/>
        <w:spacing w:lineRule="auto" w:line="276" w:before="0" w:after="140"/>
        <w:jc w:val="left"/>
        <w:rPr/>
      </w:pPr>
      <w:r>
        <w:rPr>
          <w:rStyle w:val="Strong"/>
        </w:rPr>
        <w:t>Situation &amp; Scope Definition:</w:t>
      </w:r>
      <w:r>
        <w:rPr/>
        <w:br/>
        <w:t xml:space="preserve">I managed the design and implementation of an </w:t>
      </w:r>
      <w:r>
        <w:rPr>
          <w:rStyle w:val="Strong"/>
        </w:rPr>
        <w:t>ETL Data Transformation Pipeline</w:t>
      </w:r>
      <w:r>
        <w:rPr/>
        <w:t xml:space="preserve"> that could handle multiple file formats (CSV, JSON) and load the processed data into both relational (MySQL) and NoSQL (MongoDB) databases. The project’s scope was to create a </w:t>
      </w:r>
      <w:r>
        <w:rPr>
          <w:rStyle w:val="Strong"/>
        </w:rPr>
        <w:t>reusable, modular, and scalable data infrastructure</w:t>
      </w:r>
      <w:r>
        <w:rPr/>
        <w:t xml:space="preserve"> that supported future data sources without major rework. I defined the scope by identifying all expected input formats, transformation rules, validation requirements, and output targets, and then broke it down into milestones across </w:t>
      </w:r>
      <w:r>
        <w:rPr>
          <w:rStyle w:val="Strong"/>
        </w:rPr>
        <w:t>extraction, transformation, and loading phases</w:t>
      </w:r>
      <w:r>
        <w:rPr/>
        <w:t>.</w:t>
      </w:r>
    </w:p>
    <w:p>
      <w:pPr>
        <w:pStyle w:val="BodyText"/>
        <w:bidi w:val="0"/>
        <w:spacing w:lineRule="auto" w:line="276" w:before="0" w:after="140"/>
        <w:jc w:val="left"/>
        <w:rPr/>
      </w:pPr>
      <w:r>
        <w:rPr>
          <w:rStyle w:val="Strong"/>
        </w:rPr>
        <w:t>Resource &amp; Timeline Management:</w:t>
      </w:r>
      <w:r>
        <w:rPr/>
        <w:br/>
        <w:t xml:space="preserve">Since this was an individual project, I acted as both developer and project manager. I created a </w:t>
      </w:r>
      <w:r>
        <w:rPr>
          <w:rStyle w:val="Strong"/>
        </w:rPr>
        <w:t>development roadmap</w:t>
      </w:r>
      <w:r>
        <w:rPr/>
        <w:t xml:space="preserve"> that prioritized functionality delivery in stages: first extraction scripts, then transformation modules, and finally database loaders. I also set internal deadlines for each stage and tracked progress with a Kanban board to simulate real-world sprint cycles. For resources, I leveraged Python libraries (Pandas, SQLAlchemy, PyMongo) and set up a local MySQL and MongoDB environment to test integrations.</w:t>
      </w:r>
    </w:p>
    <w:p>
      <w:pPr>
        <w:pStyle w:val="BodyText"/>
        <w:bidi w:val="0"/>
        <w:spacing w:lineRule="auto" w:line="276" w:before="0" w:after="140"/>
        <w:jc w:val="left"/>
        <w:rPr/>
      </w:pPr>
      <w:r>
        <w:rPr>
          <w:rStyle w:val="Strong"/>
        </w:rPr>
        <w:t>Challenges &amp; Problem-Solving:</w:t>
      </w:r>
      <w:r>
        <w:rPr/>
        <w:br/>
        <w:t xml:space="preserve">One challenge was </w:t>
      </w:r>
      <w:r>
        <w:rPr>
          <w:rStyle w:val="Strong"/>
        </w:rPr>
        <w:t>schema inconsistencies</w:t>
      </w:r>
      <w:r>
        <w:rPr/>
        <w:t xml:space="preserve"> across input datasets—for example, column naming variations and duplicate entries. To address this, I implemented a </w:t>
      </w:r>
      <w:r>
        <w:rPr>
          <w:rStyle w:val="Strong"/>
        </w:rPr>
        <w:t>data standardization module</w:t>
      </w:r>
      <w:r>
        <w:rPr/>
        <w:t xml:space="preserve"> that automatically renamed columns, validated schema, and flagged anomalies in logs. Another challenge was ensuring </w:t>
      </w:r>
      <w:r>
        <w:rPr>
          <w:rStyle w:val="Strong"/>
        </w:rPr>
        <w:t>scalability</w:t>
      </w:r>
      <w:r>
        <w:rPr/>
        <w:t xml:space="preserve">—rather than hardcoding, I built a </w:t>
      </w:r>
      <w:r>
        <w:rPr>
          <w:rStyle w:val="Strong"/>
        </w:rPr>
        <w:t>class-based modular design</w:t>
      </w:r>
      <w:r>
        <w:rPr/>
        <w:t xml:space="preserve"> where new file formats or target systems could be plugged in easily. Logging and error handling were also critical for debugging unexpected data issues during execution.</w:t>
      </w:r>
    </w:p>
    <w:p>
      <w:pPr>
        <w:pStyle w:val="BodyText"/>
        <w:bidi w:val="0"/>
        <w:spacing w:lineRule="auto" w:line="276" w:before="0" w:after="140"/>
        <w:jc w:val="left"/>
        <w:rPr/>
      </w:pPr>
      <w:r>
        <w:rPr>
          <w:rStyle w:val="Strong"/>
        </w:rPr>
        <w:t>Ensuring Alignment with Goals:</w:t>
      </w:r>
      <w:r>
        <w:rPr/>
        <w:br/>
        <w:t xml:space="preserve">The organizational goal was to have a </w:t>
      </w:r>
      <w:r>
        <w:rPr>
          <w:rStyle w:val="Strong"/>
        </w:rPr>
        <w:t>robust, reusable, and transparent pipeline</w:t>
      </w:r>
      <w:r>
        <w:rPr/>
        <w:t xml:space="preserve"> that could serve as a foundation for enterprise-level workflows. I ensured alignment by designing for </w:t>
      </w:r>
      <w:r>
        <w:rPr>
          <w:rStyle w:val="Strong"/>
        </w:rPr>
        <w:t>flexibility, maintainability, and automation</w:t>
      </w:r>
      <w:r>
        <w:rPr/>
        <w:t>—for example, outputs were automatically generated for downstream analytics and dashboards. I also incorporated clear logging so stakeholders could monitor pipeline health without needing deep technical knowledge.</w:t>
      </w:r>
    </w:p>
    <w:p>
      <w:pPr>
        <w:pStyle w:val="BodyText"/>
        <w:bidi w:val="0"/>
        <w:spacing w:lineRule="auto" w:line="276" w:before="0" w:after="140"/>
        <w:jc w:val="left"/>
        <w:rPr/>
      </w:pPr>
      <w:r>
        <w:rPr>
          <w:rStyle w:val="Strong"/>
        </w:rPr>
        <w:t>Outcome:</w:t>
      </w:r>
      <w:r>
        <w:rPr/>
        <w:br/>
        <w:t xml:space="preserve">The project successfully delivered a </w:t>
      </w:r>
      <w:r>
        <w:rPr>
          <w:rStyle w:val="Strong"/>
        </w:rPr>
        <w:t>fully functional ETL pipeline</w:t>
      </w:r>
      <w:r>
        <w:rPr/>
        <w:t xml:space="preserve"> that could extract, clean, validate, transform, and load data into multiple formats and storage systems. It demonstrated end-to-end data engineering capabilities and provided a </w:t>
      </w:r>
      <w:r>
        <w:rPr>
          <w:rStyle w:val="Strong"/>
        </w:rPr>
        <w:t>scalable foundation</w:t>
      </w:r>
      <w:r>
        <w:rPr/>
        <w:t xml:space="preserve"> that could easily be adapted to new data sources and systems.</w:t>
      </w:r>
    </w:p>
    <w:p>
      <w:pPr>
        <w:pStyle w:val="BodyText"/>
        <w:bidi w:val="0"/>
        <w:spacing w:lineRule="auto" w:line="276" w:before="0" w:after="140"/>
        <w:jc w:val="left"/>
        <w:rPr/>
      </w:pPr>
      <w:r>
        <w:rPr>
          <w:rStyle w:val="Strong"/>
        </w:rPr>
        <w:t>Lessons Learned:</w:t>
      </w:r>
      <w:r>
        <w:rPr/>
        <w:br/>
        <w:t xml:space="preserve">Through this project, I learned the importance of </w:t>
      </w:r>
      <w:r>
        <w:rPr>
          <w:rStyle w:val="Strong"/>
        </w:rPr>
        <w:t>early schema standardization, modular code design, and proactive error handling</w:t>
      </w:r>
      <w:r>
        <w:rPr/>
        <w:t xml:space="preserve"> in infrastructure projects. I also realized that even in small-scale projects, </w:t>
      </w:r>
      <w:r>
        <w:rPr>
          <w:rStyle w:val="Strong"/>
        </w:rPr>
        <w:t>clear milestone planning and progress tracking</w:t>
      </w:r>
      <w:r>
        <w:rPr/>
        <w:t xml:space="preserve"> helps maintain structure and ensures timely delivery. These lessons have improved my project management approach by making me more proactive about anticipating data quality issues and by encouraging me to design systems with future adaptability in mind.</w:t>
      </w:r>
    </w:p>
    <w:p>
      <w:pPr>
        <w:pStyle w:val="Normal"/>
        <w:bidi w:val="0"/>
        <w:jc w:val="left"/>
        <w:rPr/>
      </w:pPr>
      <w:r>
        <w:rPr/>
      </w:r>
    </w:p>
    <w:p>
      <w:pPr>
        <w:pStyle w:val="Normal"/>
        <w:bidi w:val="0"/>
        <w:jc w:val="left"/>
        <w:rPr/>
      </w:pPr>
      <w:r>
        <w:rPr/>
      </w:r>
    </w:p>
    <w:p>
      <w:pPr>
        <w:pStyle w:val="Normal"/>
        <w:bidi w:val="0"/>
        <w:jc w:val="left"/>
        <w:rPr/>
      </w:pPr>
      <w:r>
        <w:rPr/>
      </w:r>
    </w:p>
    <w:p>
      <w:pPr>
        <w:pStyle w:val="BodyText"/>
        <w:widowControl/>
        <w:bidi w:val="0"/>
        <w:ind w:hanging="0" w:left="0" w:right="0"/>
        <w:jc w:val="left"/>
        <w:rPr/>
      </w:pPr>
      <w:r>
        <w:rPr>
          <w:rFonts w:ascii="nunito-sans;Helvetica Neue;Helvetica;Arial;sans-serif" w:hAnsi="nunito-sans;Helvetica Neue;Helvetica;Arial;sans-serif"/>
          <w:b w:val="false"/>
          <w:i w:val="false"/>
          <w:caps w:val="false"/>
          <w:smallCaps w:val="false"/>
          <w:color w:val="4E4C4A"/>
          <w:spacing w:val="0"/>
          <w:sz w:val="21"/>
        </w:rPr>
        <w:t>Provide an example of how you have led and developed a technical team within an infrastructure and operations environment. Explain your leadership approach, how you supported team performance and professional growth, and how you aligned team efforts with broader IT strategic objectives. What strategies did you use to ensure operational continuity and innovation?</w:t>
      </w:r>
    </w:p>
    <w:p>
      <w:pPr>
        <w:pStyle w:val="BodyText"/>
        <w:bidi w:val="0"/>
        <w:spacing w:lineRule="auto" w:line="276" w:before="0" w:after="140"/>
        <w:jc w:val="left"/>
        <w:rPr/>
      </w:pPr>
      <w:r>
        <w:rPr/>
        <w:t>Although I executed my ETL Data Pipeline project independently, I approached it as if I were managing a small technical team, which allowed me to develop and practice leadership skills relevant to an infrastructure and operations environment.</w:t>
      </w:r>
    </w:p>
    <w:p>
      <w:pPr>
        <w:pStyle w:val="BodyText"/>
        <w:bidi w:val="0"/>
        <w:spacing w:lineRule="auto" w:line="276" w:before="0" w:after="140"/>
        <w:jc w:val="left"/>
        <w:rPr/>
      </w:pPr>
      <w:r>
        <w:rPr>
          <w:rStyle w:val="Strong"/>
        </w:rPr>
        <w:t>Leadership Approach:</w:t>
      </w:r>
      <w:r>
        <w:rPr/>
        <w:br/>
        <w:t>I structured the project into clear phases—extraction, transformation, and loading—just as I would for a team. I created a roadmap with milestones and tracked my progress using a Kanban board, simulating sprint cycles. By documenting requirements, decisions, and technical designs in detail, I ensured the project could be picked up and extended by future collaborators, which is a critical part of technical leadership.</w:t>
      </w:r>
    </w:p>
    <w:p>
      <w:pPr>
        <w:pStyle w:val="BodyText"/>
        <w:bidi w:val="0"/>
        <w:spacing w:lineRule="auto" w:line="276" w:before="0" w:after="140"/>
        <w:jc w:val="left"/>
        <w:rPr/>
      </w:pPr>
      <w:r>
        <w:rPr>
          <w:rStyle w:val="Strong"/>
        </w:rPr>
        <w:t>Supporting Performance &amp; Growth (Self-leadership):</w:t>
      </w:r>
      <w:r>
        <w:rPr/>
        <w:br/>
        <w:t>Since I worked independently, supporting “performance” meant setting accountability mechanisms for myself. I held myself to professional standards by conducting self-reviews, writing unit tests, and benchmarking performance. For growth, I intentionally set aside time to research best practices in schema design, error handling, and modular Python development, ensuring I was continuously learning and applying new skills.</w:t>
      </w:r>
    </w:p>
    <w:p>
      <w:pPr>
        <w:pStyle w:val="BodyText"/>
        <w:bidi w:val="0"/>
        <w:spacing w:lineRule="auto" w:line="276" w:before="0" w:after="140"/>
        <w:jc w:val="left"/>
        <w:rPr/>
      </w:pPr>
      <w:r>
        <w:rPr>
          <w:rStyle w:val="Strong"/>
        </w:rPr>
        <w:t>Aligning with IT Strategy &amp; Ensuring Continuity:</w:t>
      </w:r>
      <w:r>
        <w:rPr/>
        <w:br/>
        <w:t xml:space="preserve">I aligned the project with broader IT strategic objectives by designing for </w:t>
      </w:r>
      <w:r>
        <w:rPr>
          <w:rStyle w:val="Strong"/>
        </w:rPr>
        <w:t>scalability, maintainability, and integration readiness</w:t>
      </w:r>
      <w:r>
        <w:rPr/>
        <w:t>—principles that an enterprise infrastructure team would value. For operational continuity, I built in logging, error-handling, and automated validation so the system could run reliably without manual oversight. For innovation, I left the design modular so that new input formats or target databases could be added with minimal effort.</w:t>
      </w:r>
    </w:p>
    <w:p>
      <w:pPr>
        <w:pStyle w:val="BodyText"/>
        <w:bidi w:val="0"/>
        <w:spacing w:lineRule="auto" w:line="276" w:before="0" w:after="140"/>
        <w:jc w:val="left"/>
        <w:rPr/>
      </w:pPr>
      <w:r>
        <w:rPr>
          <w:rStyle w:val="Strong"/>
        </w:rPr>
        <w:t>Outcome &amp; Lessons:</w:t>
      </w:r>
      <w:r>
        <w:rPr/>
        <w:br/>
        <w:t xml:space="preserve">The pipeline was delivered successfully and demonstrated how infrastructure projects can be both robust and flexible. The key lesson I took away is that </w:t>
      </w:r>
      <w:r>
        <w:rPr>
          <w:rStyle w:val="Strong"/>
        </w:rPr>
        <w:t>leadership is not only about managing people—it is also about setting vision, creating structure, and ensuring quality and alignment with strategic goals.</w:t>
      </w:r>
      <w:r>
        <w:rPr/>
        <w:t xml:space="preserve"> While I executed this project alone, I’m confident that the same principles I applied to self-leadership—structured planning, knowledge sharing through documentation, and balancing stability with innovation—are directly transferable to leading and developing a technical team in a professional environment.</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Liberation Sans">
    <w:altName w:val="Arial"/>
    <w:charset w:val="01"/>
    <w:family w:val="swiss"/>
    <w:pitch w:val="variable"/>
  </w:font>
  <w:font w:name="nunito-sans">
    <w:altName w:val="Helvetica Neue"/>
    <w:charset w:val="01"/>
    <w:family w:val="auto"/>
    <w:pitch w:val="default"/>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2</Pages>
  <Words>862</Words>
  <Characters>5262</Characters>
  <CharactersWithSpaces>6102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2025-08-22T09:32:34Z</dcterms:created>
  <dc:creator/>
  <dc:description/>
  <dc:language>en-US</dc:language>
  <cp:lastModifiedBy/>
  <dcterms:modified xsi:type="dcterms:W3CDTF">2025-08-22T09:46:56Z</dcterms:modified>
  <cp:revision>2</cp:revision>
  <dc:subject/>
  <dc:title/>
</cp:coreProperties>
</file>