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9B8AB">
    <v:background id="_x0000_s1025">
      <v:fill type="tile" on="t" o:title="crossband" focussize="0,0" recolor="t" r:id="rId4"/>
    </v:background>
  </w:background>
  <w:body>
    <w:p>
      <w:pPr>
        <w:pStyle w:val="2"/>
        <w:jc w:val="center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  <w:t>AWK命令</w:t>
      </w:r>
    </w:p>
    <w:p>
      <w:pPr>
        <w:pStyle w:val="3"/>
        <w:jc w:val="center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  <w:t>三剑客之awk命令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  <w:t>描述: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基本用法：awk =+ 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{pattern + action}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 filename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pattern是模式，可以是正则表达式，也可以是awk内置的函数。Action是要执行的动作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因为awk已经成为一门独立的语言，这里只做基本的了解，不做深入的研究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  <w:t>参数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筛选第一列，然后输出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筛选文本的每行的第一列，分隔符为空格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69865" cy="147955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使用-F来强制指定分隔符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73040" cy="15113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eastAsia="zh-CN"/>
        </w:rPr>
        <w:t>筛选最后一列，使用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$NF，不能使用双引号包含{}。$0表示整个文本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$NF-1表示倒数第二列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161915" cy="1200150"/>
            <wp:effectExtent l="0" t="0" r="4445" b="381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Awk是有一系列常量，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NR表示行号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4533265" cy="1323975"/>
            <wp:effectExtent l="0" t="0" r="8255" b="190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$0 表示当前所有行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$1 表示第一列，也就是第二个参数；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$2 表示第二列，以此类推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$NF是表示读到的最后一个参数，也就是最后一列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28590" cy="159067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  <w:t>{print var} 输出命令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{print 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} filename : 输出同等行数的a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4647565" cy="1876425"/>
            <wp:effectExtent l="0" t="0" r="635" b="1333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{print $1;print $2} file   将每一行中第一列和第二列的内容分行输出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71770" cy="2626360"/>
            <wp:effectExtent l="0" t="0" r="1270" b="1016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{print 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} filename : 输出和filename同样多的空行，表明这个命令是逐行处理的。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4733290" cy="2066925"/>
            <wp:effectExtent l="0" t="0" r="6350" b="571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OFS 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symbol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   以symbol来分割字符串，-F用来以已有的分隔符进行分割，返回的字符串会去除分隔符。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73675" cy="1537335"/>
            <wp:effectExtent l="0" t="0" r="14605" b="190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  <w:t>//纯字符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eastAsia="zh-CN"/>
        </w:rPr>
        <w:t>匹配，匹配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baidu，在文件中搜索，输出匹配的行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47640" cy="1457325"/>
            <wp:effectExtent l="0" t="0" r="1016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  <w:t>!//纯字符不匹配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eastAsia="zh-CN"/>
        </w:rPr>
        <w:t>，输出不匹配的字符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66690" cy="1771650"/>
            <wp:effectExtent l="0" t="0" r="635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  <w:t>~//字段值匹配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eastAsia="zh-CN"/>
        </w:rPr>
        <w:t>，输出匹配的字符串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  <w:t xml:space="preserve">   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69865" cy="664845"/>
            <wp:effectExtent l="0" t="0" r="3175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  <w:t> !~//字段值不匹配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eastAsia="zh-CN"/>
        </w:rPr>
        <w:t>，输出不匹配的字符串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70500" cy="1504950"/>
            <wp:effectExtent l="0" t="0" r="2540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</w:rPr>
        <w:t xml:space="preserve">~/a1|a2/字段值匹配a1或a2 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drawing>
          <wp:inline distT="0" distB="0" distL="114300" distR="114300">
            <wp:extent cx="5269230" cy="803275"/>
            <wp:effectExtent l="0" t="0" r="3810" b="444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2F5597" w:themeColor="accent5" w:themeShade="BF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end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lang w:eastAsia="zh-CN"/>
        </w:rPr>
        <w:t>核心内容</w:t>
      </w:r>
    </w:p>
    <w:p>
      <w:pPr>
        <w:pStyle w:val="3"/>
        <w:ind w:firstLine="420" w:firstLineChars="0"/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22"/>
          <w:lang w:eastAsia="zh-CN"/>
        </w:rPr>
        <w:t>这个命令最重要的部分是它对文本的处理更加精细化，可以具体到每个单词的改变，文本的迭代，条件判断等，已经成为一门独立的语言</w:t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instrText xml:space="preserve"> HYPERLINK "http://www.cnblogs.com/xudong-bupt/p/3721210.html" </w:instrTex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>http://www.cnblogs.com/xudong-bupt/p/3721210.html</w:t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  <w:t xml:space="preserve">  这个博客详细介绍了awk的基本语法知识，包括变量的定义，基本条件语句，循环语句等。这里不做研究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  <w:br w:type="page"/>
      </w:r>
    </w:p>
    <w:p>
      <w:pPr>
        <w:rPr>
          <w:rFonts w:hint="eastAsia" w:ascii="微软雅黑" w:hAnsi="微软雅黑" w:eastAsia="微软雅黑" w:cs="微软雅黑"/>
          <w:b w:val="0"/>
          <w:bCs/>
          <w:color w:val="2F5597" w:themeColor="accent5" w:themeShade="B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167A6"/>
    <w:rsid w:val="50AB0705"/>
    <w:rsid w:val="676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2017-09-01T05:48:38Z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