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44731D" w:rsidRDefault="0033442F" w:rsidP="0033442F">
      <w:pPr>
        <w:pStyle w:val="1"/>
        <w:ind w:firstLine="780"/>
      </w:pPr>
      <w:r>
        <w:t>FTP</w:t>
      </w:r>
      <w:r>
        <w:rPr>
          <w:rFonts w:hint="eastAsia"/>
        </w:rPr>
        <w:t>文件</w:t>
      </w:r>
      <w:r>
        <w:t>传输协议</w:t>
      </w:r>
    </w:p>
    <w:p w:rsidR="0033442F" w:rsidRDefault="0033442F" w:rsidP="0033442F">
      <w:pPr>
        <w:ind w:firstLine="480"/>
      </w:pPr>
    </w:p>
    <w:p w:rsidR="0033442F" w:rsidRDefault="0033442F" w:rsidP="0033442F">
      <w:pPr>
        <w:pStyle w:val="3"/>
        <w:ind w:firstLine="620"/>
      </w:pPr>
      <w:r>
        <w:rPr>
          <w:rFonts w:hint="eastAsia"/>
        </w:rPr>
        <w:t>概念</w:t>
      </w:r>
    </w:p>
    <w:p w:rsidR="0033442F" w:rsidRDefault="0033442F" w:rsidP="0033442F">
      <w:pPr>
        <w:ind w:firstLine="480"/>
      </w:pPr>
      <w:r>
        <w:rPr>
          <w:rFonts w:hint="eastAsia"/>
        </w:rPr>
        <w:t>FTP</w:t>
      </w:r>
      <w:r>
        <w:rPr>
          <w:rFonts w:hint="eastAsia"/>
        </w:rPr>
        <w:t>协议</w:t>
      </w:r>
      <w:r>
        <w:t>是</w:t>
      </w:r>
      <w:r>
        <w:t>tcp/ip</w:t>
      </w:r>
      <w:r>
        <w:rPr>
          <w:rFonts w:hint="eastAsia"/>
        </w:rPr>
        <w:t>协议族</w:t>
      </w:r>
      <w:r>
        <w:t>中的一员，</w:t>
      </w:r>
      <w:r>
        <w:rPr>
          <w:rFonts w:hint="eastAsia"/>
        </w:rPr>
        <w:t>全称</w:t>
      </w:r>
      <w:r>
        <w:t>为远程传输协议</w:t>
      </w:r>
      <w:r>
        <w:rPr>
          <w:rFonts w:hint="eastAsia"/>
        </w:rPr>
        <w:t>，</w:t>
      </w:r>
      <w:r>
        <w:t>包含两部分，</w:t>
      </w:r>
      <w:r>
        <w:t>ftp</w:t>
      </w:r>
      <w:r>
        <w:t>客户端</w:t>
      </w:r>
      <w:r>
        <w:rPr>
          <w:rFonts w:hint="eastAsia"/>
        </w:rPr>
        <w:t>，</w:t>
      </w:r>
      <w:r>
        <w:t>ftp</w:t>
      </w:r>
      <w:r>
        <w:t>服务器端</w:t>
      </w:r>
    </w:p>
    <w:p w:rsidR="0033442F" w:rsidRDefault="0033442F" w:rsidP="0033442F">
      <w:pPr>
        <w:pStyle w:val="a0"/>
        <w:ind w:firstLine="480"/>
      </w:pPr>
      <w:r>
        <w:t>ftp</w:t>
      </w:r>
      <w:r>
        <w:t>协议</w:t>
      </w:r>
      <w:r>
        <w:rPr>
          <w:rFonts w:hint="eastAsia"/>
        </w:rPr>
        <w:t>传输</w:t>
      </w:r>
      <w:r>
        <w:t>文件的效率非常高，所以在传输大文件时一般都</w:t>
      </w:r>
      <w:r>
        <w:rPr>
          <w:rFonts w:hint="eastAsia"/>
        </w:rPr>
        <w:t>使用</w:t>
      </w:r>
      <w:r>
        <w:t>这个方法</w:t>
      </w:r>
      <w:r>
        <w:rPr>
          <w:rFonts w:hint="eastAsia"/>
        </w:rPr>
        <w:t>；</w:t>
      </w:r>
      <w:r>
        <w:t>默认</w:t>
      </w:r>
      <w:r>
        <w:t>ftp</w:t>
      </w:r>
      <w:r>
        <w:t>协议使用</w:t>
      </w:r>
      <w:r>
        <w:rPr>
          <w:rFonts w:hint="eastAsia"/>
        </w:rPr>
        <w:t>20</w:t>
      </w:r>
      <w:r>
        <w:rPr>
          <w:rFonts w:hint="eastAsia"/>
        </w:rPr>
        <w:t>和</w:t>
      </w:r>
      <w:r>
        <w:rPr>
          <w:rFonts w:hint="eastAsia"/>
        </w:rPr>
        <w:t>21</w:t>
      </w:r>
      <w:r>
        <w:rPr>
          <w:rFonts w:hint="eastAsia"/>
        </w:rPr>
        <w:t>端口</w:t>
      </w:r>
      <w:r>
        <w:t>，</w:t>
      </w:r>
      <w:r>
        <w:rPr>
          <w:rFonts w:hint="eastAsia"/>
        </w:rPr>
        <w:t>20</w:t>
      </w:r>
      <w:r>
        <w:rPr>
          <w:rFonts w:hint="eastAsia"/>
        </w:rPr>
        <w:t>用来传输</w:t>
      </w:r>
      <w:r>
        <w:t>数据，</w:t>
      </w:r>
      <w:r>
        <w:rPr>
          <w:rFonts w:hint="eastAsia"/>
        </w:rPr>
        <w:t>21</w:t>
      </w:r>
      <w:r>
        <w:rPr>
          <w:rFonts w:hint="eastAsia"/>
        </w:rPr>
        <w:t>用来</w:t>
      </w:r>
      <w:r>
        <w:t>传输控制信息</w:t>
      </w:r>
      <w:r>
        <w:rPr>
          <w:rFonts w:hint="eastAsia"/>
        </w:rPr>
        <w:t>；</w:t>
      </w:r>
      <w:r>
        <w:t>但</w:t>
      </w:r>
      <w:r>
        <w:rPr>
          <w:rFonts w:hint="eastAsia"/>
        </w:rPr>
        <w:t>20</w:t>
      </w:r>
      <w:r>
        <w:rPr>
          <w:rFonts w:hint="eastAsia"/>
        </w:rPr>
        <w:t>端口</w:t>
      </w:r>
      <w:r>
        <w:t>不一定用来传输数据，取决于</w:t>
      </w:r>
      <w:r>
        <w:rPr>
          <w:rFonts w:hint="eastAsia"/>
        </w:rPr>
        <w:t>ftp</w:t>
      </w:r>
      <w:r>
        <w:t>使用</w:t>
      </w:r>
      <w:r>
        <w:rPr>
          <w:rFonts w:hint="eastAsia"/>
        </w:rPr>
        <w:t>的</w:t>
      </w:r>
      <w:r>
        <w:t>传输模式，如果是主动传输（</w:t>
      </w:r>
      <w:r>
        <w:rPr>
          <w:rFonts w:hint="eastAsia"/>
        </w:rPr>
        <w:t>port</w:t>
      </w:r>
      <w:r>
        <w:t>）</w:t>
      </w:r>
      <w:r>
        <w:rPr>
          <w:rFonts w:hint="eastAsia"/>
        </w:rPr>
        <w:t>，</w:t>
      </w:r>
      <w:r>
        <w:t>则使用</w:t>
      </w:r>
      <w:r>
        <w:rPr>
          <w:rFonts w:hint="eastAsia"/>
        </w:rPr>
        <w:t>20</w:t>
      </w:r>
      <w:r>
        <w:rPr>
          <w:rFonts w:hint="eastAsia"/>
        </w:rPr>
        <w:t>端口</w:t>
      </w:r>
      <w:r>
        <w:t>传输数据；如果是被动模式，则</w:t>
      </w:r>
      <w:r w:rsidR="00D37390">
        <w:rPr>
          <w:rFonts w:hint="eastAsia"/>
        </w:rPr>
        <w:t>依据</w:t>
      </w:r>
      <w:r w:rsidR="00D37390">
        <w:t>服务器和客户端的协商决定使用哪个端口</w:t>
      </w:r>
    </w:p>
    <w:p w:rsidR="00D37390" w:rsidRPr="00D37390" w:rsidRDefault="00D37390" w:rsidP="0033442F">
      <w:pPr>
        <w:pStyle w:val="a0"/>
        <w:ind w:firstLine="4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32385</wp:posOffset>
                </wp:positionV>
                <wp:extent cx="5854700" cy="3143250"/>
                <wp:effectExtent l="0" t="0" r="1270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0" cy="314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390" w:rsidRDefault="00D37390" w:rsidP="00D37390">
                            <w:pPr>
                              <w:pStyle w:val="a5"/>
                              <w:ind w:firstLine="108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主动</w:t>
                            </w:r>
                            <w:r>
                              <w:t>模式与被动模式</w:t>
                            </w:r>
                          </w:p>
                          <w:p w:rsidR="00D37390" w:rsidRDefault="00D37390" w:rsidP="00D37390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主动</w:t>
                            </w:r>
                            <w:r>
                              <w:t>模式（</w:t>
                            </w:r>
                            <w:r>
                              <w:rPr>
                                <w:rFonts w:hint="eastAsia"/>
                              </w:rPr>
                              <w:t>st</w:t>
                            </w:r>
                            <w:r>
                              <w:t>andard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也称为</w:t>
                            </w:r>
                            <w:r>
                              <w:t>port</w:t>
                            </w:r>
                            <w:r>
                              <w:t>模式，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t>会和服务器的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  <w:r>
                              <w:rPr>
                                <w:rFonts w:hint="eastAsia"/>
                              </w:rPr>
                              <w:t>端口</w:t>
                            </w:r>
                            <w:r>
                              <w:t>进行通信，客户端会发送</w:t>
                            </w:r>
                            <w:r>
                              <w:t>port</w:t>
                            </w:r>
                            <w:r>
                              <w:t>命令，</w:t>
                            </w: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  <w:r>
                              <w:t>了客户端会使用哪个端口来接收数据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然后使用服务器端的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端口</w:t>
                            </w:r>
                            <w:r>
                              <w:t>进行传送数据；传送数据和控制传送分别在两个不同的端口，属于两个不同的进程；</w:t>
                            </w:r>
                          </w:p>
                          <w:p w:rsidR="00D37390" w:rsidRPr="00D37390" w:rsidRDefault="00D37390" w:rsidP="00D37390">
                            <w:pPr>
                              <w:pStyle w:val="a0"/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被动</w:t>
                            </w:r>
                            <w:r>
                              <w:t>模式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passive</w:t>
                            </w:r>
                            <w:r>
                              <w:rPr>
                                <w:rFonts w:hint="eastAsia"/>
                              </w:rPr>
                              <w:t>）：服务器</w:t>
                            </w:r>
                            <w:r>
                              <w:t>会收到客户端</w:t>
                            </w: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t>的</w:t>
                            </w:r>
                            <w:r>
                              <w:t>pasv</w:t>
                            </w:r>
                            <w:r>
                              <w:t>命令，然后打开一个高端的端口（</w:t>
                            </w:r>
                            <w:r>
                              <w:rPr>
                                <w:rFonts w:hint="eastAsia"/>
                              </w:rPr>
                              <w:t>大于</w:t>
                            </w:r>
                            <w:r>
                              <w:rPr>
                                <w:rFonts w:hint="eastAsia"/>
                              </w:rPr>
                              <w:t>1024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并告诉客户端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它将会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这个端口传送数据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客户端连接这个</w:t>
                            </w:r>
                            <w:r>
                              <w:rPr>
                                <w:rFonts w:hint="eastAsia"/>
                              </w:rPr>
                              <w:t>端口</w:t>
                            </w:r>
                            <w:r>
                              <w:t>，然后进行数据传送，不需要再另外打开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t>新端口；</w:t>
                            </w:r>
                          </w:p>
                          <w:p w:rsidR="00D37390" w:rsidRPr="00D37390" w:rsidRDefault="00D37390" w:rsidP="00D37390">
                            <w:pPr>
                              <w:pStyle w:val="a0"/>
                              <w:ind w:firstLine="48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6" style="position:absolute;left:0;text-align:left;margin-left:33.35pt;margin-top:2.55pt;width:461pt;height:24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" fillcolor="#a19574 [3208]" strokecolor="#524a37 [1608]" strokeweight="2pt">
                <v:textbox>
                  <w:txbxContent>
                    <w:p w:rsidR="00D37390" w:rsidRDefault="00D37390" w:rsidP="00D37390">
                      <w:pPr>
                        <w:pStyle w:val="a5"/>
                        <w:ind w:firstLine="1080"/>
                        <w:jc w:val="center"/>
                      </w:pPr>
                      <w:r>
                        <w:rPr>
                          <w:rFonts w:hint="eastAsia"/>
                        </w:rPr>
                        <w:t>主动</w:t>
                      </w:r>
                      <w:r>
                        <w:t>模式与被动模式</w:t>
                      </w:r>
                    </w:p>
                    <w:p w:rsidR="00D37390" w:rsidRDefault="00D37390" w:rsidP="00D37390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主动</w:t>
                      </w:r>
                      <w:r>
                        <w:t>模式（</w:t>
                      </w:r>
                      <w:r>
                        <w:rPr>
                          <w:rFonts w:hint="eastAsia"/>
                        </w:rPr>
                        <w:t>st</w:t>
                      </w:r>
                      <w:r>
                        <w:t>andard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也称为</w:t>
                      </w:r>
                      <w:r>
                        <w:t>port</w:t>
                      </w:r>
                      <w:r>
                        <w:t>模式，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t>会和服务器的</w:t>
                      </w:r>
                      <w:r>
                        <w:rPr>
                          <w:rFonts w:hint="eastAsia"/>
                        </w:rPr>
                        <w:t>21</w:t>
                      </w:r>
                      <w:r>
                        <w:rPr>
                          <w:rFonts w:hint="eastAsia"/>
                        </w:rPr>
                        <w:t>端口</w:t>
                      </w:r>
                      <w:r>
                        <w:t>进行通信，客户端会发送</w:t>
                      </w:r>
                      <w:r>
                        <w:t>port</w:t>
                      </w:r>
                      <w:r>
                        <w:t>命令，</w:t>
                      </w:r>
                      <w:r>
                        <w:rPr>
                          <w:rFonts w:hint="eastAsia"/>
                        </w:rPr>
                        <w:t>包含</w:t>
                      </w:r>
                      <w:r>
                        <w:t>了客户端会使用哪个端口来接收数据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然后使用服务器端的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端口</w:t>
                      </w:r>
                      <w:r>
                        <w:t>进行传送数据；传送数据和控制传送分别在两个不同的端口，属于两个不同的进程；</w:t>
                      </w:r>
                    </w:p>
                    <w:p w:rsidR="00D37390" w:rsidRPr="00D37390" w:rsidRDefault="00D37390" w:rsidP="00D37390">
                      <w:pPr>
                        <w:pStyle w:val="a0"/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被动</w:t>
                      </w:r>
                      <w:r>
                        <w:t>模式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passive</w:t>
                      </w:r>
                      <w:r>
                        <w:rPr>
                          <w:rFonts w:hint="eastAsia"/>
                        </w:rPr>
                        <w:t>）：服务器</w:t>
                      </w:r>
                      <w:r>
                        <w:t>会收到客户端</w:t>
                      </w:r>
                      <w:r>
                        <w:rPr>
                          <w:rFonts w:hint="eastAsia"/>
                        </w:rPr>
                        <w:t>发送</w:t>
                      </w:r>
                      <w:r>
                        <w:t>的</w:t>
                      </w:r>
                      <w:r>
                        <w:t>pasv</w:t>
                      </w:r>
                      <w:r>
                        <w:t>命令，然后打开一个高端的端口（</w:t>
                      </w:r>
                      <w:r>
                        <w:rPr>
                          <w:rFonts w:hint="eastAsia"/>
                        </w:rPr>
                        <w:t>大于</w:t>
                      </w:r>
                      <w:r>
                        <w:rPr>
                          <w:rFonts w:hint="eastAsia"/>
                        </w:rPr>
                        <w:t>1024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并告诉客户端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它将会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这个端口传送数据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客户端连接这个</w:t>
                      </w:r>
                      <w:r>
                        <w:rPr>
                          <w:rFonts w:hint="eastAsia"/>
                        </w:rPr>
                        <w:t>端口</w:t>
                      </w:r>
                      <w:r>
                        <w:t>，然后进行数据传送，不需要再另外打开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t>新端口；</w:t>
                      </w:r>
                    </w:p>
                    <w:p w:rsidR="00D37390" w:rsidRPr="00D37390" w:rsidRDefault="00D37390" w:rsidP="00D37390">
                      <w:pPr>
                        <w:pStyle w:val="a0"/>
                        <w:ind w:firstLine="480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37390" w:rsidRDefault="00D37390" w:rsidP="0033442F">
      <w:pPr>
        <w:pStyle w:val="a0"/>
        <w:ind w:firstLine="480"/>
      </w:pPr>
    </w:p>
    <w:p w:rsidR="00D37390" w:rsidRPr="00D37390" w:rsidRDefault="00D37390" w:rsidP="00D37390">
      <w:pPr>
        <w:ind w:firstLine="480"/>
      </w:pPr>
    </w:p>
    <w:p w:rsidR="00D37390" w:rsidRPr="00D37390" w:rsidRDefault="00D37390" w:rsidP="00D37390">
      <w:pPr>
        <w:ind w:firstLine="480"/>
      </w:pPr>
    </w:p>
    <w:p w:rsidR="00D37390" w:rsidRPr="00D37390" w:rsidRDefault="00D37390" w:rsidP="00D37390">
      <w:pPr>
        <w:ind w:firstLine="480"/>
      </w:pPr>
    </w:p>
    <w:p w:rsidR="00D37390" w:rsidRPr="00D37390" w:rsidRDefault="00D37390" w:rsidP="00D37390">
      <w:pPr>
        <w:ind w:firstLine="480"/>
      </w:pPr>
    </w:p>
    <w:p w:rsidR="00D37390" w:rsidRPr="00D37390" w:rsidRDefault="00D37390" w:rsidP="00D37390">
      <w:pPr>
        <w:ind w:firstLine="480"/>
      </w:pPr>
    </w:p>
    <w:p w:rsidR="00D37390" w:rsidRPr="00D37390" w:rsidRDefault="00D37390" w:rsidP="00D37390">
      <w:pPr>
        <w:ind w:firstLine="480"/>
      </w:pPr>
    </w:p>
    <w:p w:rsidR="00D37390" w:rsidRPr="00D37390" w:rsidRDefault="00D37390" w:rsidP="00D37390">
      <w:pPr>
        <w:ind w:firstLine="480"/>
      </w:pPr>
    </w:p>
    <w:p w:rsidR="00D37390" w:rsidRPr="00D37390" w:rsidRDefault="00D37390" w:rsidP="00D37390">
      <w:pPr>
        <w:ind w:firstLine="480"/>
      </w:pPr>
    </w:p>
    <w:p w:rsidR="0033442F" w:rsidRDefault="00D37390" w:rsidP="00D37390">
      <w:pPr>
        <w:pStyle w:val="3"/>
        <w:ind w:firstLine="620"/>
      </w:pPr>
      <w:r>
        <w:tab/>
        <w:t>Fxp</w:t>
      </w:r>
      <w:r>
        <w:t>的概念</w:t>
      </w:r>
    </w:p>
    <w:p w:rsidR="00D37390" w:rsidRDefault="00D37390" w:rsidP="00D37390">
      <w:pPr>
        <w:ind w:firstLine="480"/>
      </w:pPr>
      <w:r>
        <w:t>Fxp</w:t>
      </w:r>
      <w:r>
        <w:t>，文件交换协议，是</w:t>
      </w:r>
      <w:r>
        <w:t>ftp</w:t>
      </w:r>
      <w:r>
        <w:t>的一个子集，它用来进行一个</w:t>
      </w:r>
      <w:r>
        <w:t>ftp</w:t>
      </w:r>
      <w:r>
        <w:t>客户端</w:t>
      </w:r>
      <w:r>
        <w:rPr>
          <w:rFonts w:hint="eastAsia"/>
        </w:rPr>
        <w:t>控制</w:t>
      </w:r>
      <w:r>
        <w:t>两个</w:t>
      </w:r>
      <w:r>
        <w:t>ftp</w:t>
      </w:r>
      <w:r>
        <w:t>服务器之间</w:t>
      </w:r>
      <w:r>
        <w:rPr>
          <w:rFonts w:hint="eastAsia"/>
        </w:rPr>
        <w:t>的</w:t>
      </w:r>
      <w:r>
        <w:t>文件传送；</w:t>
      </w:r>
      <w:r>
        <w:rPr>
          <w:rFonts w:hint="eastAsia"/>
        </w:rPr>
        <w:t>不过</w:t>
      </w:r>
      <w:r>
        <w:t>它的前提是服务器要支持</w:t>
      </w:r>
      <w:r>
        <w:rPr>
          <w:rFonts w:hint="eastAsia"/>
        </w:rPr>
        <w:t>PASV</w:t>
      </w:r>
      <w:r>
        <w:rPr>
          <w:rFonts w:hint="eastAsia"/>
        </w:rPr>
        <w:t>，且</w:t>
      </w:r>
      <w:r>
        <w:t>支持</w:t>
      </w:r>
      <w:r>
        <w:rPr>
          <w:rFonts w:hint="eastAsia"/>
        </w:rPr>
        <w:t>FXP</w:t>
      </w:r>
      <w:r>
        <w:rPr>
          <w:rFonts w:hint="eastAsia"/>
        </w:rPr>
        <w:t>方式</w:t>
      </w:r>
    </w:p>
    <w:p w:rsidR="00D37390" w:rsidRDefault="00D37390" w:rsidP="00D37390">
      <w:pPr>
        <w:pStyle w:val="a0"/>
        <w:ind w:firstLine="480"/>
      </w:pPr>
      <w:r>
        <w:t>Fxp</w:t>
      </w:r>
      <w:r>
        <w:t>传送时，本地客户端并不会</w:t>
      </w:r>
      <w:r w:rsidR="00DD6774">
        <w:rPr>
          <w:rFonts w:hint="eastAsia"/>
        </w:rPr>
        <w:t>下载</w:t>
      </w:r>
      <w:r w:rsidR="00DD6774">
        <w:t>内容到本地，传送数据仅仅在两个服务器之间进行；</w:t>
      </w:r>
    </w:p>
    <w:p w:rsidR="00DD6774" w:rsidRDefault="00DD6774" w:rsidP="00D37390">
      <w:pPr>
        <w:pStyle w:val="a0"/>
        <w:ind w:firstLine="480"/>
      </w:pPr>
      <w:r>
        <w:rPr>
          <w:rFonts w:hint="eastAsia"/>
        </w:rPr>
        <w:t>这里</w:t>
      </w:r>
      <w:r>
        <w:t>不</w:t>
      </w:r>
      <w:r>
        <w:rPr>
          <w:rFonts w:hint="eastAsia"/>
        </w:rPr>
        <w:t>做</w:t>
      </w:r>
      <w:r>
        <w:t>太多研究，需要时再说</w:t>
      </w:r>
    </w:p>
    <w:p w:rsidR="00DD6774" w:rsidRDefault="00DD6774" w:rsidP="00D37390">
      <w:pPr>
        <w:pStyle w:val="a0"/>
        <w:ind w:firstLine="480"/>
      </w:pPr>
    </w:p>
    <w:p w:rsidR="00DD6774" w:rsidRDefault="00DD6774" w:rsidP="00DD6774">
      <w:pPr>
        <w:pStyle w:val="3"/>
        <w:ind w:firstLine="620"/>
      </w:pPr>
      <w:r>
        <w:rPr>
          <w:rFonts w:hint="eastAsia"/>
        </w:rPr>
        <w:t>传输</w:t>
      </w:r>
      <w:r>
        <w:t>模式</w:t>
      </w:r>
    </w:p>
    <w:p w:rsidR="00DD6774" w:rsidRDefault="00DD6774" w:rsidP="00DD6774">
      <w:pPr>
        <w:ind w:firstLine="480"/>
      </w:pPr>
      <w:r>
        <w:t>ftp</w:t>
      </w:r>
      <w:r>
        <w:t>有两种传输模式</w:t>
      </w:r>
      <w:r>
        <w:rPr>
          <w:rFonts w:hint="eastAsia"/>
        </w:rPr>
        <w:t>，由于</w:t>
      </w:r>
      <w:r>
        <w:t>不同的</w:t>
      </w:r>
      <w:r>
        <w:rPr>
          <w:rFonts w:hint="eastAsia"/>
        </w:rPr>
        <w:t>机器</w:t>
      </w:r>
      <w:r>
        <w:t>上字符不同，所以有不同的传输方式；下面进行讨论</w:t>
      </w:r>
    </w:p>
    <w:p w:rsidR="00DD6774" w:rsidRDefault="00DD6774" w:rsidP="00DD6774">
      <w:pPr>
        <w:pStyle w:val="a0"/>
        <w:ind w:firstLine="480"/>
        <w:rPr>
          <w:rFonts w:hint="eastAsia"/>
        </w:rPr>
      </w:pPr>
      <w:r>
        <w:t>ascll</w:t>
      </w:r>
      <w:r>
        <w:t>传输：</w:t>
      </w:r>
      <w:r>
        <w:rPr>
          <w:rFonts w:hint="eastAsia"/>
        </w:rPr>
        <w:t>正常</w:t>
      </w:r>
      <w:r>
        <w:t>的传输模式，适用于传输文本内容</w:t>
      </w:r>
    </w:p>
    <w:p w:rsidR="001606A8" w:rsidRDefault="00DD6774" w:rsidP="00DD6774">
      <w:pPr>
        <w:pStyle w:val="a0"/>
        <w:ind w:firstLine="480"/>
      </w:pPr>
      <w:r>
        <w:rPr>
          <w:rFonts w:hint="eastAsia"/>
        </w:rPr>
        <w:t>二进制</w:t>
      </w:r>
      <w:r>
        <w:t>传输：</w:t>
      </w:r>
      <w:r>
        <w:rPr>
          <w:rFonts w:hint="eastAsia"/>
        </w:rPr>
        <w:t>如果</w:t>
      </w:r>
      <w:r>
        <w:t>要传输的是程序，图片等，需要保存二进制</w:t>
      </w:r>
      <w:r>
        <w:rPr>
          <w:rFonts w:hint="eastAsia"/>
        </w:rPr>
        <w:t>位序</w:t>
      </w:r>
      <w:r>
        <w:t>，则需要使用此模式进行传输；</w:t>
      </w:r>
    </w:p>
    <w:p w:rsidR="001606A8" w:rsidRDefault="001606A8" w:rsidP="001606A8">
      <w:pPr>
        <w:ind w:firstLine="480"/>
      </w:pPr>
      <w:r>
        <w:br w:type="page"/>
      </w:r>
    </w:p>
    <w:p w:rsidR="00DD6774" w:rsidRDefault="001606A8" w:rsidP="00DD6774">
      <w:pPr>
        <w:pStyle w:val="a0"/>
        <w:ind w:firstLine="480"/>
      </w:pPr>
      <w:r>
        <w:lastRenderedPageBreak/>
        <w:t>Windows</w:t>
      </w:r>
      <w:r>
        <w:t>下</w:t>
      </w:r>
      <w:r>
        <w:rPr>
          <w:rFonts w:hint="eastAsia"/>
        </w:rPr>
        <w:t>搭建</w:t>
      </w:r>
      <w:r>
        <w:t>ftp</w:t>
      </w:r>
      <w:r>
        <w:t>服务器</w:t>
      </w:r>
    </w:p>
    <w:p w:rsidR="001606A8" w:rsidRDefault="001606A8" w:rsidP="00DD6774">
      <w:pPr>
        <w:pStyle w:val="a0"/>
        <w:ind w:firstLine="480"/>
      </w:pPr>
      <w:hyperlink r:id="rId10" w:history="1">
        <w:r w:rsidRPr="00A2186F">
          <w:rPr>
            <w:rStyle w:val="af9"/>
          </w:rPr>
          <w:t>https://jingyan.baidu.com/article/574c5219d466c36c8d9dc138.html</w:t>
        </w:r>
      </w:hyperlink>
    </w:p>
    <w:p w:rsidR="001606A8" w:rsidRDefault="001606A8" w:rsidP="00DD6774">
      <w:pPr>
        <w:pStyle w:val="a0"/>
        <w:ind w:firstLine="480"/>
      </w:pPr>
      <w:r>
        <w:t>Linux</w:t>
      </w:r>
      <w:r>
        <w:t>下</w:t>
      </w:r>
      <w:r>
        <w:rPr>
          <w:rFonts w:hint="eastAsia"/>
        </w:rPr>
        <w:t>搭建</w:t>
      </w:r>
      <w:r>
        <w:t>vsftpd</w:t>
      </w:r>
      <w:r>
        <w:rPr>
          <w:rFonts w:hint="eastAsia"/>
        </w:rPr>
        <w:t>服务器</w:t>
      </w:r>
    </w:p>
    <w:p w:rsidR="001606A8" w:rsidRDefault="001606A8" w:rsidP="00DD6774">
      <w:pPr>
        <w:pStyle w:val="a0"/>
        <w:ind w:firstLine="480"/>
      </w:pPr>
      <w:hyperlink r:id="rId11" w:history="1">
        <w:r w:rsidRPr="00A2186F">
          <w:rPr>
            <w:rStyle w:val="af9"/>
          </w:rPr>
          <w:t>http://www.linuxidc.com/Linux/2015-01/111964.htm</w:t>
        </w:r>
      </w:hyperlink>
    </w:p>
    <w:p w:rsidR="001606A8" w:rsidRDefault="001606A8" w:rsidP="00DD6774">
      <w:pPr>
        <w:pStyle w:val="a0"/>
        <w:ind w:firstLine="480"/>
      </w:pPr>
      <w:hyperlink r:id="rId12" w:history="1">
        <w:r w:rsidRPr="00A2186F">
          <w:rPr>
            <w:rStyle w:val="af9"/>
          </w:rPr>
          <w:t>http://www.cnblogs.com/zx1989031/p/5555971.html</w:t>
        </w:r>
      </w:hyperlink>
    </w:p>
    <w:p w:rsidR="001606A8" w:rsidRPr="00DD6774" w:rsidRDefault="001606A8" w:rsidP="00DD6774">
      <w:pPr>
        <w:pStyle w:val="a0"/>
        <w:ind w:firstLine="480"/>
        <w:rPr>
          <w:rFonts w:hint="eastAsia"/>
        </w:rPr>
      </w:pPr>
      <w:bookmarkStart w:id="0" w:name="_GoBack"/>
      <w:bookmarkEnd w:id="0"/>
    </w:p>
    <w:sectPr w:rsidR="001606A8" w:rsidRPr="00DD6774" w:rsidSect="008D68E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091FD9" w:rsidRPr="00091FD9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pt;height:14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091FD9"/>
    <w:rsid w:val="001606A8"/>
    <w:rsid w:val="001C1C26"/>
    <w:rsid w:val="00232E15"/>
    <w:rsid w:val="0024674A"/>
    <w:rsid w:val="00253F90"/>
    <w:rsid w:val="00333F08"/>
    <w:rsid w:val="0033442F"/>
    <w:rsid w:val="00344E2C"/>
    <w:rsid w:val="00394957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7A6241"/>
    <w:rsid w:val="008459E1"/>
    <w:rsid w:val="008D68EB"/>
    <w:rsid w:val="008E1627"/>
    <w:rsid w:val="009C2A40"/>
    <w:rsid w:val="00AC3AAB"/>
    <w:rsid w:val="00B178EA"/>
    <w:rsid w:val="00BB2C86"/>
    <w:rsid w:val="00C156C9"/>
    <w:rsid w:val="00D37390"/>
    <w:rsid w:val="00D82F66"/>
    <w:rsid w:val="00DD6774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  <w:style w:type="character" w:styleId="af9">
    <w:name w:val="Hyperlink"/>
    <w:basedOn w:val="a1"/>
    <w:unhideWhenUsed/>
    <w:rsid w:val="001606A8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yperlink" Target="http://www.cnblogs.com/zx1989031/p/5555971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://www.linuxidc.com/Linux/2015-01/111964.ht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jingyan.baidu.com/article/574c5219d466c36c8d9dc138.ht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9AABD2-0EB2-441F-A19C-468E8A600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88</TotalTime>
  <Pages>2</Pages>
  <Words>436</Words>
  <Characters>466</Characters>
  <Application>Microsoft Office Word</Application>
  <DocSecurity>0</DocSecurity>
  <Lines>3</Lines>
  <Paragraphs>1</Paragraphs>
  <ScaleCrop>false</ScaleCrop>
  <Company>China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2017-10-24T07:38:00Z</dcterms:created>
  <dcterms:modified xsi:type="dcterms:W3CDTF">2017-10-24T09:08:00Z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