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ADA" w:rsidRDefault="00000000">
      <w:pPr>
        <w:pStyle w:val="Title"/>
        <w:keepNext w:val="0"/>
        <w:keepLines w:val="0"/>
        <w:spacing w:after="160" w:line="259" w:lineRule="auto"/>
        <w:jc w:val="center"/>
      </w:pPr>
      <w:bookmarkStart w:id="0" w:name="_s83unfrh75jz" w:colFirst="0" w:colLast="0"/>
      <w:bookmarkEnd w:id="0"/>
      <w:r>
        <w:t>Practical 10</w:t>
      </w:r>
    </w:p>
    <w:p w:rsidR="00B77ADA" w:rsidRDefault="00000000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Aim</w:t>
      </w:r>
      <w:r>
        <w:rPr>
          <w:rFonts w:ascii="Calibri" w:eastAsia="Calibri" w:hAnsi="Calibri" w:cs="Calibri"/>
          <w:sz w:val="28"/>
          <w:szCs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Commands in impala</w:t>
      </w:r>
    </w:p>
    <w:p w:rsidR="00B77ADA" w:rsidRDefault="00B77ADA">
      <w:pPr>
        <w:spacing w:line="240" w:lineRule="auto"/>
        <w:ind w:left="720"/>
      </w:pPr>
    </w:p>
    <w:p w:rsidR="00B77ADA" w:rsidRDefault="00000000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impala-shell</w:t>
      </w:r>
    </w:p>
    <w:p w:rsidR="00B77ADA" w:rsidRDefault="00000000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>
            <wp:extent cx="5731200" cy="17145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gramStart"/>
      <w:r>
        <w:rPr>
          <w:b/>
          <w:color w:val="222222"/>
          <w:sz w:val="24"/>
          <w:szCs w:val="24"/>
          <w:highlight w:val="white"/>
        </w:rPr>
        <w:t>version(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  <w:r>
        <w:rPr>
          <w:b/>
          <w:color w:val="222222"/>
          <w:sz w:val="24"/>
          <w:szCs w:val="24"/>
        </w:rPr>
        <w:br/>
      </w:r>
    </w:p>
    <w:p w:rsidR="00B77ADA" w:rsidRDefault="00000000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5731200" cy="24257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000000">
      <w:pPr>
        <w:spacing w:line="240" w:lineRule="auto"/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Show databases: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will list existing databases in impala</w:t>
      </w:r>
      <w:r>
        <w:rPr>
          <w:rFonts w:ascii="Quattrocento Sans" w:eastAsia="Quattrocento Sans" w:hAnsi="Quattrocento Sans" w:cs="Quattrocento Sans"/>
          <w:color w:val="273239"/>
          <w:sz w:val="29"/>
          <w:szCs w:val="29"/>
          <w:highlight w:val="white"/>
        </w:rPr>
        <w:t>.</w:t>
      </w: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show databases;</w:t>
      </w:r>
      <w:r>
        <w:rPr>
          <w:color w:val="222222"/>
          <w:sz w:val="24"/>
          <w:szCs w:val="24"/>
        </w:rPr>
        <w:br/>
      </w: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4086795" cy="1867161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000000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spellStart"/>
      <w:r>
        <w:rPr>
          <w:b/>
          <w:color w:val="222222"/>
          <w:sz w:val="24"/>
          <w:szCs w:val="24"/>
          <w:highlight w:val="white"/>
        </w:rPr>
        <w:t>current_</w:t>
      </w:r>
      <w:proofErr w:type="gramStart"/>
      <w:r>
        <w:rPr>
          <w:b/>
          <w:color w:val="222222"/>
          <w:sz w:val="24"/>
          <w:szCs w:val="24"/>
          <w:highlight w:val="white"/>
        </w:rPr>
        <w:t>database</w:t>
      </w:r>
      <w:proofErr w:type="spellEnd"/>
      <w:r>
        <w:rPr>
          <w:b/>
          <w:color w:val="222222"/>
          <w:sz w:val="24"/>
          <w:szCs w:val="24"/>
          <w:highlight w:val="white"/>
        </w:rPr>
        <w:t>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257143" cy="1266667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tables</w:t>
      </w:r>
      <w:r>
        <w:rPr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:rsidR="00B77ADA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3343742" cy="1438476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show tables in </w:t>
      </w:r>
      <w:proofErr w:type="spellStart"/>
      <w:r>
        <w:rPr>
          <w:b/>
          <w:color w:val="222222"/>
          <w:sz w:val="24"/>
          <w:szCs w:val="24"/>
          <w:highlight w:val="white"/>
        </w:rPr>
        <w:t>jdk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3343742" cy="143847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tables like 'sample*';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>
            <wp:extent cx="4553585" cy="1581371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a database: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a database.</w:t>
      </w: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database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database_name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</w:t>
      </w: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create database RJ;</w:t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3867690" cy="58110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show databases;</w:t>
      </w:r>
      <w:r>
        <w:rPr>
          <w:color w:val="222222"/>
          <w:sz w:val="24"/>
          <w:szCs w:val="24"/>
        </w:rPr>
        <w:br/>
      </w:r>
    </w:p>
    <w:p w:rsidR="00B77ADA" w:rsidRDefault="00000000">
      <w:pPr>
        <w:spacing w:line="240" w:lineRule="auto"/>
        <w:rPr>
          <w:color w:val="7F7F7F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3991532" cy="225774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use RJ;</w:t>
      </w: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>
            <wp:extent cx="3019846" cy="457264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000000">
      <w:pPr>
        <w:spacing w:line="240" w:lineRule="auto"/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Create table: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create tables.</w:t>
      </w:r>
    </w:p>
    <w:p w:rsidR="00B77ADA" w:rsidRDefault="00000000">
      <w:pPr>
        <w:spacing w:line="240" w:lineRule="auto"/>
        <w:rPr>
          <w:color w:val="7F7F7F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 xml:space="preserve">Syntax: </w:t>
      </w:r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create table &lt;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table_name</w:t>
      </w:r>
      <w:proofErr w:type="spellEnd"/>
      <w:proofErr w:type="gram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&gt;(</w:t>
      </w:r>
      <w:proofErr w:type="gram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field_name1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 xml:space="preserve">, field_name2 </w:t>
      </w:r>
      <w:proofErr w:type="spellStart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data_type</w:t>
      </w:r>
      <w:proofErr w:type="spellEnd"/>
      <w:r>
        <w:rPr>
          <w:rFonts w:ascii="Courier New" w:eastAsia="Courier New" w:hAnsi="Courier New" w:cs="Courier New"/>
          <w:color w:val="7F7F7F"/>
          <w:sz w:val="29"/>
          <w:szCs w:val="29"/>
          <w:shd w:val="clear" w:color="auto" w:fill="F6F7F8"/>
        </w:rPr>
        <w:t>);</w:t>
      </w:r>
    </w:p>
    <w:p w:rsidR="00B77ADA" w:rsidRDefault="00000000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create table t1 (x int);</w:t>
      </w:r>
    </w:p>
    <w:p w:rsidR="00B77ADA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noProof/>
          <w:color w:val="222222"/>
          <w:sz w:val="24"/>
          <w:szCs w:val="24"/>
        </w:rPr>
        <w:drawing>
          <wp:inline distT="0" distB="0" distL="0" distR="0">
            <wp:extent cx="3057952" cy="704948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B77ADA" w:rsidRDefault="00000000">
      <w:pPr>
        <w:spacing w:line="240" w:lineRule="auto"/>
        <w:rPr>
          <w:b/>
          <w:color w:val="7F7F7F"/>
          <w:sz w:val="24"/>
          <w:szCs w:val="24"/>
          <w:highlight w:val="white"/>
        </w:rPr>
      </w:pPr>
      <w:r>
        <w:rPr>
          <w:b/>
          <w:color w:val="7F7F7F"/>
          <w:sz w:val="24"/>
          <w:szCs w:val="24"/>
          <w:highlight w:val="white"/>
        </w:rPr>
        <w:t>Show tables is used to view all the tables in current database</w:t>
      </w:r>
    </w:p>
    <w:p w:rsidR="00B77ADA" w:rsidRDefault="00B77ADA">
      <w:pPr>
        <w:spacing w:line="240" w:lineRule="auto"/>
        <w:rPr>
          <w:color w:val="222222"/>
          <w:sz w:val="24"/>
          <w:szCs w:val="24"/>
          <w:highlight w:val="white"/>
        </w:rPr>
      </w:pPr>
    </w:p>
    <w:p w:rsidR="00B77ADA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show tables;</w:t>
      </w:r>
      <w:r>
        <w:rPr>
          <w:color w:val="222222"/>
          <w:sz w:val="24"/>
          <w:szCs w:val="24"/>
        </w:rPr>
        <w:br/>
      </w: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3591426" cy="1305107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select </w:t>
      </w:r>
      <w:proofErr w:type="spellStart"/>
      <w:r>
        <w:rPr>
          <w:b/>
          <w:color w:val="222222"/>
          <w:sz w:val="24"/>
          <w:szCs w:val="24"/>
          <w:highlight w:val="white"/>
        </w:rPr>
        <w:t>current_</w:t>
      </w:r>
      <w:proofErr w:type="gramStart"/>
      <w:r>
        <w:rPr>
          <w:b/>
          <w:color w:val="222222"/>
          <w:sz w:val="24"/>
          <w:szCs w:val="24"/>
          <w:highlight w:val="white"/>
        </w:rPr>
        <w:t>database</w:t>
      </w:r>
      <w:proofErr w:type="spellEnd"/>
      <w:r>
        <w:rPr>
          <w:b/>
          <w:color w:val="222222"/>
          <w:sz w:val="24"/>
          <w:szCs w:val="24"/>
          <w:highlight w:val="white"/>
        </w:rPr>
        <w:t>(</w:t>
      </w:r>
      <w:proofErr w:type="gramEnd"/>
      <w:r>
        <w:rPr>
          <w:b/>
          <w:color w:val="222222"/>
          <w:sz w:val="24"/>
          <w:szCs w:val="24"/>
          <w:highlight w:val="white"/>
        </w:rPr>
        <w:t>);</w:t>
      </w:r>
      <w:r>
        <w:rPr>
          <w:color w:val="222222"/>
          <w:sz w:val="24"/>
          <w:szCs w:val="24"/>
        </w:rPr>
        <w:br/>
      </w: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4544059" cy="152421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t>Insert: </w:t>
      </w:r>
      <w:r>
        <w:rPr>
          <w:rFonts w:ascii="Quattrocento Sans" w:eastAsia="Quattrocento Sans" w:hAnsi="Quattrocento Sans" w:cs="Quattrocento Sans"/>
          <w:color w:val="7F7F7F"/>
          <w:sz w:val="29"/>
          <w:szCs w:val="29"/>
          <w:highlight w:val="white"/>
        </w:rPr>
        <w:t>This command is used to insert records in either overwrite or append record in tables.</w:t>
      </w:r>
    </w:p>
    <w:p w:rsidR="00B77ADA" w:rsidRDefault="00000000">
      <w:pPr>
        <w:shd w:val="clear" w:color="auto" w:fill="FFFFFF"/>
        <w:spacing w:after="332" w:line="480" w:lineRule="auto"/>
        <w:rPr>
          <w:rFonts w:ascii="Quattrocento Sans" w:eastAsia="Quattrocento Sans" w:hAnsi="Quattrocento Sans" w:cs="Quattrocento Sans"/>
          <w:color w:val="4D5968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7F7F7F"/>
          <w:sz w:val="29"/>
          <w:szCs w:val="29"/>
          <w:highlight w:val="white"/>
        </w:rPr>
        <w:lastRenderedPageBreak/>
        <w:t>Syntax:</w:t>
      </w:r>
      <w:r>
        <w:rPr>
          <w:color w:val="2222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Insert into 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database_name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&gt;.&lt;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table_name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F6F7F8"/>
        </w:rPr>
        <w:t>&gt; values(field_value1, field_value2)</w:t>
      </w:r>
      <w:r>
        <w:rPr>
          <w:color w:val="222222"/>
          <w:sz w:val="24"/>
          <w:szCs w:val="24"/>
        </w:rPr>
        <w:br/>
      </w:r>
      <w:r>
        <w:rPr>
          <w:b/>
          <w:color w:val="222222"/>
          <w:sz w:val="24"/>
          <w:szCs w:val="24"/>
          <w:highlight w:val="white"/>
        </w:rPr>
        <w:t>insert into t1 values (1),(3),(2),(4);</w:t>
      </w: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5420481" cy="1943371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000000">
      <w:pPr>
        <w:spacing w:line="240" w:lineRule="auto"/>
        <w:rPr>
          <w:b/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br/>
      </w:r>
      <w:r>
        <w:rPr>
          <w:b/>
          <w:color w:val="7F7F7F"/>
          <w:sz w:val="24"/>
          <w:szCs w:val="24"/>
          <w:highlight w:val="white"/>
        </w:rPr>
        <w:t xml:space="preserve">Order </w:t>
      </w:r>
      <w:proofErr w:type="gramStart"/>
      <w:r>
        <w:rPr>
          <w:b/>
          <w:color w:val="7F7F7F"/>
          <w:sz w:val="24"/>
          <w:szCs w:val="24"/>
          <w:highlight w:val="white"/>
        </w:rPr>
        <w:t>by :</w:t>
      </w:r>
      <w:proofErr w:type="gramEnd"/>
      <w:r>
        <w:rPr>
          <w:b/>
          <w:color w:val="7F7F7F"/>
          <w:sz w:val="24"/>
          <w:szCs w:val="24"/>
          <w:highlight w:val="white"/>
        </w:rPr>
        <w:t xml:space="preserve"> This is used to sort the data</w:t>
      </w:r>
    </w:p>
    <w:p w:rsidR="00B77ADA" w:rsidRDefault="00B77ADA">
      <w:pPr>
        <w:spacing w:line="240" w:lineRule="auto"/>
        <w:rPr>
          <w:b/>
          <w:color w:val="222222"/>
          <w:sz w:val="24"/>
          <w:szCs w:val="24"/>
          <w:highlight w:val="white"/>
        </w:rPr>
      </w:pPr>
    </w:p>
    <w:p w:rsidR="00B77ADA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select x from t1 order by x </w:t>
      </w:r>
      <w:proofErr w:type="spellStart"/>
      <w:r>
        <w:rPr>
          <w:b/>
          <w:color w:val="222222"/>
          <w:sz w:val="24"/>
          <w:szCs w:val="24"/>
          <w:highlight w:val="white"/>
        </w:rPr>
        <w:t>desc</w:t>
      </w:r>
      <w:proofErr w:type="spellEnd"/>
      <w:r>
        <w:rPr>
          <w:b/>
          <w:color w:val="222222"/>
          <w:sz w:val="24"/>
          <w:szCs w:val="24"/>
          <w:highlight w:val="white"/>
        </w:rPr>
        <w:t>;</w:t>
      </w:r>
      <w:r>
        <w:rPr>
          <w:color w:val="222222"/>
          <w:sz w:val="24"/>
          <w:szCs w:val="24"/>
        </w:rPr>
        <w:br/>
      </w: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5036017" cy="1941258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br/>
      </w: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B77ADA">
      <w:pPr>
        <w:spacing w:line="240" w:lineRule="auto"/>
        <w:rPr>
          <w:color w:val="222222"/>
          <w:sz w:val="24"/>
          <w:szCs w:val="24"/>
        </w:rPr>
      </w:pPr>
    </w:p>
    <w:p w:rsidR="00B77ADA" w:rsidRDefault="00000000">
      <w:pPr>
        <w:spacing w:line="240" w:lineRule="auto"/>
        <w:rPr>
          <w:color w:val="222222"/>
          <w:sz w:val="24"/>
          <w:szCs w:val="24"/>
        </w:rPr>
      </w:pPr>
      <w:r>
        <w:rPr>
          <w:b/>
          <w:color w:val="7F7F7F"/>
          <w:sz w:val="24"/>
          <w:szCs w:val="24"/>
        </w:rPr>
        <w:t>Aggregate functions:</w:t>
      </w:r>
    </w:p>
    <w:p w:rsidR="00B77ADA" w:rsidRDefault="00000000">
      <w:pPr>
        <w:spacing w:line="240" w:lineRule="auto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</w:rPr>
        <w:lastRenderedPageBreak/>
        <w:br/>
      </w:r>
      <w:r>
        <w:rPr>
          <w:b/>
          <w:color w:val="222222"/>
          <w:sz w:val="24"/>
          <w:szCs w:val="24"/>
          <w:highlight w:val="white"/>
        </w:rPr>
        <w:t xml:space="preserve">select min(x), max(x), sum(x), </w:t>
      </w:r>
      <w:proofErr w:type="spellStart"/>
      <w:r>
        <w:rPr>
          <w:b/>
          <w:color w:val="222222"/>
          <w:sz w:val="24"/>
          <w:szCs w:val="24"/>
          <w:highlight w:val="white"/>
        </w:rPr>
        <w:t>avg</w:t>
      </w:r>
      <w:proofErr w:type="spellEnd"/>
      <w:r>
        <w:rPr>
          <w:b/>
          <w:color w:val="222222"/>
          <w:sz w:val="24"/>
          <w:szCs w:val="24"/>
          <w:highlight w:val="white"/>
        </w:rPr>
        <w:t>(x) from t1;</w:t>
      </w:r>
      <w:r>
        <w:rPr>
          <w:color w:val="222222"/>
          <w:sz w:val="24"/>
          <w:szCs w:val="24"/>
        </w:rPr>
        <w:br/>
      </w:r>
    </w:p>
    <w:p w:rsidR="00B77AD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200" cy="132080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7ADA" w:rsidRDefault="00B77ADA"/>
    <w:sectPr w:rsidR="00B77AD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4BC2" w:rsidRDefault="00904BC2">
      <w:pPr>
        <w:spacing w:line="240" w:lineRule="auto"/>
      </w:pPr>
      <w:r>
        <w:separator/>
      </w:r>
    </w:p>
  </w:endnote>
  <w:endnote w:type="continuationSeparator" w:id="0">
    <w:p w:rsidR="00904BC2" w:rsidRDefault="00904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DE" w:rsidRDefault="003D0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DE" w:rsidRDefault="003D0C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DE" w:rsidRDefault="003D0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4BC2" w:rsidRDefault="00904BC2">
      <w:pPr>
        <w:spacing w:line="240" w:lineRule="auto"/>
      </w:pPr>
      <w:r>
        <w:separator/>
      </w:r>
    </w:p>
  </w:footnote>
  <w:footnote w:type="continuationSeparator" w:id="0">
    <w:p w:rsidR="00904BC2" w:rsidRDefault="00904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DE" w:rsidRDefault="003D0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DE" w:rsidRDefault="003D0CDE" w:rsidP="003D0CDE">
    <w:pPr>
      <w:rPr>
        <w:color w:val="999999"/>
        <w:lang w:val="en-IN"/>
      </w:rPr>
    </w:pPr>
    <w:r>
      <w:rPr>
        <w:color w:val="999999"/>
        <w:lang w:val="en-IN"/>
      </w:rPr>
      <w:t>718 Amar Pratap Singh</w:t>
    </w:r>
  </w:p>
  <w:p w:rsidR="00B77ADA" w:rsidRDefault="00B77ADA">
    <w:pPr>
      <w:rPr>
        <w:color w:val="99999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DE" w:rsidRDefault="003D0C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ADA"/>
    <w:rsid w:val="003D0CDE"/>
    <w:rsid w:val="00904BC2"/>
    <w:rsid w:val="00B7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B8850"/>
  <w15:docId w15:val="{44E21527-1F82-4D61-BB0B-8649BEB7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D0CD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DE"/>
  </w:style>
  <w:style w:type="paragraph" w:styleId="Footer">
    <w:name w:val="footer"/>
    <w:basedOn w:val="Normal"/>
    <w:link w:val="FooterChar"/>
    <w:uiPriority w:val="99"/>
    <w:unhideWhenUsed/>
    <w:rsid w:val="003D0C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Singh</cp:lastModifiedBy>
  <cp:revision>2</cp:revision>
  <dcterms:created xsi:type="dcterms:W3CDTF">2023-04-13T17:44:00Z</dcterms:created>
  <dcterms:modified xsi:type="dcterms:W3CDTF">2023-04-13T17:44:00Z</dcterms:modified>
</cp:coreProperties>
</file>