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13" w:rsidRDefault="00AE4FD5" w:rsidP="00412A13">
      <w:pPr>
        <w:pStyle w:val="NoSpacing"/>
      </w:pPr>
      <w:r>
        <w:t>T</w:t>
      </w:r>
      <w:r w:rsidR="00412A13">
        <w:t>own of Jackson</w:t>
      </w:r>
      <w:r w:rsidR="00412A13" w:rsidRPr="000C5141">
        <w:t xml:space="preserve"> </w:t>
      </w:r>
    </w:p>
    <w:p w:rsidR="00412A13" w:rsidRDefault="00412A13" w:rsidP="00412A13">
      <w:pPr>
        <w:pStyle w:val="NoSpacing"/>
      </w:pPr>
      <w:r w:rsidRPr="000C5141">
        <w:t xml:space="preserve">Economic </w:t>
      </w:r>
      <w:r>
        <w:t>Development Authority</w:t>
      </w:r>
      <w:r w:rsidRPr="000C5141">
        <w:t xml:space="preserve"> Report</w:t>
      </w:r>
      <w:r>
        <w:t xml:space="preserve"> </w:t>
      </w:r>
      <w:r w:rsidRPr="000C5141">
        <w:t>Executive Summary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 xml:space="preserve">The </w:t>
      </w:r>
      <w:r>
        <w:t>Town of Jackson</w:t>
      </w:r>
      <w:r w:rsidRPr="000C5141">
        <w:t xml:space="preserve"> Economic Development Authority (EDA) has written an economic policy plan for the </w:t>
      </w:r>
      <w:r w:rsidR="009876A6">
        <w:t>t</w:t>
      </w:r>
      <w:r w:rsidRPr="000C5141">
        <w:t xml:space="preserve">own of </w:t>
      </w:r>
      <w:r>
        <w:t>Jackson</w:t>
      </w:r>
      <w:r w:rsidRPr="000C5141">
        <w:t xml:space="preserve">. The plan is intended to advance dynamic and interactive discussion. It will be used to continuously assess and foster decision-making about the </w:t>
      </w:r>
      <w:r w:rsidR="009876A6">
        <w:t>following in the t</w:t>
      </w:r>
      <w:r>
        <w:t>own of Jackson</w:t>
      </w:r>
      <w:r w:rsidRPr="000C5141">
        <w:t>: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>Development</w:t>
      </w:r>
    </w:p>
    <w:p w:rsidR="00412A13" w:rsidRDefault="00412A13" w:rsidP="00412A13">
      <w:pPr>
        <w:pStyle w:val="NoSpacing"/>
      </w:pPr>
      <w:r w:rsidRPr="000C5141">
        <w:t>Infrastructure</w:t>
      </w:r>
    </w:p>
    <w:p w:rsidR="00412A13" w:rsidRDefault="00412A13" w:rsidP="00412A13">
      <w:pPr>
        <w:pStyle w:val="NoSpacing"/>
      </w:pPr>
      <w:r w:rsidRPr="000C5141">
        <w:t>Quality of life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  <w:keepNext/>
      </w:pPr>
      <w:r w:rsidRPr="000C5141">
        <w:t>Mission Statement</w:t>
      </w:r>
    </w:p>
    <w:p w:rsidR="00412A13" w:rsidRDefault="00412A13" w:rsidP="00412A13">
      <w:pPr>
        <w:pStyle w:val="NoSpacing"/>
      </w:pPr>
      <w:r w:rsidRPr="000C5141">
        <w:t xml:space="preserve">The purpose of the EDA is to foster a sustainable economy consistent with the town’s planning objectives. The mix of industry, commerce, open space, residential development, and the arts in </w:t>
      </w:r>
      <w:r>
        <w:t>Jackson</w:t>
      </w:r>
      <w:r w:rsidRPr="000C5141">
        <w:t xml:space="preserve"> results in the town’s vitality and an excellent quality of life for its citizens. Maintaining this balance is important.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>Guiding Principles</w:t>
      </w:r>
    </w:p>
    <w:p w:rsidR="00412A13" w:rsidRDefault="00412A13" w:rsidP="00412A13">
      <w:pPr>
        <w:pStyle w:val="NoSpacing"/>
      </w:pPr>
      <w:r w:rsidRPr="000C5141">
        <w:t xml:space="preserve">Six basic principles guide </w:t>
      </w:r>
      <w:r>
        <w:t>Jackson</w:t>
      </w:r>
      <w:r w:rsidRPr="000C5141">
        <w:t>’</w:t>
      </w:r>
      <w:r>
        <w:t>s</w:t>
      </w:r>
      <w:r w:rsidRPr="000C5141">
        <w:t xml:space="preserve"> economic policy. These principles seek to safeguard the special features that give the town its character while embracing appropriate economic opportunities.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>
        <w:t>Jackson</w:t>
      </w:r>
      <w:r w:rsidRPr="000C5141">
        <w:t xml:space="preserve"> should remain a major economic center of the region.</w:t>
      </w:r>
    </w:p>
    <w:p w:rsidR="00412A13" w:rsidRDefault="00412A13" w:rsidP="00412A13">
      <w:pPr>
        <w:pStyle w:val="NoSpacing"/>
      </w:pPr>
      <w:r w:rsidRPr="000C5141">
        <w:t xml:space="preserve">Economic activity must respect </w:t>
      </w:r>
      <w:r>
        <w:t>Jackson</w:t>
      </w:r>
      <w:r w:rsidRPr="000C5141">
        <w:t>’</w:t>
      </w:r>
      <w:r>
        <w:t>s</w:t>
      </w:r>
      <w:r w:rsidRPr="000C5141">
        <w:t xml:space="preserve"> natural, cultural, and historic heritage.</w:t>
      </w:r>
    </w:p>
    <w:p w:rsidR="00412A13" w:rsidRDefault="00412A13" w:rsidP="00412A13">
      <w:pPr>
        <w:pStyle w:val="NoSpacing"/>
      </w:pPr>
      <w:r w:rsidRPr="000C5141">
        <w:t xml:space="preserve">A pedestrian-friendly </w:t>
      </w:r>
      <w:bookmarkStart w:id="0" w:name="_GoBack"/>
      <w:bookmarkEnd w:id="0"/>
      <w:r w:rsidRPr="000C5141">
        <w:t>commercial center is essential.</w:t>
      </w:r>
    </w:p>
    <w:p w:rsidR="00412A13" w:rsidRDefault="00412A13" w:rsidP="00412A13">
      <w:pPr>
        <w:pStyle w:val="NoSpacing"/>
      </w:pPr>
      <w:r w:rsidRPr="000C5141">
        <w:t>Sustained economic prosperity requires a balance between residential development, industrial/commercial development, and open space.</w:t>
      </w:r>
    </w:p>
    <w:p w:rsidR="00412A13" w:rsidRDefault="00412A13" w:rsidP="00412A13">
      <w:pPr>
        <w:pStyle w:val="NoSpacing"/>
      </w:pPr>
      <w:r w:rsidRPr="000C5141">
        <w:t>Open space in the rural district must be preserved.</w:t>
      </w:r>
    </w:p>
    <w:p w:rsidR="00412A13" w:rsidRDefault="00412A13" w:rsidP="00412A13">
      <w:pPr>
        <w:pStyle w:val="NoSpacing"/>
      </w:pPr>
      <w:r w:rsidRPr="000C5141">
        <w:t>Investing in the infrastructure is necessary to maintain and expand the existing tax and job base.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  <w:keepNext/>
      </w:pPr>
      <w:r w:rsidRPr="000C5141">
        <w:t>Issues</w:t>
      </w:r>
    </w:p>
    <w:p w:rsidR="00412A13" w:rsidRDefault="00412A13" w:rsidP="00412A13">
      <w:pPr>
        <w:pStyle w:val="NoSpacing"/>
      </w:pPr>
      <w:r w:rsidRPr="000C5141">
        <w:t xml:space="preserve">Of </w:t>
      </w:r>
      <w:r>
        <w:t>Jackson</w:t>
      </w:r>
      <w:r w:rsidRPr="000C5141">
        <w:t>’</w:t>
      </w:r>
      <w:r>
        <w:t>s</w:t>
      </w:r>
      <w:r w:rsidRPr="000C5141">
        <w:t xml:space="preserve"> approximately </w:t>
      </w:r>
      <w:smartTag w:uri="urn:schemas-microsoft-com:office:smarttags" w:element="metricconverter">
        <w:smartTagPr>
          <w:attr w:name="ProductID" w:val="64,000 acres"/>
        </w:smartTagPr>
        <w:r w:rsidRPr="000C5141">
          <w:t>64,000 acres</w:t>
        </w:r>
      </w:smartTag>
      <w:r w:rsidRPr="000C5141">
        <w:t xml:space="preserve"> of land, 12% is zoned for business, commercial, or industrial use, and 88% for residential development. Historically the town has relied upon business and industry to provide 35%-40% of the tax base, as well as employment opportunities. Non-residential development has traditionally been the backbone of the </w:t>
      </w:r>
      <w:r>
        <w:t>Jackson</w:t>
      </w:r>
      <w:r w:rsidRPr="000C5141">
        <w:t xml:space="preserve"> economy. </w:t>
      </w:r>
      <w:r w:rsidRPr="009F4F20">
        <w:t xml:space="preserve">Today, however, </w:t>
      </w:r>
      <w:r>
        <w:t>Jackson</w:t>
      </w:r>
      <w:r w:rsidRPr="009F4F20">
        <w:t xml:space="preserve"> does not have a great deal of non-residential development potential.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 xml:space="preserve">The population of </w:t>
      </w:r>
      <w:r>
        <w:t>Jackson</w:t>
      </w:r>
      <w:r w:rsidRPr="000C5141">
        <w:t xml:space="preserve"> is expected to rise dramatically over the next </w:t>
      </w:r>
      <w:r>
        <w:t xml:space="preserve">few </w:t>
      </w:r>
      <w:r w:rsidRPr="000C5141">
        <w:t>decade</w:t>
      </w:r>
      <w:r>
        <w:t>s</w:t>
      </w:r>
      <w:r w:rsidRPr="000C5141">
        <w:t>. The following chart shows the expected change: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  <w:keepNext/>
      </w:pPr>
      <w:r w:rsidRPr="000C5141">
        <w:t>Years Population Growth</w:t>
      </w:r>
    </w:p>
    <w:p w:rsidR="00412A13" w:rsidRDefault="00412A13" w:rsidP="00412A13">
      <w:pPr>
        <w:pStyle w:val="NoSpacing"/>
        <w:keepNext/>
      </w:pPr>
      <w:r>
        <w:t>2000-202</w:t>
      </w:r>
      <w:r w:rsidRPr="000C5141">
        <w:t>0 4.5%</w:t>
      </w:r>
    </w:p>
    <w:p w:rsidR="00412A13" w:rsidRDefault="00412A13" w:rsidP="00412A13">
      <w:pPr>
        <w:pStyle w:val="NoSpacing"/>
      </w:pPr>
      <w:r>
        <w:t>2020-204</w:t>
      </w:r>
      <w:r w:rsidRPr="000C5141">
        <w:t>0 53% (projected)</w:t>
      </w:r>
    </w:p>
    <w:p w:rsidR="00412A13" w:rsidRDefault="00412A13" w:rsidP="00412A13">
      <w:pPr>
        <w:pStyle w:val="NoSpacing"/>
      </w:pPr>
      <w:r w:rsidRPr="000C5141">
        <w:t>Source: Office of State Planning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 xml:space="preserve">At issue is the town’s ability to continue to support increasing public costs (most importantly, education) with a tax base shifting toward residential taxpayers. The EDA believes </w:t>
      </w:r>
      <w:r>
        <w:t>Jackson</w:t>
      </w:r>
      <w:r w:rsidRPr="000C5141">
        <w:t xml:space="preserve"> should remain the market center of the region and avoid becoming a bedroom community. </w:t>
      </w:r>
      <w:r>
        <w:t>Jackson</w:t>
      </w:r>
      <w:r w:rsidRPr="000C5141">
        <w:t xml:space="preserve"> has maintained a sense of community in part because more than 50% of working residents are able to earn a living within the </w:t>
      </w:r>
      <w:r w:rsidRPr="000C5141">
        <w:lastRenderedPageBreak/>
        <w:t xml:space="preserve">town. Jobs must be continuously created to sustain the percentage of residents who live and work in </w:t>
      </w:r>
      <w:r>
        <w:t>Jackson</w:t>
      </w:r>
      <w:r w:rsidRPr="000C5141">
        <w:t xml:space="preserve">. </w:t>
      </w:r>
    </w:p>
    <w:p w:rsidR="00412A13" w:rsidRDefault="00412A13" w:rsidP="00412A13">
      <w:pPr>
        <w:pStyle w:val="NoSpacing"/>
      </w:pPr>
    </w:p>
    <w:p w:rsidR="00412A13" w:rsidRDefault="00412A13" w:rsidP="00412A13">
      <w:pPr>
        <w:pStyle w:val="NoSpacing"/>
      </w:pPr>
      <w:r w:rsidRPr="000C5141">
        <w:t>Proposed Actions</w:t>
      </w:r>
    </w:p>
    <w:p w:rsidR="00412A13" w:rsidRDefault="00412A13" w:rsidP="00412A13">
      <w:pPr>
        <w:pStyle w:val="NoSpacing"/>
      </w:pPr>
      <w:r w:rsidRPr="000C5141">
        <w:t xml:space="preserve">Implement a business retention program that focuses on the growth and expansion of businesses already operating in </w:t>
      </w:r>
      <w:r>
        <w:t>Jackson</w:t>
      </w:r>
      <w:r w:rsidRPr="000C5141">
        <w:t>.</w:t>
      </w:r>
    </w:p>
    <w:p w:rsidR="00412A13" w:rsidRDefault="00412A13" w:rsidP="00412A13">
      <w:pPr>
        <w:pStyle w:val="NoSpacing"/>
      </w:pPr>
      <w:r w:rsidRPr="000C5141">
        <w:t>Build a consortium of technical and skill development resources to assist companies with educational and training needs.</w:t>
      </w:r>
    </w:p>
    <w:p w:rsidR="00412A13" w:rsidRDefault="00412A13" w:rsidP="00412A13">
      <w:pPr>
        <w:pStyle w:val="NoSpacing"/>
      </w:pPr>
      <w:r w:rsidRPr="000C5141">
        <w:t>Sponsor a</w:t>
      </w:r>
      <w:r>
        <w:t xml:space="preserve"> green business </w:t>
      </w:r>
      <w:r w:rsidRPr="000C5141">
        <w:t>workshop.</w:t>
      </w:r>
    </w:p>
    <w:p w:rsidR="00412A13" w:rsidRDefault="00412A13" w:rsidP="00412A13">
      <w:pPr>
        <w:pStyle w:val="NoSpacing"/>
      </w:pPr>
      <w:r w:rsidRPr="000C5141">
        <w:t>Allocate funds for expanded downtown parking.</w:t>
      </w:r>
    </w:p>
    <w:p w:rsidR="00412A13" w:rsidRDefault="00412A13" w:rsidP="00412A13">
      <w:r w:rsidRPr="000C5141">
        <w:t>Develop a strategic open space plan</w:t>
      </w:r>
      <w:r>
        <w:t>.</w:t>
      </w:r>
    </w:p>
    <w:sectPr w:rsidR="0041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13"/>
    <w:rsid w:val="00336D77"/>
    <w:rsid w:val="00412A13"/>
    <w:rsid w:val="009876A6"/>
    <w:rsid w:val="009C2409"/>
    <w:rsid w:val="009F0E1F"/>
    <w:rsid w:val="00AE095A"/>
    <w:rsid w:val="00AE4FD5"/>
    <w:rsid w:val="00D2608D"/>
    <w:rsid w:val="00E64566"/>
    <w:rsid w:val="00E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CF01-F60F-41F4-B8A9-10F2F54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454</Words>
  <Characters>2593</Characters>
  <Application>Microsoft Office Word</Application>
  <DocSecurity>0</DocSecurity>
  <Lines>21</Lines>
  <Paragraphs>6</Paragraphs>
  <ScaleCrop>false</ScaleCrop>
  <Company>Hewlett-Packard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Your_Name _08</dc:creator>
  <cp:keywords/>
  <dc:description/>
  <cp:lastModifiedBy>Your_Name _08</cp:lastModifiedBy>
  <cp:revision>8</cp:revision>
  <dcterms:created xsi:type="dcterms:W3CDTF">2012-12-08T14:52:00Z</dcterms:created>
  <dcterms:modified xsi:type="dcterms:W3CDTF">2012-12-10T23:18:00Z</dcterms:modified>
</cp:coreProperties>
</file>