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1.1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56515" distB="56515" distL="56515" distR="56515" simplePos="0" locked="0" layoutInCell="0" allowOverlap="1" relativeHeight="7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0645" cy="183705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18363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Feb 18,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25pt;height:144.55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Feb 18,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Basic of Python, Operators, Expression and conditional statement.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>Write a program to enter two numbers and perform all arithmetic operations.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>Write a program to enter marks of 5 subjects and calculate total, average marks and the percentage.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>Write a program to enter length in centimeter and kilometer and also convert the same into equivalents.</w:t>
      </w:r>
    </w:p>
    <w:p>
      <w:pPr>
        <w:pStyle w:val="TextBody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Algorithm: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Enter two numbers from user using input method explicitly defined int.                            </w:t>
      </w:r>
    </w:p>
    <w:p>
      <w:pPr>
        <w:pStyle w:val="TextBody"/>
        <w:numPr>
          <w:ilvl w:val="0"/>
          <w:numId w:val="0"/>
        </w:numPr>
        <w:ind w:left="1957" w:hanging="0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>a = int(input())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average of marks, took input 5 number from user and divided sum of marks by total number of subjects and for percentage divide obtained marks by total marks multiply by 100.</w:t>
      </w:r>
    </w:p>
    <w:p>
      <w:pPr>
        <w:pStyle w:val="TextBody"/>
        <w:numPr>
          <w:ilvl w:val="0"/>
          <w:numId w:val="0"/>
        </w:numPr>
        <w:ind w:left="1962" w:hanging="0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28"/>
          <w:szCs w:val="28"/>
        </w:rPr>
        <w:t xml:space="preserve">                               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conversion of centimeter to kilometer we divide the centimeter unit by 100000 and 100 to meter.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Print method is used to write a statement to output.</w:t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18751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723900</wp:posOffset>
            </wp:positionH>
            <wp:positionV relativeFrom="paragraph">
              <wp:posOffset>216535</wp:posOffset>
            </wp:positionV>
            <wp:extent cx="4386580" cy="21367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26797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21431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114300</wp:posOffset>
            </wp:positionH>
            <wp:positionV relativeFrom="paragraph">
              <wp:posOffset>304800</wp:posOffset>
            </wp:positionV>
            <wp:extent cx="6239510" cy="12179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b/>
          <w:b/>
          <w:bCs/>
        </w:rPr>
      </w:pPr>
      <w:r>
        <w:rPr>
          <w:rFonts w:eastAsia="Calibri"/>
          <w:b/>
          <w:bCs/>
          <w:color w:val="C9211E"/>
          <w:sz w:val="40"/>
          <w:szCs w:val="40"/>
          <w:shd w:fill="FFFF00" w:val="clear"/>
        </w:rPr>
        <w:t>OUTPUT:</w:t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1005205</wp:posOffset>
            </wp:positionH>
            <wp:positionV relativeFrom="paragraph">
              <wp:posOffset>168910</wp:posOffset>
            </wp:positionV>
            <wp:extent cx="4229100" cy="12096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occur during the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how the different arithmetic operation work in python.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the syntax of python and how to encounter the indentation error</w:t>
      </w:r>
      <w:r>
        <w:rPr>
          <w:rFonts w:ascii="Cantarell" w:hAnsi="Cantarel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.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32"/>
        </w:rPr>
        <w:br/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8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inter-regular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9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pt;margin-top:333.3pt;width:491.05pt;height:56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6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LibreOffice/7.1.4.2$Linux_X86_64 LibreOffice_project/a529a4fab45b75fefc5b6226684193eb000654f6</Application>
  <AppVersion>15.0000</AppVersion>
  <Pages>5</Pages>
  <Words>247</Words>
  <Characters>1249</Characters>
  <CharactersWithSpaces>1723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2022-02-18T15:21:03Z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