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68F5" w:rsidRPr="003D68F5" w:rsidRDefault="003D68F5" w:rsidP="003D68F5">
      <w:pPr>
        <w:pStyle w:val="Heading1"/>
        <w:spacing w:before="0" w:after="161" w:line="322" w:lineRule="atLeast"/>
        <w:textAlignment w:val="baseline"/>
        <w:rPr>
          <w:rFonts w:ascii="Trebuchet MS" w:hAnsi="Trebuchet MS"/>
          <w:b w:val="0"/>
          <w:bCs w:val="0"/>
          <w:color w:val="000000"/>
          <w:spacing w:val="-11"/>
          <w:sz w:val="22"/>
          <w:szCs w:val="22"/>
        </w:rPr>
      </w:pPr>
      <w:r w:rsidRPr="003D68F5">
        <w:rPr>
          <w:rFonts w:ascii="Trebuchet MS" w:hAnsi="Trebuchet MS"/>
          <w:b w:val="0"/>
          <w:bCs w:val="0"/>
          <w:color w:val="000000"/>
          <w:spacing w:val="-11"/>
          <w:sz w:val="22"/>
          <w:szCs w:val="22"/>
        </w:rPr>
        <w:t>Linux</w:t>
      </w:r>
      <w:r w:rsidRPr="003D68F5">
        <w:rPr>
          <w:rFonts w:ascii="Trebuchet MS" w:hAnsi="Trebuchet MS"/>
          <w:b w:val="0"/>
          <w:bCs w:val="0"/>
          <w:color w:val="000000"/>
          <w:spacing w:val="-11"/>
          <w:sz w:val="22"/>
          <w:szCs w:val="22"/>
        </w:rPr>
        <w:t>内核初始化时如何切换到</w:t>
      </w:r>
      <w:r w:rsidRPr="003D68F5">
        <w:rPr>
          <w:rFonts w:ascii="Trebuchet MS" w:hAnsi="Trebuchet MS"/>
          <w:b w:val="0"/>
          <w:bCs w:val="0"/>
          <w:color w:val="000000"/>
          <w:spacing w:val="-11"/>
          <w:sz w:val="22"/>
          <w:szCs w:val="22"/>
        </w:rPr>
        <w:t>64</w:t>
      </w:r>
      <w:r w:rsidRPr="003D68F5">
        <w:rPr>
          <w:rFonts w:ascii="Trebuchet MS" w:hAnsi="Trebuchet MS"/>
          <w:b w:val="0"/>
          <w:bCs w:val="0"/>
          <w:color w:val="000000"/>
          <w:spacing w:val="-11"/>
          <w:sz w:val="22"/>
          <w:szCs w:val="22"/>
        </w:rPr>
        <w:t>位模</w:t>
      </w:r>
      <w:r w:rsidRPr="003D68F5">
        <w:rPr>
          <w:rFonts w:ascii="宋体" w:eastAsia="宋体" w:hAnsi="宋体" w:cs="宋体" w:hint="eastAsia"/>
          <w:b w:val="0"/>
          <w:bCs w:val="0"/>
          <w:color w:val="000000"/>
          <w:spacing w:val="-11"/>
          <w:sz w:val="22"/>
          <w:szCs w:val="22"/>
        </w:rPr>
        <w:t>式</w:t>
      </w:r>
    </w:p>
    <w:p w:rsidR="003D68F5" w:rsidRDefault="003D68F5" w:rsidP="003D68F5">
      <w:pPr>
        <w:spacing w:after="0" w:line="242" w:lineRule="atLeast"/>
        <w:textAlignment w:val="baseline"/>
        <w:rPr>
          <w:rFonts w:ascii="Arial" w:hAnsi="Arial" w:cs="Arial" w:hint="eastAsia"/>
          <w:color w:val="000000"/>
          <w:sz w:val="16"/>
          <w:szCs w:val="16"/>
          <w:bdr w:val="none" w:sz="0" w:space="0" w:color="auto" w:frame="1"/>
        </w:rPr>
      </w:pPr>
    </w:p>
    <w:p w:rsidR="003D68F5" w:rsidRDefault="003D68F5" w:rsidP="003D68F5">
      <w:pPr>
        <w:spacing w:after="0" w:line="242" w:lineRule="atLeast"/>
        <w:textAlignment w:val="baseline"/>
        <w:rPr>
          <w:rFonts w:ascii="Arial" w:hAnsi="Arial" w:cs="Arial" w:hint="eastAsia"/>
          <w:color w:val="000000"/>
          <w:sz w:val="16"/>
          <w:szCs w:val="16"/>
          <w:bdr w:val="none" w:sz="0" w:space="0" w:color="auto" w:frame="1"/>
        </w:rPr>
      </w:pPr>
    </w:p>
    <w:p w:rsidR="003D68F5" w:rsidRPr="003D68F5" w:rsidRDefault="003D68F5" w:rsidP="003D68F5">
      <w:pPr>
        <w:spacing w:after="0" w:line="242" w:lineRule="atLeast"/>
        <w:textAlignment w:val="baseline"/>
        <w:rPr>
          <w:rFonts w:ascii="Trebuchet MS" w:eastAsia="Times New Roman" w:hAnsi="Trebuchet MS" w:cs="Times New Roman"/>
          <w:color w:val="000000"/>
          <w:sz w:val="16"/>
          <w:szCs w:val="16"/>
        </w:rPr>
      </w:pPr>
      <w:r w:rsidRPr="003D68F5">
        <w:rPr>
          <w:rFonts w:ascii="Arial" w:eastAsia="Times New Roman" w:hAnsi="Arial" w:cs="Arial"/>
          <w:color w:val="000000"/>
          <w:sz w:val="16"/>
          <w:szCs w:val="16"/>
          <w:bdr w:val="none" w:sz="0" w:space="0" w:color="auto" w:frame="1"/>
        </w:rPr>
        <w:t>Linux</w:t>
      </w:r>
      <w:r w:rsidRPr="003D68F5">
        <w:rPr>
          <w:rFonts w:ascii="宋体" w:eastAsia="宋体" w:hAnsi="宋体" w:cs="Times New Roman" w:hint="eastAsia"/>
          <w:color w:val="000000"/>
          <w:sz w:val="16"/>
          <w:szCs w:val="16"/>
          <w:bdr w:val="none" w:sz="0" w:space="0" w:color="auto" w:frame="1"/>
        </w:rPr>
        <w:t>内核初始化时，最初工作在</w:t>
      </w:r>
      <w:r w:rsidRPr="003D68F5">
        <w:rPr>
          <w:rFonts w:ascii="Arial" w:eastAsia="Times New Roman" w:hAnsi="Arial" w:cs="Arial"/>
          <w:color w:val="000000"/>
          <w:sz w:val="16"/>
          <w:szCs w:val="16"/>
          <w:bdr w:val="none" w:sz="0" w:space="0" w:color="auto" w:frame="1"/>
        </w:rPr>
        <w:t>CPU</w:t>
      </w:r>
      <w:r w:rsidRPr="003D68F5">
        <w:rPr>
          <w:rFonts w:ascii="宋体" w:eastAsia="宋体" w:hAnsi="宋体" w:cs="Times New Roman" w:hint="eastAsia"/>
          <w:color w:val="000000"/>
          <w:sz w:val="16"/>
          <w:szCs w:val="16"/>
          <w:bdr w:val="none" w:sz="0" w:space="0" w:color="auto" w:frame="1"/>
        </w:rPr>
        <w:t>实地址模式下，然后进入保护模式。那么内核代码在哪里进入初始化</w:t>
      </w:r>
      <w:r w:rsidRPr="003D68F5">
        <w:rPr>
          <w:rFonts w:ascii="Arial" w:eastAsia="Times New Roman" w:hAnsi="Arial" w:cs="Arial"/>
          <w:color w:val="000000"/>
          <w:sz w:val="16"/>
          <w:szCs w:val="16"/>
          <w:bdr w:val="none" w:sz="0" w:space="0" w:color="auto" w:frame="1"/>
        </w:rPr>
        <w:t>CPU</w:t>
      </w:r>
      <w:r w:rsidRPr="003D68F5">
        <w:rPr>
          <w:rFonts w:ascii="宋体" w:eastAsia="宋体" w:hAnsi="宋体" w:cs="Times New Roman" w:hint="eastAsia"/>
          <w:color w:val="000000"/>
          <w:sz w:val="16"/>
          <w:szCs w:val="16"/>
          <w:bdr w:val="none" w:sz="0" w:space="0" w:color="auto" w:frame="1"/>
        </w:rPr>
        <w:t>，让进入</w:t>
      </w:r>
      <w:r w:rsidRPr="003D68F5">
        <w:rPr>
          <w:rFonts w:ascii="Arial" w:eastAsia="Times New Roman" w:hAnsi="Arial" w:cs="Arial"/>
          <w:color w:val="000000"/>
          <w:sz w:val="16"/>
          <w:szCs w:val="16"/>
          <w:bdr w:val="none" w:sz="0" w:space="0" w:color="auto" w:frame="1"/>
        </w:rPr>
        <w:t>64</w:t>
      </w:r>
      <w:r w:rsidRPr="003D68F5">
        <w:rPr>
          <w:rFonts w:ascii="宋体" w:eastAsia="宋体" w:hAnsi="宋体" w:cs="Times New Roman" w:hint="eastAsia"/>
          <w:color w:val="000000"/>
          <w:sz w:val="16"/>
          <w:szCs w:val="16"/>
          <w:bdr w:val="none" w:sz="0" w:space="0" w:color="auto" w:frame="1"/>
        </w:rPr>
        <w:t>位（</w:t>
      </w:r>
      <w:r w:rsidRPr="003D68F5">
        <w:rPr>
          <w:rFonts w:ascii="Arial" w:eastAsia="Times New Roman" w:hAnsi="Arial" w:cs="Arial"/>
          <w:color w:val="000000"/>
          <w:sz w:val="16"/>
          <w:szCs w:val="16"/>
          <w:bdr w:val="none" w:sz="0" w:space="0" w:color="auto" w:frame="1"/>
        </w:rPr>
        <w:t>x86_64</w:t>
      </w:r>
      <w:r w:rsidRPr="003D68F5">
        <w:rPr>
          <w:rFonts w:ascii="宋体" w:eastAsia="宋体" w:hAnsi="宋体" w:cs="Times New Roman" w:hint="eastAsia"/>
          <w:color w:val="000000"/>
          <w:sz w:val="16"/>
          <w:szCs w:val="16"/>
          <w:bdr w:val="none" w:sz="0" w:space="0" w:color="auto" w:frame="1"/>
        </w:rPr>
        <w:t>）模式？</w:t>
      </w:r>
      <w:r w:rsidRPr="003D68F5">
        <w:rPr>
          <w:rFonts w:ascii="Arial" w:eastAsia="Times New Roman" w:hAnsi="Arial" w:cs="Arial"/>
          <w:color w:val="000000"/>
          <w:sz w:val="16"/>
          <w:szCs w:val="16"/>
          <w:bdr w:val="none" w:sz="0" w:space="0" w:color="auto" w:frame="1"/>
        </w:rPr>
        <w:br/>
      </w:r>
    </w:p>
    <w:p w:rsidR="003D68F5" w:rsidRPr="003D68F5" w:rsidRDefault="003D68F5" w:rsidP="003D68F5">
      <w:pPr>
        <w:spacing w:after="0" w:line="242" w:lineRule="atLeast"/>
        <w:textAlignment w:val="baseline"/>
        <w:rPr>
          <w:rFonts w:ascii="Trebuchet MS" w:eastAsia="Times New Roman" w:hAnsi="Trebuchet MS" w:cs="Times New Roman"/>
          <w:color w:val="000000"/>
          <w:sz w:val="16"/>
          <w:szCs w:val="16"/>
        </w:rPr>
      </w:pPr>
      <w:r w:rsidRPr="003D68F5">
        <w:rPr>
          <w:rFonts w:ascii="Arial" w:eastAsia="Times New Roman" w:hAnsi="Arial" w:cs="Arial"/>
          <w:color w:val="000000"/>
          <w:sz w:val="16"/>
          <w:szCs w:val="16"/>
          <w:bdr w:val="none" w:sz="0" w:space="0" w:color="auto" w:frame="1"/>
        </w:rPr>
        <w:t>Intel 64 CPU</w:t>
      </w:r>
      <w:r w:rsidRPr="003D68F5">
        <w:rPr>
          <w:rFonts w:ascii="宋体" w:eastAsia="宋体" w:hAnsi="宋体" w:cs="Times New Roman" w:hint="eastAsia"/>
          <w:color w:val="000000"/>
          <w:sz w:val="16"/>
          <w:szCs w:val="16"/>
          <w:bdr w:val="none" w:sz="0" w:space="0" w:color="auto" w:frame="1"/>
        </w:rPr>
        <w:t>中，支持</w:t>
      </w:r>
      <w:r w:rsidRPr="003D68F5">
        <w:rPr>
          <w:rFonts w:ascii="Arial" w:eastAsia="Times New Roman" w:hAnsi="Arial" w:cs="Arial"/>
          <w:color w:val="000000"/>
          <w:sz w:val="16"/>
          <w:szCs w:val="16"/>
          <w:bdr w:val="none" w:sz="0" w:space="0" w:color="auto" w:frame="1"/>
        </w:rPr>
        <w:t>IA-32</w:t>
      </w:r>
      <w:r w:rsidRPr="003D68F5">
        <w:rPr>
          <w:rFonts w:ascii="宋体" w:eastAsia="宋体" w:hAnsi="宋体" w:cs="Times New Roman" w:hint="eastAsia"/>
          <w:color w:val="000000"/>
          <w:sz w:val="16"/>
          <w:szCs w:val="16"/>
          <w:bdr w:val="none" w:sz="0" w:space="0" w:color="auto" w:frame="1"/>
        </w:rPr>
        <w:t>和</w:t>
      </w:r>
      <w:r w:rsidRPr="003D68F5">
        <w:rPr>
          <w:rFonts w:ascii="Arial" w:eastAsia="Times New Roman" w:hAnsi="Arial" w:cs="Arial"/>
          <w:color w:val="000000"/>
          <w:sz w:val="16"/>
          <w:szCs w:val="16"/>
          <w:bdr w:val="none" w:sz="0" w:space="0" w:color="auto" w:frame="1"/>
        </w:rPr>
        <w:t>IA-32e</w:t>
      </w:r>
      <w:r w:rsidRPr="003D68F5">
        <w:rPr>
          <w:rFonts w:ascii="宋体" w:eastAsia="宋体" w:hAnsi="宋体" w:cs="Times New Roman" w:hint="eastAsia"/>
          <w:color w:val="000000"/>
          <w:sz w:val="16"/>
          <w:szCs w:val="16"/>
          <w:bdr w:val="none" w:sz="0" w:space="0" w:color="auto" w:frame="1"/>
        </w:rPr>
        <w:t>两种模式，如下图。</w:t>
      </w:r>
      <w:r w:rsidRPr="003D68F5">
        <w:rPr>
          <w:rFonts w:ascii="Arial" w:eastAsia="Times New Roman" w:hAnsi="Arial" w:cs="Arial"/>
          <w:color w:val="000000"/>
          <w:sz w:val="16"/>
          <w:szCs w:val="16"/>
          <w:bdr w:val="none" w:sz="0" w:space="0" w:color="auto" w:frame="1"/>
        </w:rPr>
        <w:t>IA-32e</w:t>
      </w:r>
      <w:r w:rsidRPr="003D68F5">
        <w:rPr>
          <w:rFonts w:ascii="宋体" w:eastAsia="宋体" w:hAnsi="宋体" w:cs="Times New Roman" w:hint="eastAsia"/>
          <w:color w:val="000000"/>
          <w:sz w:val="16"/>
          <w:szCs w:val="16"/>
          <w:bdr w:val="none" w:sz="0" w:space="0" w:color="auto" w:frame="1"/>
        </w:rPr>
        <w:t>模式就是支持</w:t>
      </w:r>
      <w:r w:rsidRPr="003D68F5">
        <w:rPr>
          <w:rFonts w:ascii="Arial" w:eastAsia="Times New Roman" w:hAnsi="Arial" w:cs="Arial"/>
          <w:color w:val="000000"/>
          <w:sz w:val="16"/>
          <w:szCs w:val="16"/>
          <w:bdr w:val="none" w:sz="0" w:space="0" w:color="auto" w:frame="1"/>
        </w:rPr>
        <w:t>64</w:t>
      </w:r>
      <w:r w:rsidRPr="003D68F5">
        <w:rPr>
          <w:rFonts w:ascii="宋体" w:eastAsia="宋体" w:hAnsi="宋体" w:cs="Times New Roman" w:hint="eastAsia"/>
          <w:color w:val="000000"/>
          <w:sz w:val="16"/>
          <w:szCs w:val="16"/>
          <w:bdr w:val="none" w:sz="0" w:space="0" w:color="auto" w:frame="1"/>
        </w:rPr>
        <w:t>位程序运行，也支持传统的</w:t>
      </w:r>
      <w:r w:rsidRPr="003D68F5">
        <w:rPr>
          <w:rFonts w:ascii="Arial" w:eastAsia="Times New Roman" w:hAnsi="Arial" w:cs="Arial"/>
          <w:color w:val="000000"/>
          <w:sz w:val="16"/>
          <w:szCs w:val="16"/>
          <w:bdr w:val="none" w:sz="0" w:space="0" w:color="auto" w:frame="1"/>
        </w:rPr>
        <w:t>32</w:t>
      </w:r>
      <w:r w:rsidRPr="003D68F5">
        <w:rPr>
          <w:rFonts w:ascii="宋体" w:eastAsia="宋体" w:hAnsi="宋体" w:cs="Times New Roman" w:hint="eastAsia"/>
          <w:color w:val="000000"/>
          <w:sz w:val="16"/>
          <w:szCs w:val="16"/>
          <w:bdr w:val="none" w:sz="0" w:space="0" w:color="auto" w:frame="1"/>
        </w:rPr>
        <w:t>位程序运行。在</w:t>
      </w:r>
      <w:r w:rsidRPr="003D68F5">
        <w:rPr>
          <w:rFonts w:ascii="Arial" w:eastAsia="Times New Roman" w:hAnsi="Arial" w:cs="Arial"/>
          <w:color w:val="000000"/>
          <w:sz w:val="16"/>
          <w:szCs w:val="16"/>
          <w:bdr w:val="none" w:sz="0" w:space="0" w:color="auto" w:frame="1"/>
        </w:rPr>
        <w:t>Linux</w:t>
      </w:r>
      <w:r w:rsidRPr="003D68F5">
        <w:rPr>
          <w:rFonts w:ascii="宋体" w:eastAsia="宋体" w:hAnsi="宋体" w:cs="Times New Roman" w:hint="eastAsia"/>
          <w:color w:val="000000"/>
          <w:sz w:val="16"/>
          <w:szCs w:val="16"/>
          <w:bdr w:val="none" w:sz="0" w:space="0" w:color="auto" w:frame="1"/>
        </w:rPr>
        <w:t>内核初始化时，要进入</w:t>
      </w:r>
      <w:r w:rsidRPr="003D68F5">
        <w:rPr>
          <w:rFonts w:ascii="Arial" w:eastAsia="Times New Roman" w:hAnsi="Arial" w:cs="Arial"/>
          <w:color w:val="000000"/>
          <w:sz w:val="16"/>
          <w:szCs w:val="16"/>
          <w:bdr w:val="none" w:sz="0" w:space="0" w:color="auto" w:frame="1"/>
        </w:rPr>
        <w:t>64</w:t>
      </w:r>
      <w:r w:rsidRPr="003D68F5">
        <w:rPr>
          <w:rFonts w:ascii="宋体" w:eastAsia="宋体" w:hAnsi="宋体" w:cs="Times New Roman" w:hint="eastAsia"/>
          <w:color w:val="000000"/>
          <w:sz w:val="16"/>
          <w:szCs w:val="16"/>
          <w:bdr w:val="none" w:sz="0" w:space="0" w:color="auto" w:frame="1"/>
        </w:rPr>
        <w:t>位模式，就是进入</w:t>
      </w:r>
      <w:r w:rsidRPr="003D68F5">
        <w:rPr>
          <w:rFonts w:ascii="Arial" w:eastAsia="Times New Roman" w:hAnsi="Arial" w:cs="Arial"/>
          <w:color w:val="000000"/>
          <w:sz w:val="16"/>
          <w:szCs w:val="16"/>
          <w:bdr w:val="none" w:sz="0" w:space="0" w:color="auto" w:frame="1"/>
        </w:rPr>
        <w:t>Intel CPU</w:t>
      </w:r>
      <w:r w:rsidRPr="003D68F5">
        <w:rPr>
          <w:rFonts w:ascii="宋体" w:eastAsia="宋体" w:hAnsi="宋体" w:cs="Times New Roman" w:hint="eastAsia"/>
          <w:color w:val="000000"/>
          <w:sz w:val="16"/>
          <w:szCs w:val="16"/>
          <w:bdr w:val="none" w:sz="0" w:space="0" w:color="auto" w:frame="1"/>
        </w:rPr>
        <w:t>的</w:t>
      </w:r>
      <w:r w:rsidRPr="003D68F5">
        <w:rPr>
          <w:rFonts w:ascii="Arial" w:eastAsia="Times New Roman" w:hAnsi="Arial" w:cs="Arial"/>
          <w:color w:val="000000"/>
          <w:sz w:val="16"/>
          <w:szCs w:val="16"/>
          <w:bdr w:val="none" w:sz="0" w:space="0" w:color="auto" w:frame="1"/>
        </w:rPr>
        <w:t>IA-32e</w:t>
      </w:r>
      <w:r w:rsidRPr="003D68F5">
        <w:rPr>
          <w:rFonts w:ascii="宋体" w:eastAsia="宋体" w:hAnsi="宋体" w:cs="Times New Roman" w:hint="eastAsia"/>
          <w:color w:val="000000"/>
          <w:sz w:val="16"/>
          <w:szCs w:val="16"/>
          <w:bdr w:val="none" w:sz="0" w:space="0" w:color="auto" w:frame="1"/>
        </w:rPr>
        <w:t>模式。</w:t>
      </w:r>
      <w:r w:rsidRPr="003D68F5">
        <w:rPr>
          <w:rFonts w:ascii="Arial" w:eastAsia="Times New Roman" w:hAnsi="Arial" w:cs="Arial"/>
          <w:color w:val="000000"/>
          <w:sz w:val="16"/>
          <w:szCs w:val="16"/>
          <w:bdr w:val="none" w:sz="0" w:space="0" w:color="auto" w:frame="1"/>
        </w:rPr>
        <w:br/>
      </w:r>
    </w:p>
    <w:p w:rsidR="003D68F5" w:rsidRPr="003D68F5" w:rsidRDefault="003D68F5" w:rsidP="003D68F5">
      <w:pPr>
        <w:spacing w:after="215" w:line="242" w:lineRule="atLeast"/>
        <w:textAlignment w:val="baseline"/>
        <w:rPr>
          <w:rFonts w:ascii="Trebuchet MS" w:eastAsia="Times New Roman" w:hAnsi="Trebuchet MS" w:cs="Times New Roman"/>
          <w:color w:val="000000"/>
          <w:sz w:val="16"/>
          <w:szCs w:val="16"/>
        </w:rPr>
      </w:pPr>
      <w:r w:rsidRPr="003D68F5">
        <w:rPr>
          <w:rFonts w:ascii="Trebuchet MS" w:eastAsia="Times New Roman" w:hAnsi="Trebuchet MS" w:cs="Times New Roman"/>
          <w:noProof/>
          <w:color w:val="000000"/>
          <w:sz w:val="16"/>
          <w:szCs w:val="16"/>
        </w:rPr>
        <w:drawing>
          <wp:inline distT="0" distB="0" distL="0" distR="0">
            <wp:extent cx="6216650" cy="3930650"/>
            <wp:effectExtent l="19050" t="0" r="0" b="0"/>
            <wp:docPr id="1" name="Picture 1" descr="http://ilinuxkernel.com/wp-content/uploads/2011/06/062211_1531_Linux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linuxkernel.com/wp-content/uploads/2011/06/062211_1531_Linux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0" cy="393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68F5" w:rsidRPr="003D68F5" w:rsidRDefault="003D68F5" w:rsidP="003D68F5">
      <w:pPr>
        <w:spacing w:after="0" w:line="242" w:lineRule="atLeast"/>
        <w:textAlignment w:val="baseline"/>
        <w:rPr>
          <w:rFonts w:ascii="Trebuchet MS" w:eastAsia="Times New Roman" w:hAnsi="Trebuchet MS" w:cs="Times New Roman"/>
          <w:color w:val="000000"/>
          <w:sz w:val="16"/>
          <w:szCs w:val="16"/>
        </w:rPr>
      </w:pPr>
      <w:r w:rsidRPr="003D68F5">
        <w:rPr>
          <w:rFonts w:ascii="Arial" w:eastAsia="Times New Roman" w:hAnsi="Arial" w:cs="Arial"/>
          <w:color w:val="000000"/>
          <w:sz w:val="16"/>
          <w:szCs w:val="16"/>
          <w:bdr w:val="none" w:sz="0" w:space="0" w:color="auto" w:frame="1"/>
        </w:rPr>
        <w:br/>
      </w:r>
      <w:r w:rsidRPr="003D68F5">
        <w:rPr>
          <w:rFonts w:ascii="宋体" w:eastAsia="宋体" w:hAnsi="宋体" w:cs="宋体" w:hint="eastAsia"/>
          <w:color w:val="000000"/>
          <w:sz w:val="16"/>
          <w:szCs w:val="16"/>
          <w:bdr w:val="none" w:sz="0" w:space="0" w:color="auto" w:frame="1"/>
        </w:rPr>
        <w:t>本文以内核源码</w:t>
      </w:r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t>2.6.32-71.el6</w:t>
      </w:r>
      <w:r w:rsidRPr="003D68F5">
        <w:rPr>
          <w:rFonts w:ascii="宋体" w:eastAsia="宋体" w:hAnsi="宋体" w:cs="宋体" w:hint="eastAsia"/>
          <w:color w:val="000000"/>
          <w:sz w:val="16"/>
          <w:szCs w:val="16"/>
          <w:bdr w:val="none" w:sz="0" w:space="0" w:color="auto" w:frame="1"/>
        </w:rPr>
        <w:t>为例，切换到</w:t>
      </w:r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t>64</w:t>
      </w:r>
      <w:r w:rsidRPr="003D68F5">
        <w:rPr>
          <w:rFonts w:ascii="宋体" w:eastAsia="宋体" w:hAnsi="宋体" w:cs="宋体" w:hint="eastAsia"/>
          <w:color w:val="000000"/>
          <w:sz w:val="16"/>
          <w:szCs w:val="16"/>
          <w:bdr w:val="none" w:sz="0" w:space="0" w:color="auto" w:frame="1"/>
        </w:rPr>
        <w:t>位</w:t>
      </w:r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t>CPU</w:t>
      </w:r>
      <w:r w:rsidRPr="003D68F5">
        <w:rPr>
          <w:rFonts w:ascii="宋体" w:eastAsia="宋体" w:hAnsi="宋体" w:cs="宋体" w:hint="eastAsia"/>
          <w:color w:val="000000"/>
          <w:sz w:val="16"/>
          <w:szCs w:val="16"/>
          <w:bdr w:val="none" w:sz="0" w:space="0" w:color="auto" w:frame="1"/>
        </w:rPr>
        <w:t>模式源码在</w:t>
      </w:r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t>arch/x86/boot/compressed/head_64.S</w:t>
      </w:r>
      <w:r w:rsidRPr="003D68F5">
        <w:rPr>
          <w:rFonts w:ascii="inherit" w:eastAsia="宋体" w:hAnsi="inherit" w:cs="Tahoma"/>
          <w:color w:val="000000"/>
          <w:sz w:val="16"/>
          <w:szCs w:val="16"/>
          <w:bdr w:val="none" w:sz="0" w:space="0" w:color="auto" w:frame="1"/>
        </w:rPr>
        <w:t>中。对于下面的设置步骤理解，可参考</w:t>
      </w:r>
      <w:r w:rsidRPr="003D68F5">
        <w:rPr>
          <w:rFonts w:ascii="inherit" w:eastAsia="宋体" w:hAnsi="inherit" w:cs="Tahoma"/>
          <w:i/>
          <w:iCs/>
          <w:color w:val="0000FF"/>
          <w:sz w:val="16"/>
          <w:szCs w:val="16"/>
        </w:rPr>
        <w:t>《</w:t>
      </w:r>
      <w:r w:rsidRPr="003D68F5">
        <w:rPr>
          <w:rFonts w:ascii="Arial" w:eastAsia="Times New Roman" w:hAnsi="Arial" w:cs="Arial"/>
          <w:i/>
          <w:iCs/>
          <w:color w:val="0000FF"/>
          <w:sz w:val="16"/>
          <w:szCs w:val="16"/>
        </w:rPr>
        <w:t xml:space="preserve">Intel 64 and IA-32 Architectures Software Developer’s </w:t>
      </w:r>
      <w:proofErr w:type="spellStart"/>
      <w:r w:rsidRPr="003D68F5">
        <w:rPr>
          <w:rFonts w:ascii="Arial" w:eastAsia="Times New Roman" w:hAnsi="Arial" w:cs="Arial"/>
          <w:i/>
          <w:iCs/>
          <w:color w:val="0000FF"/>
          <w:sz w:val="16"/>
          <w:szCs w:val="16"/>
        </w:rPr>
        <w:t>ManualVolume</w:t>
      </w:r>
      <w:proofErr w:type="spellEnd"/>
      <w:r w:rsidRPr="003D68F5">
        <w:rPr>
          <w:rFonts w:ascii="Arial" w:eastAsia="Times New Roman" w:hAnsi="Arial" w:cs="Arial"/>
          <w:i/>
          <w:iCs/>
          <w:color w:val="0000FF"/>
          <w:sz w:val="16"/>
          <w:szCs w:val="16"/>
        </w:rPr>
        <w:t xml:space="preserve"> 3 (3A &amp; 3B) System Programming Guide March 2011</w:t>
      </w:r>
      <w:r w:rsidRPr="003D68F5">
        <w:rPr>
          <w:rFonts w:ascii="宋体" w:eastAsia="宋体" w:hAnsi="宋体" w:cs="Times New Roman" w:hint="eastAsia"/>
          <w:i/>
          <w:iCs/>
          <w:color w:val="0000FF"/>
          <w:sz w:val="16"/>
          <w:szCs w:val="16"/>
        </w:rPr>
        <w:t>》</w:t>
      </w:r>
      <w:r w:rsidRPr="003D68F5">
        <w:rPr>
          <w:rFonts w:ascii="Arial" w:eastAsia="Times New Roman" w:hAnsi="Arial" w:cs="Arial"/>
          <w:i/>
          <w:iCs/>
          <w:color w:val="0860A9"/>
          <w:sz w:val="16"/>
          <w:szCs w:val="16"/>
        </w:rPr>
        <w:t>.</w:t>
      </w:r>
      <w:r w:rsidRPr="003D68F5">
        <w:rPr>
          <w:rFonts w:ascii="Arial" w:eastAsia="Times New Roman" w:hAnsi="Arial" w:cs="Arial"/>
          <w:i/>
          <w:iCs/>
          <w:color w:val="0860A9"/>
          <w:sz w:val="16"/>
          <w:szCs w:val="16"/>
          <w:bdr w:val="none" w:sz="0" w:space="0" w:color="auto" w:frame="1"/>
        </w:rPr>
        <w:br/>
      </w:r>
    </w:p>
    <w:p w:rsidR="003D68F5" w:rsidRPr="003D68F5" w:rsidRDefault="003D68F5" w:rsidP="003D68F5">
      <w:pPr>
        <w:spacing w:after="0" w:line="242" w:lineRule="atLeast"/>
        <w:textAlignment w:val="baseline"/>
        <w:rPr>
          <w:rFonts w:ascii="Trebuchet MS" w:eastAsia="Times New Roman" w:hAnsi="Trebuchet MS" w:cs="Times New Roman"/>
          <w:color w:val="000000"/>
          <w:sz w:val="16"/>
          <w:szCs w:val="16"/>
        </w:rPr>
      </w:pPr>
      <w:r w:rsidRPr="003D68F5">
        <w:rPr>
          <w:rFonts w:ascii="inherit" w:eastAsia="Times New Roman" w:hAnsi="inherit" w:cs="Arial"/>
          <w:i/>
          <w:iCs/>
          <w:color w:val="0860A9"/>
          <w:sz w:val="16"/>
          <w:szCs w:val="16"/>
          <w:bdr w:val="none" w:sz="0" w:space="0" w:color="auto" w:frame="1"/>
        </w:rPr>
        <w:br/>
      </w:r>
      <w:r w:rsidRPr="003D68F5">
        <w:rPr>
          <w:rFonts w:ascii="宋体" w:eastAsia="宋体" w:hAnsi="宋体" w:cs="Times New Roman" w:hint="eastAsia"/>
          <w:color w:val="000000"/>
          <w:sz w:val="16"/>
          <w:szCs w:val="16"/>
          <w:bdr w:val="none" w:sz="0" w:space="0" w:color="auto" w:frame="1"/>
        </w:rPr>
        <w:t>这里补充一下</w:t>
      </w:r>
      <w:r w:rsidRPr="003D68F5">
        <w:rPr>
          <w:rFonts w:ascii="Arial" w:eastAsia="Times New Roman" w:hAnsi="Arial" w:cs="Arial"/>
          <w:color w:val="000000"/>
          <w:sz w:val="16"/>
          <w:szCs w:val="16"/>
          <w:bdr w:val="none" w:sz="0" w:space="0" w:color="auto" w:frame="1"/>
        </w:rPr>
        <w:t>IA32_EFER</w:t>
      </w:r>
      <w:r w:rsidRPr="003D68F5">
        <w:rPr>
          <w:rFonts w:ascii="宋体" w:eastAsia="宋体" w:hAnsi="宋体" w:cs="Times New Roman" w:hint="eastAsia"/>
          <w:color w:val="000000"/>
          <w:sz w:val="16"/>
          <w:szCs w:val="16"/>
          <w:bdr w:val="none" w:sz="0" w:space="0" w:color="auto" w:frame="1"/>
        </w:rPr>
        <w:t>寄存器的含义。</w:t>
      </w:r>
      <w:r w:rsidRPr="003D68F5">
        <w:rPr>
          <w:rFonts w:ascii="Arial" w:eastAsia="Times New Roman" w:hAnsi="Arial" w:cs="Arial"/>
          <w:color w:val="000000"/>
          <w:sz w:val="16"/>
          <w:szCs w:val="16"/>
          <w:bdr w:val="none" w:sz="0" w:space="0" w:color="auto" w:frame="1"/>
        </w:rPr>
        <w:t>IA32_EFER</w:t>
      </w:r>
      <w:r w:rsidRPr="003D68F5">
        <w:rPr>
          <w:rFonts w:ascii="宋体" w:eastAsia="宋体" w:hAnsi="宋体" w:cs="Times New Roman" w:hint="eastAsia"/>
          <w:color w:val="000000"/>
          <w:sz w:val="16"/>
          <w:szCs w:val="16"/>
          <w:bdr w:val="none" w:sz="0" w:space="0" w:color="auto" w:frame="1"/>
        </w:rPr>
        <w:t>寄存器是</w:t>
      </w:r>
      <w:r w:rsidRPr="003D68F5">
        <w:rPr>
          <w:rFonts w:ascii="Arial" w:eastAsia="Times New Roman" w:hAnsi="Arial" w:cs="Arial"/>
          <w:color w:val="000000"/>
          <w:sz w:val="16"/>
          <w:szCs w:val="16"/>
          <w:bdr w:val="none" w:sz="0" w:space="0" w:color="auto" w:frame="1"/>
        </w:rPr>
        <w:t>Intel CPU</w:t>
      </w:r>
      <w:r w:rsidRPr="003D68F5">
        <w:rPr>
          <w:rFonts w:ascii="宋体" w:eastAsia="宋体" w:hAnsi="宋体" w:cs="Times New Roman" w:hint="eastAsia"/>
          <w:color w:val="000000"/>
          <w:sz w:val="16"/>
          <w:szCs w:val="16"/>
          <w:bdr w:val="none" w:sz="0" w:space="0" w:color="auto" w:frame="1"/>
        </w:rPr>
        <w:t>中的其中一个</w:t>
      </w:r>
      <w:r w:rsidRPr="003D68F5">
        <w:rPr>
          <w:rFonts w:ascii="Arial" w:eastAsia="Times New Roman" w:hAnsi="Arial" w:cs="Arial"/>
          <w:color w:val="000000"/>
          <w:sz w:val="16"/>
          <w:szCs w:val="16"/>
          <w:bdr w:val="none" w:sz="0" w:space="0" w:color="auto" w:frame="1"/>
        </w:rPr>
        <w:t>MSR</w:t>
      </w:r>
      <w:r w:rsidRPr="003D68F5">
        <w:rPr>
          <w:rFonts w:ascii="宋体" w:eastAsia="宋体" w:hAnsi="宋体" w:cs="Times New Roman" w:hint="eastAsia"/>
          <w:color w:val="000000"/>
          <w:sz w:val="16"/>
          <w:szCs w:val="16"/>
          <w:bdr w:val="none" w:sz="0" w:space="0" w:color="auto" w:frame="1"/>
        </w:rPr>
        <w:t>（</w:t>
      </w:r>
      <w:r w:rsidRPr="003D68F5">
        <w:rPr>
          <w:rFonts w:ascii="Arial" w:eastAsia="Times New Roman" w:hAnsi="Arial" w:cs="Arial"/>
          <w:color w:val="000000"/>
          <w:sz w:val="16"/>
          <w:szCs w:val="16"/>
          <w:bdr w:val="none" w:sz="0" w:space="0" w:color="auto" w:frame="1"/>
        </w:rPr>
        <w:t>Model-Specific Registers</w:t>
      </w:r>
      <w:r w:rsidRPr="003D68F5">
        <w:rPr>
          <w:rFonts w:ascii="宋体" w:eastAsia="宋体" w:hAnsi="宋体" w:cs="Times New Roman" w:hint="eastAsia"/>
          <w:color w:val="000000"/>
          <w:sz w:val="16"/>
          <w:szCs w:val="16"/>
          <w:bdr w:val="none" w:sz="0" w:space="0" w:color="auto" w:frame="1"/>
        </w:rPr>
        <w:t>）。在读写这个</w:t>
      </w:r>
      <w:r w:rsidRPr="003D68F5">
        <w:rPr>
          <w:rFonts w:ascii="Arial" w:eastAsia="Times New Roman" w:hAnsi="Arial" w:cs="Arial"/>
          <w:color w:val="000000"/>
          <w:sz w:val="16"/>
          <w:szCs w:val="16"/>
          <w:bdr w:val="none" w:sz="0" w:space="0" w:color="auto" w:frame="1"/>
        </w:rPr>
        <w:t>MSR</w:t>
      </w:r>
      <w:r w:rsidRPr="003D68F5">
        <w:rPr>
          <w:rFonts w:ascii="宋体" w:eastAsia="宋体" w:hAnsi="宋体" w:cs="Times New Roman" w:hint="eastAsia"/>
          <w:color w:val="000000"/>
          <w:sz w:val="16"/>
          <w:szCs w:val="16"/>
          <w:bdr w:val="none" w:sz="0" w:space="0" w:color="auto" w:frame="1"/>
        </w:rPr>
        <w:t>寄存器之前，必须要先通过</w:t>
      </w:r>
      <w:r w:rsidRPr="003D68F5">
        <w:rPr>
          <w:rFonts w:ascii="Arial" w:eastAsia="Times New Roman" w:hAnsi="Arial" w:cs="Arial"/>
          <w:color w:val="000000"/>
          <w:sz w:val="16"/>
          <w:szCs w:val="16"/>
          <w:bdr w:val="none" w:sz="0" w:space="0" w:color="auto" w:frame="1"/>
        </w:rPr>
        <w:t>CPUID</w:t>
      </w:r>
      <w:r w:rsidRPr="003D68F5">
        <w:rPr>
          <w:rFonts w:ascii="宋体" w:eastAsia="宋体" w:hAnsi="宋体" w:cs="Times New Roman" w:hint="eastAsia"/>
          <w:color w:val="000000"/>
          <w:sz w:val="16"/>
          <w:szCs w:val="16"/>
          <w:bdr w:val="none" w:sz="0" w:space="0" w:color="auto" w:frame="1"/>
        </w:rPr>
        <w:t>指令来确认这个寄存器是否存在。</w:t>
      </w:r>
      <w:r w:rsidRPr="003D68F5">
        <w:rPr>
          <w:rFonts w:ascii="Arial" w:eastAsia="Times New Roman" w:hAnsi="Arial" w:cs="Arial"/>
          <w:color w:val="000000"/>
          <w:sz w:val="16"/>
          <w:szCs w:val="16"/>
          <w:bdr w:val="none" w:sz="0" w:space="0" w:color="auto" w:frame="1"/>
        </w:rPr>
        <w:br/>
      </w:r>
    </w:p>
    <w:p w:rsidR="003D68F5" w:rsidRPr="003D68F5" w:rsidRDefault="003D68F5" w:rsidP="003D68F5">
      <w:pPr>
        <w:spacing w:after="0" w:line="242" w:lineRule="atLeast"/>
        <w:textAlignment w:val="baseline"/>
        <w:rPr>
          <w:rFonts w:ascii="Trebuchet MS" w:eastAsia="Times New Roman" w:hAnsi="Trebuchet MS" w:cs="Times New Roman"/>
          <w:color w:val="000000"/>
          <w:sz w:val="16"/>
          <w:szCs w:val="16"/>
        </w:rPr>
      </w:pPr>
      <w:r w:rsidRPr="003D68F5">
        <w:rPr>
          <w:rFonts w:ascii="Trebuchet MS" w:eastAsia="Times New Roman" w:hAnsi="Trebuchet MS" w:cs="Times New Roman"/>
          <w:noProof/>
          <w:color w:val="000000"/>
          <w:sz w:val="16"/>
          <w:szCs w:val="16"/>
        </w:rPr>
        <w:lastRenderedPageBreak/>
        <w:drawing>
          <wp:inline distT="0" distB="0" distL="0" distR="0">
            <wp:extent cx="6305550" cy="4271645"/>
            <wp:effectExtent l="19050" t="0" r="0" b="0"/>
            <wp:docPr id="2" name="Picture 2" descr="http://ilinuxkernel.com/wp-content/uploads/2011/06/062211_1531_Linux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ilinuxkernel.com/wp-content/uploads/2011/06/062211_1531_Linux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4271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D68F5">
        <w:rPr>
          <w:rFonts w:ascii="inherit" w:eastAsia="Times New Roman" w:hAnsi="inherit" w:cs="Arial"/>
          <w:i/>
          <w:iCs/>
          <w:color w:val="0860A9"/>
          <w:sz w:val="16"/>
          <w:szCs w:val="16"/>
          <w:bdr w:val="none" w:sz="0" w:space="0" w:color="auto" w:frame="1"/>
        </w:rPr>
        <w:br/>
      </w:r>
    </w:p>
    <w:tbl>
      <w:tblPr>
        <w:tblW w:w="7146" w:type="dxa"/>
        <w:tblBorders>
          <w:top w:val="single" w:sz="4" w:space="0" w:color="CCCCCC"/>
          <w:left w:val="single" w:sz="4" w:space="0" w:color="CCCCCC"/>
          <w:right w:val="single" w:sz="4" w:space="0" w:color="CCCCCC"/>
        </w:tblBorders>
        <w:tblCellMar>
          <w:left w:w="0" w:type="dxa"/>
          <w:right w:w="0" w:type="dxa"/>
        </w:tblCellMar>
        <w:tblLook w:val="04A0"/>
      </w:tblPr>
      <w:tblGrid>
        <w:gridCol w:w="7146"/>
      </w:tblGrid>
      <w:tr w:rsidR="003D68F5" w:rsidRPr="003D68F5" w:rsidTr="003D68F5"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86" w:type="dxa"/>
              <w:left w:w="75" w:type="dxa"/>
              <w:bottom w:w="86" w:type="dxa"/>
              <w:right w:w="75" w:type="dxa"/>
            </w:tcMar>
            <w:vAlign w:val="center"/>
            <w:hideMark/>
          </w:tcPr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00100:</w:t>
            </w: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00FF"/>
                <w:sz w:val="16"/>
                <w:szCs w:val="16"/>
                <w:bdr w:val="none" w:sz="0" w:space="0" w:color="auto" w:frame="1"/>
              </w:rPr>
              <w:t>/ *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00101:</w:t>
            </w: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00FF"/>
                <w:sz w:val="16"/>
                <w:szCs w:val="16"/>
                <w:bdr w:val="none" w:sz="0" w:space="0" w:color="auto" w:frame="1"/>
              </w:rPr>
              <w:t>* Prepare for entering 64 bit mode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00102:</w:t>
            </w: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00FF"/>
                <w:sz w:val="16"/>
                <w:szCs w:val="16"/>
                <w:bdr w:val="none" w:sz="0" w:space="0" w:color="auto" w:frame="1"/>
              </w:rPr>
              <w:t>*/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00103: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00104:</w:t>
            </w: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00FF"/>
                <w:sz w:val="16"/>
                <w:szCs w:val="16"/>
                <w:bdr w:val="none" w:sz="0" w:space="0" w:color="auto" w:frame="1"/>
              </w:rPr>
              <w:t>/ * Load new GDT with the 64bit segments using 32bit descriptor */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00105:</w:t>
            </w: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</w:rPr>
              <w:t> 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leal</w:t>
            </w:r>
            <w:proofErr w:type="spellEnd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 xml:space="preserve"> 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gdt</w:t>
            </w:r>
            <w:proofErr w:type="spellEnd"/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  <w:bdr w:val="none" w:sz="0" w:space="0" w:color="auto" w:frame="1"/>
              </w:rPr>
              <w:t>(</w:t>
            </w:r>
            <w:r w:rsidRPr="003D68F5">
              <w:rPr>
                <w:rFonts w:ascii="inherit" w:eastAsia="Times New Roman" w:hAnsi="inherit" w:cs="Tahoma"/>
                <w:color w:val="008000"/>
                <w:sz w:val="16"/>
                <w:szCs w:val="16"/>
                <w:bdr w:val="none" w:sz="0" w:space="0" w:color="auto" w:frame="1"/>
              </w:rPr>
              <w:t>%</w:t>
            </w:r>
            <w:proofErr w:type="spellStart"/>
            <w:r w:rsidRPr="003D68F5">
              <w:rPr>
                <w:rFonts w:ascii="inherit" w:eastAsia="Times New Roman" w:hAnsi="inherit" w:cs="Tahoma"/>
                <w:b/>
                <w:bCs/>
                <w:color w:val="800080"/>
                <w:sz w:val="16"/>
                <w:szCs w:val="16"/>
              </w:rPr>
              <w:t>ebp</w:t>
            </w:r>
            <w:proofErr w:type="spellEnd"/>
            <w:r w:rsidRPr="003D68F5">
              <w:rPr>
                <w:rFonts w:ascii="inherit" w:eastAsia="Times New Roman" w:hAnsi="inherit" w:cs="Tahoma"/>
                <w:b/>
                <w:bCs/>
                <w:color w:val="800080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  <w:bdr w:val="none" w:sz="0" w:space="0" w:color="auto" w:frame="1"/>
              </w:rPr>
              <w:t>),</w:t>
            </w:r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8000"/>
                <w:sz w:val="16"/>
                <w:szCs w:val="16"/>
                <w:bdr w:val="none" w:sz="0" w:space="0" w:color="auto" w:frame="1"/>
              </w:rPr>
              <w:t>%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eax</w:t>
            </w:r>
            <w:proofErr w:type="spellEnd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Tahoma" w:eastAsia="Times New Roman" w:hAnsi="Tahoma" w:cs="Tahoma"/>
                <w:color w:val="7F7F7F"/>
                <w:sz w:val="16"/>
                <w:szCs w:val="16"/>
                <w:bdr w:val="none" w:sz="0" w:space="0" w:color="auto" w:frame="1"/>
              </w:rPr>
              <w:t>00106:</w:t>
            </w:r>
            <w:r w:rsidRPr="003D68F5">
              <w:rPr>
                <w:rFonts w:ascii="Tahoma" w:eastAsia="Times New Roman" w:hAnsi="Tahoma" w:cs="Tahoma"/>
                <w:color w:val="7F7F7F"/>
                <w:sz w:val="16"/>
                <w:szCs w:val="16"/>
              </w:rPr>
              <w:t> </w:t>
            </w:r>
            <w:proofErr w:type="spellStart"/>
            <w:r w:rsidRPr="003D68F5">
              <w:rPr>
                <w:rFonts w:ascii="Tahoma" w:eastAsia="Times New Roman" w:hAnsi="Tahoma" w:cs="Tahoma"/>
                <w:color w:val="000000"/>
                <w:sz w:val="16"/>
                <w:szCs w:val="16"/>
                <w:bdr w:val="none" w:sz="0" w:space="0" w:color="auto" w:frame="1"/>
              </w:rPr>
              <w:t>movl</w:t>
            </w:r>
            <w:r w:rsidRPr="003D68F5">
              <w:rPr>
                <w:rFonts w:ascii="Tahoma" w:eastAsia="Times New Roman" w:hAnsi="Tahoma" w:cs="Tahoma"/>
                <w:color w:val="008000"/>
                <w:sz w:val="16"/>
                <w:szCs w:val="16"/>
                <w:bdr w:val="none" w:sz="0" w:space="0" w:color="auto" w:frame="1"/>
              </w:rPr>
              <w:t>%</w:t>
            </w:r>
            <w:r w:rsidRPr="003D68F5">
              <w:rPr>
                <w:rFonts w:ascii="Tahoma" w:eastAsia="Times New Roman" w:hAnsi="Tahoma" w:cs="Tahoma"/>
                <w:color w:val="000000"/>
                <w:sz w:val="16"/>
                <w:szCs w:val="16"/>
                <w:bdr w:val="none" w:sz="0" w:space="0" w:color="auto" w:frame="1"/>
              </w:rPr>
              <w:t>eax</w:t>
            </w:r>
            <w:proofErr w:type="spellEnd"/>
            <w:r w:rsidRPr="003D68F5">
              <w:rPr>
                <w:rFonts w:ascii="Tahoma" w:eastAsia="Times New Roman" w:hAnsi="Tahoma" w:cs="Tahoma"/>
                <w:color w:val="800080"/>
                <w:sz w:val="16"/>
                <w:szCs w:val="16"/>
                <w:bdr w:val="none" w:sz="0" w:space="0" w:color="auto" w:frame="1"/>
              </w:rPr>
              <w:t>,</w:t>
            </w:r>
            <w:r w:rsidRPr="003D68F5">
              <w:rPr>
                <w:rFonts w:ascii="Tahoma" w:eastAsia="Times New Roman" w:hAnsi="Tahoma" w:cs="Tahoma"/>
                <w:color w:val="800080"/>
                <w:sz w:val="16"/>
                <w:szCs w:val="16"/>
              </w:rPr>
              <w:t> </w:t>
            </w:r>
            <w:r w:rsidRPr="003D68F5">
              <w:rPr>
                <w:rFonts w:ascii="Tahoma" w:eastAsia="Times New Roman" w:hAnsi="Tahoma" w:cs="Tahoma"/>
                <w:color w:val="000000"/>
                <w:sz w:val="16"/>
                <w:szCs w:val="16"/>
                <w:bdr w:val="none" w:sz="0" w:space="0" w:color="auto" w:frame="1"/>
              </w:rPr>
              <w:t>gdt</w:t>
            </w:r>
            <w:r w:rsidRPr="003D68F5">
              <w:rPr>
                <w:rFonts w:ascii="Tahoma" w:eastAsia="Times New Roman" w:hAnsi="Tahoma" w:cs="Tahoma"/>
                <w:color w:val="008000"/>
                <w:sz w:val="16"/>
                <w:szCs w:val="16"/>
                <w:bdr w:val="none" w:sz="0" w:space="0" w:color="auto" w:frame="1"/>
              </w:rPr>
              <w:t>+</w:t>
            </w:r>
            <w:r w:rsidRPr="003D68F5">
              <w:rPr>
                <w:rFonts w:ascii="Courier New" w:eastAsia="Times New Roman" w:hAnsi="Courier New" w:cs="Courier New"/>
                <w:color w:val="FF0000"/>
                <w:sz w:val="16"/>
                <w:szCs w:val="16"/>
                <w:bdr w:val="none" w:sz="0" w:space="0" w:color="auto" w:frame="1"/>
              </w:rPr>
              <w:t>2</w:t>
            </w:r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  <w:bdr w:val="none" w:sz="0" w:space="0" w:color="auto" w:frame="1"/>
              </w:rPr>
              <w:t>(</w:t>
            </w:r>
            <w:r w:rsidRPr="003D68F5">
              <w:rPr>
                <w:rFonts w:ascii="inherit" w:eastAsia="Times New Roman" w:hAnsi="inherit" w:cs="Tahoma"/>
                <w:color w:val="008000"/>
                <w:sz w:val="16"/>
                <w:szCs w:val="16"/>
                <w:bdr w:val="none" w:sz="0" w:space="0" w:color="auto" w:frame="1"/>
              </w:rPr>
              <w:t>%</w:t>
            </w:r>
            <w:proofErr w:type="spellStart"/>
            <w:r w:rsidRPr="003D68F5">
              <w:rPr>
                <w:rFonts w:ascii="inherit" w:eastAsia="Times New Roman" w:hAnsi="inherit" w:cs="Tahoma"/>
                <w:b/>
                <w:bCs/>
                <w:color w:val="800080"/>
                <w:sz w:val="16"/>
                <w:szCs w:val="16"/>
              </w:rPr>
              <w:t>ebp</w:t>
            </w:r>
            <w:proofErr w:type="spellEnd"/>
            <w:r w:rsidRPr="003D68F5">
              <w:rPr>
                <w:rFonts w:ascii="inherit" w:eastAsia="Times New Roman" w:hAnsi="inherit" w:cs="Tahoma"/>
                <w:b/>
                <w:bCs/>
                <w:color w:val="800080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  <w:bdr w:val="none" w:sz="0" w:space="0" w:color="auto" w:frame="1"/>
              </w:rPr>
              <w:t>)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00107:</w:t>
            </w: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</w:rPr>
              <w:t> 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lgdt</w:t>
            </w:r>
            <w:proofErr w:type="spellEnd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 xml:space="preserve"> 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gdt</w:t>
            </w:r>
            <w:proofErr w:type="spellEnd"/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  <w:bdr w:val="none" w:sz="0" w:space="0" w:color="auto" w:frame="1"/>
              </w:rPr>
              <w:t>(</w:t>
            </w:r>
            <w:r w:rsidRPr="003D68F5">
              <w:rPr>
                <w:rFonts w:ascii="inherit" w:eastAsia="Times New Roman" w:hAnsi="inherit" w:cs="Tahoma"/>
                <w:color w:val="008000"/>
                <w:sz w:val="16"/>
                <w:szCs w:val="16"/>
                <w:bdr w:val="none" w:sz="0" w:space="0" w:color="auto" w:frame="1"/>
              </w:rPr>
              <w:t>%</w:t>
            </w:r>
            <w:proofErr w:type="spellStart"/>
            <w:r w:rsidRPr="003D68F5">
              <w:rPr>
                <w:rFonts w:ascii="inherit" w:eastAsia="Times New Roman" w:hAnsi="inherit" w:cs="Tahoma"/>
                <w:b/>
                <w:bCs/>
                <w:color w:val="800080"/>
                <w:sz w:val="16"/>
                <w:szCs w:val="16"/>
              </w:rPr>
              <w:t>ebp</w:t>
            </w:r>
            <w:proofErr w:type="spellEnd"/>
            <w:r w:rsidRPr="003D68F5">
              <w:rPr>
                <w:rFonts w:ascii="inherit" w:eastAsia="Times New Roman" w:hAnsi="inherit" w:cs="Tahoma"/>
                <w:b/>
                <w:bCs/>
                <w:color w:val="800080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  <w:bdr w:val="none" w:sz="0" w:space="0" w:color="auto" w:frame="1"/>
              </w:rPr>
              <w:t>)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00108: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00109:</w:t>
            </w: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00FF"/>
                <w:sz w:val="16"/>
                <w:szCs w:val="16"/>
                <w:bdr w:val="none" w:sz="0" w:space="0" w:color="auto" w:frame="1"/>
              </w:rPr>
              <w:t>/ * Enable PAE mode */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00110:</w:t>
            </w: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</w:rPr>
              <w:t> 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xorl</w:t>
            </w:r>
            <w:proofErr w:type="spellEnd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8000"/>
                <w:sz w:val="16"/>
                <w:szCs w:val="16"/>
                <w:bdr w:val="none" w:sz="0" w:space="0" w:color="auto" w:frame="1"/>
              </w:rPr>
              <w:t>%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eax</w:t>
            </w:r>
            <w:proofErr w:type="spellEnd"/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  <w:bdr w:val="none" w:sz="0" w:space="0" w:color="auto" w:frame="1"/>
              </w:rPr>
              <w:t>,</w:t>
            </w:r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8000"/>
                <w:sz w:val="16"/>
                <w:szCs w:val="16"/>
                <w:bdr w:val="none" w:sz="0" w:space="0" w:color="auto" w:frame="1"/>
              </w:rPr>
              <w:t>%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eax</w:t>
            </w:r>
            <w:proofErr w:type="spellEnd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00111:</w:t>
            </w: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</w:rPr>
              <w:t> 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orl</w:t>
            </w:r>
            <w:proofErr w:type="spellEnd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    $</w:t>
            </w:r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  <w:bdr w:val="none" w:sz="0" w:space="0" w:color="auto" w:frame="1"/>
              </w:rPr>
              <w:t>(</w:t>
            </w:r>
            <w:r w:rsidRPr="003D68F5">
              <w:rPr>
                <w:rFonts w:ascii="inherit" w:eastAsia="Times New Roman" w:hAnsi="inherit" w:cs="Tahoma"/>
                <w:color w:val="FF0000"/>
                <w:sz w:val="16"/>
                <w:szCs w:val="16"/>
                <w:bdr w:val="none" w:sz="0" w:space="0" w:color="auto" w:frame="1"/>
              </w:rPr>
              <w:t>X86_CR4_PAE</w:t>
            </w:r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  <w:bdr w:val="none" w:sz="0" w:space="0" w:color="auto" w:frame="1"/>
              </w:rPr>
              <w:t>),</w:t>
            </w:r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8000"/>
                <w:sz w:val="16"/>
                <w:szCs w:val="16"/>
                <w:bdr w:val="none" w:sz="0" w:space="0" w:color="auto" w:frame="1"/>
              </w:rPr>
              <w:t>%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eax</w:t>
            </w:r>
            <w:proofErr w:type="spellEnd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00112:</w:t>
            </w: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</w:rPr>
              <w:t> 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movl</w:t>
            </w:r>
            <w:r w:rsidRPr="003D68F5">
              <w:rPr>
                <w:rFonts w:ascii="inherit" w:eastAsia="Times New Roman" w:hAnsi="inherit" w:cs="Tahoma"/>
                <w:color w:val="008000"/>
                <w:sz w:val="16"/>
                <w:szCs w:val="16"/>
                <w:bdr w:val="none" w:sz="0" w:space="0" w:color="auto" w:frame="1"/>
              </w:rPr>
              <w:t>%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eax</w:t>
            </w:r>
            <w:proofErr w:type="spellEnd"/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  <w:bdr w:val="none" w:sz="0" w:space="0" w:color="auto" w:frame="1"/>
              </w:rPr>
              <w:t>,</w:t>
            </w:r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8000"/>
                <w:sz w:val="16"/>
                <w:szCs w:val="16"/>
                <w:bdr w:val="none" w:sz="0" w:space="0" w:color="auto" w:frame="1"/>
              </w:rPr>
              <w:t>%</w:t>
            </w:r>
            <w:r w:rsidRPr="003D68F5">
              <w:rPr>
                <w:rFonts w:ascii="inherit" w:eastAsia="Times New Roman" w:hAnsi="inherit" w:cs="Tahoma"/>
                <w:b/>
                <w:bCs/>
                <w:color w:val="800080"/>
                <w:sz w:val="16"/>
                <w:szCs w:val="16"/>
              </w:rPr>
              <w:t>cr4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00113: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lastRenderedPageBreak/>
              <w:t>00114:</w:t>
            </w: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00FF"/>
                <w:sz w:val="16"/>
                <w:szCs w:val="16"/>
                <w:bdr w:val="none" w:sz="0" w:space="0" w:color="auto" w:frame="1"/>
              </w:rPr>
              <w:t>/ *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00115:</w:t>
            </w: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00FF"/>
                <w:sz w:val="16"/>
                <w:szCs w:val="16"/>
                <w:bdr w:val="none" w:sz="0" w:space="0" w:color="auto" w:frame="1"/>
              </w:rPr>
              <w:t xml:space="preserve">* Build early 4G boot </w:t>
            </w:r>
            <w:proofErr w:type="spellStart"/>
            <w:r w:rsidRPr="003D68F5">
              <w:rPr>
                <w:rFonts w:ascii="inherit" w:eastAsia="Times New Roman" w:hAnsi="inherit" w:cs="Tahoma"/>
                <w:color w:val="0000FF"/>
                <w:sz w:val="16"/>
                <w:szCs w:val="16"/>
                <w:bdr w:val="none" w:sz="0" w:space="0" w:color="auto" w:frame="1"/>
              </w:rPr>
              <w:t>pagetable</w:t>
            </w:r>
            <w:proofErr w:type="spellEnd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00116:</w:t>
            </w: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00FF"/>
                <w:sz w:val="16"/>
                <w:szCs w:val="16"/>
                <w:bdr w:val="none" w:sz="0" w:space="0" w:color="auto" w:frame="1"/>
              </w:rPr>
              <w:t>*/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00117:</w:t>
            </w: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00FF"/>
                <w:sz w:val="16"/>
                <w:szCs w:val="16"/>
                <w:bdr w:val="none" w:sz="0" w:space="0" w:color="auto" w:frame="1"/>
              </w:rPr>
              <w:t>/ * Initialize Page tables to 0 */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00118:</w:t>
            </w: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</w:rPr>
              <w:t> 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leal</w:t>
            </w:r>
            <w:proofErr w:type="spellEnd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 xml:space="preserve"> 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pgtable</w:t>
            </w:r>
            <w:proofErr w:type="spellEnd"/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  <w:bdr w:val="none" w:sz="0" w:space="0" w:color="auto" w:frame="1"/>
              </w:rPr>
              <w:t>(</w:t>
            </w:r>
            <w:r w:rsidRPr="003D68F5">
              <w:rPr>
                <w:rFonts w:ascii="inherit" w:eastAsia="Times New Roman" w:hAnsi="inherit" w:cs="Tahoma"/>
                <w:color w:val="008000"/>
                <w:sz w:val="16"/>
                <w:szCs w:val="16"/>
                <w:bdr w:val="none" w:sz="0" w:space="0" w:color="auto" w:frame="1"/>
              </w:rPr>
              <w:t>%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ebx</w:t>
            </w:r>
            <w:proofErr w:type="spellEnd"/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  <w:bdr w:val="none" w:sz="0" w:space="0" w:color="auto" w:frame="1"/>
              </w:rPr>
              <w:t>),</w:t>
            </w:r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8000"/>
                <w:sz w:val="16"/>
                <w:szCs w:val="16"/>
                <w:bdr w:val="none" w:sz="0" w:space="0" w:color="auto" w:frame="1"/>
              </w:rPr>
              <w:t>%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edi</w:t>
            </w:r>
            <w:proofErr w:type="spellEnd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00119:</w:t>
            </w: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</w:rPr>
              <w:t> 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xorl</w:t>
            </w:r>
            <w:proofErr w:type="spellEnd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8000"/>
                <w:sz w:val="16"/>
                <w:szCs w:val="16"/>
                <w:bdr w:val="none" w:sz="0" w:space="0" w:color="auto" w:frame="1"/>
              </w:rPr>
              <w:t>%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eax</w:t>
            </w:r>
            <w:proofErr w:type="spellEnd"/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  <w:bdr w:val="none" w:sz="0" w:space="0" w:color="auto" w:frame="1"/>
              </w:rPr>
              <w:t>,</w:t>
            </w:r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8000"/>
                <w:sz w:val="16"/>
                <w:szCs w:val="16"/>
                <w:bdr w:val="none" w:sz="0" w:space="0" w:color="auto" w:frame="1"/>
              </w:rPr>
              <w:t>%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eax</w:t>
            </w:r>
            <w:proofErr w:type="spellEnd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00120:</w:t>
            </w: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</w:rPr>
              <w:t> 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movl</w:t>
            </w:r>
            <w:proofErr w:type="spellEnd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$</w:t>
            </w:r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  <w:bdr w:val="none" w:sz="0" w:space="0" w:color="auto" w:frame="1"/>
              </w:rPr>
              <w:t>((</w:t>
            </w:r>
            <w:r w:rsidRPr="003D68F5">
              <w:rPr>
                <w:rFonts w:ascii="Courier New" w:eastAsia="Times New Roman" w:hAnsi="Courier New" w:cs="Courier New"/>
                <w:color w:val="FF0000"/>
                <w:sz w:val="16"/>
                <w:szCs w:val="16"/>
                <w:bdr w:val="none" w:sz="0" w:space="0" w:color="auto" w:frame="1"/>
              </w:rPr>
              <w:t>4096</w:t>
            </w:r>
            <w:r w:rsidRPr="003D68F5">
              <w:rPr>
                <w:rFonts w:ascii="Tahoma" w:eastAsia="Times New Roman" w:hAnsi="Tahoma" w:cs="Tahoma"/>
                <w:color w:val="008000"/>
                <w:sz w:val="16"/>
                <w:szCs w:val="16"/>
                <w:bdr w:val="none" w:sz="0" w:space="0" w:color="auto" w:frame="1"/>
              </w:rPr>
              <w:t>*</w:t>
            </w:r>
            <w:r w:rsidRPr="003D68F5">
              <w:rPr>
                <w:rFonts w:ascii="Courier New" w:eastAsia="Times New Roman" w:hAnsi="Courier New" w:cs="Courier New"/>
                <w:color w:val="FF0000"/>
                <w:sz w:val="16"/>
                <w:szCs w:val="16"/>
                <w:bdr w:val="none" w:sz="0" w:space="0" w:color="auto" w:frame="1"/>
              </w:rPr>
              <w:t>6</w:t>
            </w:r>
            <w:r w:rsidRPr="003D68F5">
              <w:rPr>
                <w:rFonts w:ascii="Tahoma" w:eastAsia="Times New Roman" w:hAnsi="Tahoma" w:cs="Tahoma"/>
                <w:color w:val="800080"/>
                <w:sz w:val="16"/>
                <w:szCs w:val="16"/>
                <w:bdr w:val="none" w:sz="0" w:space="0" w:color="auto" w:frame="1"/>
              </w:rPr>
              <w:t>)</w:t>
            </w:r>
            <w:r w:rsidRPr="003D68F5">
              <w:rPr>
                <w:rFonts w:ascii="Tahoma" w:eastAsia="Times New Roman" w:hAnsi="Tahoma" w:cs="Tahoma"/>
                <w:color w:val="008000"/>
                <w:sz w:val="16"/>
                <w:szCs w:val="16"/>
                <w:bdr w:val="none" w:sz="0" w:space="0" w:color="auto" w:frame="1"/>
              </w:rPr>
              <w:t>/</w:t>
            </w:r>
            <w:r w:rsidRPr="003D68F5">
              <w:rPr>
                <w:rFonts w:ascii="Tahoma" w:eastAsia="Times New Roman" w:hAnsi="Tahoma" w:cs="Tahoma"/>
                <w:color w:val="008000"/>
                <w:sz w:val="16"/>
                <w:szCs w:val="16"/>
              </w:rPr>
              <w:t> </w:t>
            </w:r>
            <w:r w:rsidRPr="003D68F5">
              <w:rPr>
                <w:rFonts w:ascii="Courier New" w:eastAsia="Times New Roman" w:hAnsi="Courier New" w:cs="Courier New"/>
                <w:color w:val="FF0000"/>
                <w:sz w:val="16"/>
                <w:szCs w:val="16"/>
                <w:bdr w:val="none" w:sz="0" w:space="0" w:color="auto" w:frame="1"/>
              </w:rPr>
              <w:t>4</w:t>
            </w:r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  <w:bdr w:val="none" w:sz="0" w:space="0" w:color="auto" w:frame="1"/>
              </w:rPr>
              <w:t>),</w:t>
            </w:r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8000"/>
                <w:sz w:val="16"/>
                <w:szCs w:val="16"/>
                <w:bdr w:val="none" w:sz="0" w:space="0" w:color="auto" w:frame="1"/>
              </w:rPr>
              <w:t>%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ecx</w:t>
            </w:r>
            <w:proofErr w:type="spellEnd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00121:</w:t>
            </w: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 xml:space="preserve">rep 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stosl</w:t>
            </w:r>
            <w:proofErr w:type="spellEnd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00122: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00123:</w:t>
            </w: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00FF"/>
                <w:sz w:val="16"/>
                <w:szCs w:val="16"/>
                <w:bdr w:val="none" w:sz="0" w:space="0" w:color="auto" w:frame="1"/>
              </w:rPr>
              <w:t>/ * Build Level 4 */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Tahoma" w:eastAsia="Times New Roman" w:hAnsi="Tahoma" w:cs="Tahoma"/>
                <w:color w:val="7F7F7F"/>
                <w:sz w:val="16"/>
                <w:szCs w:val="16"/>
                <w:bdr w:val="none" w:sz="0" w:space="0" w:color="auto" w:frame="1"/>
              </w:rPr>
              <w:t>00124:</w:t>
            </w:r>
            <w:r w:rsidRPr="003D68F5">
              <w:rPr>
                <w:rFonts w:ascii="Tahoma" w:eastAsia="Times New Roman" w:hAnsi="Tahoma" w:cs="Tahoma"/>
                <w:color w:val="7F7F7F"/>
                <w:sz w:val="16"/>
                <w:szCs w:val="16"/>
              </w:rPr>
              <w:t> </w:t>
            </w:r>
            <w:proofErr w:type="spellStart"/>
            <w:r w:rsidRPr="003D68F5">
              <w:rPr>
                <w:rFonts w:ascii="Tahoma" w:eastAsia="Times New Roman" w:hAnsi="Tahoma" w:cs="Tahoma"/>
                <w:color w:val="000000"/>
                <w:sz w:val="16"/>
                <w:szCs w:val="16"/>
                <w:bdr w:val="none" w:sz="0" w:space="0" w:color="auto" w:frame="1"/>
              </w:rPr>
              <w:t>leal</w:t>
            </w:r>
            <w:proofErr w:type="spellEnd"/>
            <w:r w:rsidRPr="003D68F5">
              <w:rPr>
                <w:rFonts w:ascii="Tahoma" w:eastAsia="Times New Roman" w:hAnsi="Tahoma" w:cs="Tahoma"/>
                <w:color w:val="000000"/>
                <w:sz w:val="16"/>
                <w:szCs w:val="16"/>
                <w:bdr w:val="none" w:sz="0" w:space="0" w:color="auto" w:frame="1"/>
              </w:rPr>
              <w:t xml:space="preserve"> </w:t>
            </w:r>
            <w:proofErr w:type="spellStart"/>
            <w:r w:rsidRPr="003D68F5">
              <w:rPr>
                <w:rFonts w:ascii="Tahoma" w:eastAsia="Times New Roman" w:hAnsi="Tahoma" w:cs="Tahoma"/>
                <w:color w:val="000000"/>
                <w:sz w:val="16"/>
                <w:szCs w:val="16"/>
                <w:bdr w:val="none" w:sz="0" w:space="0" w:color="auto" w:frame="1"/>
              </w:rPr>
              <w:t>pgtable</w:t>
            </w:r>
            <w:proofErr w:type="spellEnd"/>
            <w:r w:rsidRPr="003D68F5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 </w:t>
            </w:r>
            <w:r w:rsidRPr="003D68F5">
              <w:rPr>
                <w:rFonts w:ascii="Tahoma" w:eastAsia="Times New Roman" w:hAnsi="Tahoma" w:cs="Tahoma"/>
                <w:color w:val="008000"/>
                <w:sz w:val="16"/>
                <w:szCs w:val="16"/>
                <w:bdr w:val="none" w:sz="0" w:space="0" w:color="auto" w:frame="1"/>
              </w:rPr>
              <w:t>+</w:t>
            </w:r>
            <w:r w:rsidRPr="003D68F5">
              <w:rPr>
                <w:rFonts w:ascii="Tahoma" w:eastAsia="Times New Roman" w:hAnsi="Tahoma" w:cs="Tahoma"/>
                <w:color w:val="008000"/>
                <w:sz w:val="16"/>
                <w:szCs w:val="16"/>
              </w:rPr>
              <w:t> </w:t>
            </w:r>
            <w:r w:rsidRPr="003D68F5">
              <w:rPr>
                <w:rFonts w:ascii="Courier New" w:eastAsia="Times New Roman" w:hAnsi="Courier New" w:cs="Courier New"/>
                <w:color w:val="FF0000"/>
                <w:sz w:val="16"/>
                <w:szCs w:val="16"/>
                <w:bdr w:val="none" w:sz="0" w:space="0" w:color="auto" w:frame="1"/>
              </w:rPr>
              <w:t>0</w:t>
            </w:r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  <w:bdr w:val="none" w:sz="0" w:space="0" w:color="auto" w:frame="1"/>
              </w:rPr>
              <w:t>(</w:t>
            </w:r>
            <w:r w:rsidRPr="003D68F5">
              <w:rPr>
                <w:rFonts w:ascii="inherit" w:eastAsia="Times New Roman" w:hAnsi="inherit" w:cs="Tahoma"/>
                <w:color w:val="008000"/>
                <w:sz w:val="16"/>
                <w:szCs w:val="16"/>
                <w:bdr w:val="none" w:sz="0" w:space="0" w:color="auto" w:frame="1"/>
              </w:rPr>
              <w:t>%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ebx</w:t>
            </w:r>
            <w:proofErr w:type="spellEnd"/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  <w:bdr w:val="none" w:sz="0" w:space="0" w:color="auto" w:frame="1"/>
              </w:rPr>
              <w:t>),</w:t>
            </w:r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8000"/>
                <w:sz w:val="16"/>
                <w:szCs w:val="16"/>
                <w:bdr w:val="none" w:sz="0" w:space="0" w:color="auto" w:frame="1"/>
              </w:rPr>
              <w:t>%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edi</w:t>
            </w:r>
            <w:proofErr w:type="spellEnd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Tahoma" w:eastAsia="Times New Roman" w:hAnsi="Tahoma" w:cs="Tahoma"/>
                <w:color w:val="7F7F7F"/>
                <w:sz w:val="16"/>
                <w:szCs w:val="16"/>
                <w:bdr w:val="none" w:sz="0" w:space="0" w:color="auto" w:frame="1"/>
              </w:rPr>
              <w:t>00125:</w:t>
            </w:r>
            <w:r w:rsidRPr="003D68F5">
              <w:rPr>
                <w:rFonts w:ascii="Tahoma" w:eastAsia="Times New Roman" w:hAnsi="Tahoma" w:cs="Tahoma"/>
                <w:color w:val="7F7F7F"/>
                <w:sz w:val="16"/>
                <w:szCs w:val="16"/>
              </w:rPr>
              <w:t> </w:t>
            </w:r>
            <w:proofErr w:type="spellStart"/>
            <w:r w:rsidRPr="003D68F5">
              <w:rPr>
                <w:rFonts w:ascii="Tahoma" w:eastAsia="Times New Roman" w:hAnsi="Tahoma" w:cs="Tahoma"/>
                <w:color w:val="000000"/>
                <w:sz w:val="16"/>
                <w:szCs w:val="16"/>
                <w:bdr w:val="none" w:sz="0" w:space="0" w:color="auto" w:frame="1"/>
              </w:rPr>
              <w:t>leal</w:t>
            </w:r>
            <w:proofErr w:type="spellEnd"/>
            <w:r w:rsidRPr="003D68F5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 </w:t>
            </w:r>
            <w:r w:rsidRPr="003D68F5">
              <w:rPr>
                <w:rFonts w:ascii="Courier New" w:eastAsia="Times New Roman" w:hAnsi="Courier New" w:cs="Courier New"/>
                <w:color w:val="FF0000"/>
                <w:sz w:val="16"/>
                <w:szCs w:val="16"/>
                <w:bdr w:val="none" w:sz="0" w:space="0" w:color="auto" w:frame="1"/>
              </w:rPr>
              <w:t>0x1007</w:t>
            </w:r>
            <w:r w:rsidRPr="003D68F5">
              <w:rPr>
                <w:rFonts w:ascii="Courier New" w:eastAsia="Times New Roman" w:hAnsi="Courier New" w:cs="Courier New"/>
                <w:color w:val="FF0000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  <w:bdr w:val="none" w:sz="0" w:space="0" w:color="auto" w:frame="1"/>
              </w:rPr>
              <w:t>(</w:t>
            </w:r>
            <w:r w:rsidRPr="003D68F5">
              <w:rPr>
                <w:rFonts w:ascii="inherit" w:eastAsia="Times New Roman" w:hAnsi="inherit" w:cs="Tahoma"/>
                <w:color w:val="008000"/>
                <w:sz w:val="16"/>
                <w:szCs w:val="16"/>
                <w:bdr w:val="none" w:sz="0" w:space="0" w:color="auto" w:frame="1"/>
              </w:rPr>
              <w:t>%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edi</w:t>
            </w:r>
            <w:proofErr w:type="spellEnd"/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  <w:bdr w:val="none" w:sz="0" w:space="0" w:color="auto" w:frame="1"/>
              </w:rPr>
              <w:t>),</w:t>
            </w:r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8000"/>
                <w:sz w:val="16"/>
                <w:szCs w:val="16"/>
                <w:bdr w:val="none" w:sz="0" w:space="0" w:color="auto" w:frame="1"/>
              </w:rPr>
              <w:t>%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eax</w:t>
            </w:r>
            <w:proofErr w:type="spellEnd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Tahoma" w:eastAsia="Times New Roman" w:hAnsi="Tahoma" w:cs="Tahoma"/>
                <w:color w:val="7F7F7F"/>
                <w:sz w:val="16"/>
                <w:szCs w:val="16"/>
                <w:bdr w:val="none" w:sz="0" w:space="0" w:color="auto" w:frame="1"/>
              </w:rPr>
              <w:t>00126:</w:t>
            </w:r>
            <w:r w:rsidRPr="003D68F5">
              <w:rPr>
                <w:rFonts w:ascii="Tahoma" w:eastAsia="Times New Roman" w:hAnsi="Tahoma" w:cs="Tahoma"/>
                <w:color w:val="7F7F7F"/>
                <w:sz w:val="16"/>
                <w:szCs w:val="16"/>
              </w:rPr>
              <w:t> </w:t>
            </w:r>
            <w:proofErr w:type="spellStart"/>
            <w:r w:rsidRPr="003D68F5">
              <w:rPr>
                <w:rFonts w:ascii="Tahoma" w:eastAsia="Times New Roman" w:hAnsi="Tahoma" w:cs="Tahoma"/>
                <w:color w:val="000000"/>
                <w:sz w:val="16"/>
                <w:szCs w:val="16"/>
                <w:bdr w:val="none" w:sz="0" w:space="0" w:color="auto" w:frame="1"/>
              </w:rPr>
              <w:t>movl</w:t>
            </w:r>
            <w:r w:rsidRPr="003D68F5">
              <w:rPr>
                <w:rFonts w:ascii="Tahoma" w:eastAsia="Times New Roman" w:hAnsi="Tahoma" w:cs="Tahoma"/>
                <w:color w:val="008000"/>
                <w:sz w:val="16"/>
                <w:szCs w:val="16"/>
                <w:bdr w:val="none" w:sz="0" w:space="0" w:color="auto" w:frame="1"/>
              </w:rPr>
              <w:t>%</w:t>
            </w:r>
            <w:r w:rsidRPr="003D68F5">
              <w:rPr>
                <w:rFonts w:ascii="Tahoma" w:eastAsia="Times New Roman" w:hAnsi="Tahoma" w:cs="Tahoma"/>
                <w:color w:val="000000"/>
                <w:sz w:val="16"/>
                <w:szCs w:val="16"/>
                <w:bdr w:val="none" w:sz="0" w:space="0" w:color="auto" w:frame="1"/>
              </w:rPr>
              <w:t>eax</w:t>
            </w:r>
            <w:proofErr w:type="spellEnd"/>
            <w:r w:rsidRPr="003D68F5">
              <w:rPr>
                <w:rFonts w:ascii="Tahoma" w:eastAsia="Times New Roman" w:hAnsi="Tahoma" w:cs="Tahoma"/>
                <w:color w:val="800080"/>
                <w:sz w:val="16"/>
                <w:szCs w:val="16"/>
                <w:bdr w:val="none" w:sz="0" w:space="0" w:color="auto" w:frame="1"/>
              </w:rPr>
              <w:t>,</w:t>
            </w:r>
            <w:r w:rsidRPr="003D68F5">
              <w:rPr>
                <w:rFonts w:ascii="Tahoma" w:eastAsia="Times New Roman" w:hAnsi="Tahoma" w:cs="Tahoma"/>
                <w:color w:val="800080"/>
                <w:sz w:val="16"/>
                <w:szCs w:val="16"/>
              </w:rPr>
              <w:t> </w:t>
            </w:r>
            <w:r w:rsidRPr="003D68F5">
              <w:rPr>
                <w:rFonts w:ascii="Courier New" w:eastAsia="Times New Roman" w:hAnsi="Courier New" w:cs="Courier New"/>
                <w:color w:val="FF0000"/>
                <w:sz w:val="16"/>
                <w:szCs w:val="16"/>
                <w:bdr w:val="none" w:sz="0" w:space="0" w:color="auto" w:frame="1"/>
              </w:rPr>
              <w:t>0</w:t>
            </w:r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  <w:bdr w:val="none" w:sz="0" w:space="0" w:color="auto" w:frame="1"/>
              </w:rPr>
              <w:t>(</w:t>
            </w:r>
            <w:r w:rsidRPr="003D68F5">
              <w:rPr>
                <w:rFonts w:ascii="inherit" w:eastAsia="Times New Roman" w:hAnsi="inherit" w:cs="Tahoma"/>
                <w:color w:val="008000"/>
                <w:sz w:val="16"/>
                <w:szCs w:val="16"/>
                <w:bdr w:val="none" w:sz="0" w:space="0" w:color="auto" w:frame="1"/>
              </w:rPr>
              <w:t>%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edi</w:t>
            </w:r>
            <w:proofErr w:type="spellEnd"/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  <w:bdr w:val="none" w:sz="0" w:space="0" w:color="auto" w:frame="1"/>
              </w:rPr>
              <w:t>)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00127: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00128:</w:t>
            </w: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00FF"/>
                <w:sz w:val="16"/>
                <w:szCs w:val="16"/>
                <w:bdr w:val="none" w:sz="0" w:space="0" w:color="auto" w:frame="1"/>
              </w:rPr>
              <w:t>/ * Build Level 3 */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Tahoma" w:eastAsia="Times New Roman" w:hAnsi="Tahoma" w:cs="Tahoma"/>
                <w:color w:val="7F7F7F"/>
                <w:sz w:val="16"/>
                <w:szCs w:val="16"/>
                <w:bdr w:val="none" w:sz="0" w:space="0" w:color="auto" w:frame="1"/>
              </w:rPr>
              <w:t>00129:</w:t>
            </w:r>
            <w:r w:rsidRPr="003D68F5">
              <w:rPr>
                <w:rFonts w:ascii="Tahoma" w:eastAsia="Times New Roman" w:hAnsi="Tahoma" w:cs="Tahoma"/>
                <w:color w:val="7F7F7F"/>
                <w:sz w:val="16"/>
                <w:szCs w:val="16"/>
              </w:rPr>
              <w:t> </w:t>
            </w:r>
            <w:proofErr w:type="spellStart"/>
            <w:r w:rsidRPr="003D68F5">
              <w:rPr>
                <w:rFonts w:ascii="Tahoma" w:eastAsia="Times New Roman" w:hAnsi="Tahoma" w:cs="Tahoma"/>
                <w:color w:val="000000"/>
                <w:sz w:val="16"/>
                <w:szCs w:val="16"/>
                <w:bdr w:val="none" w:sz="0" w:space="0" w:color="auto" w:frame="1"/>
              </w:rPr>
              <w:t>leal</w:t>
            </w:r>
            <w:proofErr w:type="spellEnd"/>
            <w:r w:rsidRPr="003D68F5">
              <w:rPr>
                <w:rFonts w:ascii="Tahoma" w:eastAsia="Times New Roman" w:hAnsi="Tahoma" w:cs="Tahoma"/>
                <w:color w:val="000000"/>
                <w:sz w:val="16"/>
                <w:szCs w:val="16"/>
                <w:bdr w:val="none" w:sz="0" w:space="0" w:color="auto" w:frame="1"/>
              </w:rPr>
              <w:t xml:space="preserve"> </w:t>
            </w:r>
            <w:proofErr w:type="spellStart"/>
            <w:r w:rsidRPr="003D68F5">
              <w:rPr>
                <w:rFonts w:ascii="Tahoma" w:eastAsia="Times New Roman" w:hAnsi="Tahoma" w:cs="Tahoma"/>
                <w:color w:val="000000"/>
                <w:sz w:val="16"/>
                <w:szCs w:val="16"/>
                <w:bdr w:val="none" w:sz="0" w:space="0" w:color="auto" w:frame="1"/>
              </w:rPr>
              <w:t>pgtable</w:t>
            </w:r>
            <w:proofErr w:type="spellEnd"/>
            <w:r w:rsidRPr="003D68F5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 </w:t>
            </w:r>
            <w:r w:rsidRPr="003D68F5">
              <w:rPr>
                <w:rFonts w:ascii="Tahoma" w:eastAsia="Times New Roman" w:hAnsi="Tahoma" w:cs="Tahoma"/>
                <w:color w:val="008000"/>
                <w:sz w:val="16"/>
                <w:szCs w:val="16"/>
                <w:bdr w:val="none" w:sz="0" w:space="0" w:color="auto" w:frame="1"/>
              </w:rPr>
              <w:t>+</w:t>
            </w:r>
            <w:r w:rsidRPr="003D68F5">
              <w:rPr>
                <w:rFonts w:ascii="Tahoma" w:eastAsia="Times New Roman" w:hAnsi="Tahoma" w:cs="Tahoma"/>
                <w:color w:val="008000"/>
                <w:sz w:val="16"/>
                <w:szCs w:val="16"/>
              </w:rPr>
              <w:t> </w:t>
            </w:r>
            <w:r w:rsidRPr="003D68F5">
              <w:rPr>
                <w:rFonts w:ascii="Courier New" w:eastAsia="Times New Roman" w:hAnsi="Courier New" w:cs="Courier New"/>
                <w:color w:val="FF0000"/>
                <w:sz w:val="16"/>
                <w:szCs w:val="16"/>
                <w:bdr w:val="none" w:sz="0" w:space="0" w:color="auto" w:frame="1"/>
              </w:rPr>
              <w:t>0x1000</w:t>
            </w:r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  <w:bdr w:val="none" w:sz="0" w:space="0" w:color="auto" w:frame="1"/>
              </w:rPr>
              <w:t>(</w:t>
            </w:r>
            <w:r w:rsidRPr="003D68F5">
              <w:rPr>
                <w:rFonts w:ascii="inherit" w:eastAsia="Times New Roman" w:hAnsi="inherit" w:cs="Tahoma"/>
                <w:color w:val="008000"/>
                <w:sz w:val="16"/>
                <w:szCs w:val="16"/>
                <w:bdr w:val="none" w:sz="0" w:space="0" w:color="auto" w:frame="1"/>
              </w:rPr>
              <w:t>%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ebx</w:t>
            </w:r>
            <w:proofErr w:type="spellEnd"/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  <w:bdr w:val="none" w:sz="0" w:space="0" w:color="auto" w:frame="1"/>
              </w:rPr>
              <w:t>),</w:t>
            </w:r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8000"/>
                <w:sz w:val="16"/>
                <w:szCs w:val="16"/>
                <w:bdr w:val="none" w:sz="0" w:space="0" w:color="auto" w:frame="1"/>
              </w:rPr>
              <w:t>%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edi</w:t>
            </w:r>
            <w:proofErr w:type="spellEnd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Tahoma" w:eastAsia="Times New Roman" w:hAnsi="Tahoma" w:cs="Tahoma"/>
                <w:color w:val="7F7F7F"/>
                <w:sz w:val="16"/>
                <w:szCs w:val="16"/>
                <w:bdr w:val="none" w:sz="0" w:space="0" w:color="auto" w:frame="1"/>
              </w:rPr>
              <w:t>00130:</w:t>
            </w:r>
            <w:r w:rsidRPr="003D68F5">
              <w:rPr>
                <w:rFonts w:ascii="Tahoma" w:eastAsia="Times New Roman" w:hAnsi="Tahoma" w:cs="Tahoma"/>
                <w:color w:val="7F7F7F"/>
                <w:sz w:val="16"/>
                <w:szCs w:val="16"/>
              </w:rPr>
              <w:t> </w:t>
            </w:r>
            <w:proofErr w:type="spellStart"/>
            <w:r w:rsidRPr="003D68F5">
              <w:rPr>
                <w:rFonts w:ascii="Tahoma" w:eastAsia="Times New Roman" w:hAnsi="Tahoma" w:cs="Tahoma"/>
                <w:color w:val="000000"/>
                <w:sz w:val="16"/>
                <w:szCs w:val="16"/>
                <w:bdr w:val="none" w:sz="0" w:space="0" w:color="auto" w:frame="1"/>
              </w:rPr>
              <w:t>leal</w:t>
            </w:r>
            <w:proofErr w:type="spellEnd"/>
            <w:r w:rsidRPr="003D68F5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 </w:t>
            </w:r>
            <w:r w:rsidRPr="003D68F5">
              <w:rPr>
                <w:rFonts w:ascii="Courier New" w:eastAsia="Times New Roman" w:hAnsi="Courier New" w:cs="Courier New"/>
                <w:color w:val="FF0000"/>
                <w:sz w:val="16"/>
                <w:szCs w:val="16"/>
                <w:bdr w:val="none" w:sz="0" w:space="0" w:color="auto" w:frame="1"/>
              </w:rPr>
              <w:t>0x1007</w:t>
            </w:r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  <w:bdr w:val="none" w:sz="0" w:space="0" w:color="auto" w:frame="1"/>
              </w:rPr>
              <w:t>(</w:t>
            </w:r>
            <w:r w:rsidRPr="003D68F5">
              <w:rPr>
                <w:rFonts w:ascii="inherit" w:eastAsia="Times New Roman" w:hAnsi="inherit" w:cs="Tahoma"/>
                <w:color w:val="008000"/>
                <w:sz w:val="16"/>
                <w:szCs w:val="16"/>
                <w:bdr w:val="none" w:sz="0" w:space="0" w:color="auto" w:frame="1"/>
              </w:rPr>
              <w:t>%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edi</w:t>
            </w:r>
            <w:proofErr w:type="spellEnd"/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  <w:bdr w:val="none" w:sz="0" w:space="0" w:color="auto" w:frame="1"/>
              </w:rPr>
              <w:t>),</w:t>
            </w:r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8000"/>
                <w:sz w:val="16"/>
                <w:szCs w:val="16"/>
                <w:bdr w:val="none" w:sz="0" w:space="0" w:color="auto" w:frame="1"/>
              </w:rPr>
              <w:t>%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eax</w:t>
            </w:r>
            <w:proofErr w:type="spellEnd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00131:</w:t>
            </w: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movl$4</w:t>
            </w:r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  <w:bdr w:val="none" w:sz="0" w:space="0" w:color="auto" w:frame="1"/>
              </w:rPr>
              <w:t>,</w:t>
            </w:r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8000"/>
                <w:sz w:val="16"/>
                <w:szCs w:val="16"/>
                <w:bdr w:val="none" w:sz="0" w:space="0" w:color="auto" w:frame="1"/>
              </w:rPr>
              <w:t>%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ecx</w:t>
            </w:r>
            <w:proofErr w:type="spellEnd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Tahoma" w:eastAsia="Times New Roman" w:hAnsi="Tahoma" w:cs="Tahoma"/>
                <w:color w:val="7F7F7F"/>
                <w:sz w:val="16"/>
                <w:szCs w:val="16"/>
                <w:bdr w:val="none" w:sz="0" w:space="0" w:color="auto" w:frame="1"/>
              </w:rPr>
              <w:t>00132:</w:t>
            </w:r>
            <w:r w:rsidRPr="003D68F5">
              <w:rPr>
                <w:rFonts w:ascii="Tahoma" w:eastAsia="Times New Roman" w:hAnsi="Tahoma" w:cs="Tahoma"/>
                <w:color w:val="7F7F7F"/>
                <w:sz w:val="16"/>
                <w:szCs w:val="16"/>
              </w:rPr>
              <w:t> </w:t>
            </w:r>
            <w:r w:rsidRPr="003D68F5">
              <w:rPr>
                <w:rFonts w:ascii="Courier New" w:eastAsia="Times New Roman" w:hAnsi="Courier New" w:cs="Courier New"/>
                <w:color w:val="FF0000"/>
                <w:sz w:val="16"/>
                <w:szCs w:val="16"/>
                <w:bdr w:val="none" w:sz="0" w:space="0" w:color="auto" w:frame="1"/>
              </w:rPr>
              <w:t>1</w:t>
            </w:r>
            <w:r w:rsidRPr="003D68F5">
              <w:rPr>
                <w:rFonts w:ascii="Tahoma" w:eastAsia="Times New Roman" w:hAnsi="Tahoma" w:cs="Tahoma"/>
                <w:color w:val="008000"/>
                <w:sz w:val="16"/>
                <w:szCs w:val="16"/>
                <w:bdr w:val="none" w:sz="0" w:space="0" w:color="auto" w:frame="1"/>
              </w:rPr>
              <w:t>:</w:t>
            </w:r>
            <w:r w:rsidRPr="003D68F5">
              <w:rPr>
                <w:rFonts w:ascii="Tahoma" w:eastAsia="Times New Roman" w:hAnsi="Tahoma" w:cs="Tahoma"/>
                <w:color w:val="008000"/>
                <w:sz w:val="16"/>
                <w:szCs w:val="16"/>
              </w:rPr>
              <w:t> </w:t>
            </w:r>
            <w:proofErr w:type="spellStart"/>
            <w:r w:rsidRPr="003D68F5">
              <w:rPr>
                <w:rFonts w:ascii="Tahoma" w:eastAsia="Times New Roman" w:hAnsi="Tahoma" w:cs="Tahoma"/>
                <w:color w:val="000000"/>
                <w:sz w:val="16"/>
                <w:szCs w:val="16"/>
                <w:bdr w:val="none" w:sz="0" w:space="0" w:color="auto" w:frame="1"/>
              </w:rPr>
              <w:t>movl</w:t>
            </w:r>
            <w:r w:rsidRPr="003D68F5">
              <w:rPr>
                <w:rFonts w:ascii="Tahoma" w:eastAsia="Times New Roman" w:hAnsi="Tahoma" w:cs="Tahoma"/>
                <w:color w:val="008000"/>
                <w:sz w:val="16"/>
                <w:szCs w:val="16"/>
                <w:bdr w:val="none" w:sz="0" w:space="0" w:color="auto" w:frame="1"/>
              </w:rPr>
              <w:t>%</w:t>
            </w:r>
            <w:r w:rsidRPr="003D68F5">
              <w:rPr>
                <w:rFonts w:ascii="Tahoma" w:eastAsia="Times New Roman" w:hAnsi="Tahoma" w:cs="Tahoma"/>
                <w:color w:val="000000"/>
                <w:sz w:val="16"/>
                <w:szCs w:val="16"/>
                <w:bdr w:val="none" w:sz="0" w:space="0" w:color="auto" w:frame="1"/>
              </w:rPr>
              <w:t>eax</w:t>
            </w:r>
            <w:proofErr w:type="spellEnd"/>
            <w:r w:rsidRPr="003D68F5">
              <w:rPr>
                <w:rFonts w:ascii="Tahoma" w:eastAsia="Times New Roman" w:hAnsi="Tahoma" w:cs="Tahoma"/>
                <w:color w:val="800080"/>
                <w:sz w:val="16"/>
                <w:szCs w:val="16"/>
                <w:bdr w:val="none" w:sz="0" w:space="0" w:color="auto" w:frame="1"/>
              </w:rPr>
              <w:t>,</w:t>
            </w:r>
            <w:r w:rsidRPr="003D68F5">
              <w:rPr>
                <w:rFonts w:ascii="Tahoma" w:eastAsia="Times New Roman" w:hAnsi="Tahoma" w:cs="Tahoma"/>
                <w:color w:val="800080"/>
                <w:sz w:val="16"/>
                <w:szCs w:val="16"/>
              </w:rPr>
              <w:t> </w:t>
            </w:r>
            <w:r w:rsidRPr="003D68F5">
              <w:rPr>
                <w:rFonts w:ascii="Courier New" w:eastAsia="Times New Roman" w:hAnsi="Courier New" w:cs="Courier New"/>
                <w:color w:val="FF0000"/>
                <w:sz w:val="16"/>
                <w:szCs w:val="16"/>
                <w:bdr w:val="none" w:sz="0" w:space="0" w:color="auto" w:frame="1"/>
              </w:rPr>
              <w:t>0x00</w:t>
            </w:r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  <w:bdr w:val="none" w:sz="0" w:space="0" w:color="auto" w:frame="1"/>
              </w:rPr>
              <w:t>(</w:t>
            </w:r>
            <w:r w:rsidRPr="003D68F5">
              <w:rPr>
                <w:rFonts w:ascii="inherit" w:eastAsia="Times New Roman" w:hAnsi="inherit" w:cs="Tahoma"/>
                <w:color w:val="008000"/>
                <w:sz w:val="16"/>
                <w:szCs w:val="16"/>
                <w:bdr w:val="none" w:sz="0" w:space="0" w:color="auto" w:frame="1"/>
              </w:rPr>
              <w:t>%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edi</w:t>
            </w:r>
            <w:proofErr w:type="spellEnd"/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  <w:bdr w:val="none" w:sz="0" w:space="0" w:color="auto" w:frame="1"/>
              </w:rPr>
              <w:t>)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00133:</w:t>
            </w: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</w:rPr>
              <w:t> 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addl</w:t>
            </w:r>
            <w:proofErr w:type="spellEnd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 xml:space="preserve"> $0x00001000</w:t>
            </w:r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  <w:bdr w:val="none" w:sz="0" w:space="0" w:color="auto" w:frame="1"/>
              </w:rPr>
              <w:t>,</w:t>
            </w:r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8000"/>
                <w:sz w:val="16"/>
                <w:szCs w:val="16"/>
                <w:bdr w:val="none" w:sz="0" w:space="0" w:color="auto" w:frame="1"/>
              </w:rPr>
              <w:t>%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eax</w:t>
            </w:r>
            <w:proofErr w:type="spellEnd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00134:</w:t>
            </w: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</w:rPr>
              <w:t> 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addl</w:t>
            </w:r>
            <w:proofErr w:type="spellEnd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 xml:space="preserve"> $8</w:t>
            </w:r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  <w:bdr w:val="none" w:sz="0" w:space="0" w:color="auto" w:frame="1"/>
              </w:rPr>
              <w:t>,</w:t>
            </w:r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8000"/>
                <w:sz w:val="16"/>
                <w:szCs w:val="16"/>
                <w:bdr w:val="none" w:sz="0" w:space="0" w:color="auto" w:frame="1"/>
              </w:rPr>
              <w:t>%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edi</w:t>
            </w:r>
            <w:proofErr w:type="spellEnd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00135:</w:t>
            </w: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</w:rPr>
              <w:t> 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decl</w:t>
            </w:r>
            <w:proofErr w:type="spellEnd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8000"/>
                <w:sz w:val="16"/>
                <w:szCs w:val="16"/>
                <w:bdr w:val="none" w:sz="0" w:space="0" w:color="auto" w:frame="1"/>
              </w:rPr>
              <w:t>%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ecx</w:t>
            </w:r>
            <w:proofErr w:type="spellEnd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Tahoma" w:eastAsia="Times New Roman" w:hAnsi="Tahoma" w:cs="Tahoma"/>
                <w:color w:val="7F7F7F"/>
                <w:sz w:val="16"/>
                <w:szCs w:val="16"/>
                <w:bdr w:val="none" w:sz="0" w:space="0" w:color="auto" w:frame="1"/>
              </w:rPr>
              <w:t>00136:</w:t>
            </w:r>
            <w:r w:rsidRPr="003D68F5">
              <w:rPr>
                <w:rFonts w:ascii="Tahoma" w:eastAsia="Times New Roman" w:hAnsi="Tahoma" w:cs="Tahoma"/>
                <w:color w:val="7F7F7F"/>
                <w:sz w:val="16"/>
                <w:szCs w:val="16"/>
              </w:rPr>
              <w:t> </w:t>
            </w:r>
            <w:proofErr w:type="spellStart"/>
            <w:r w:rsidRPr="003D68F5">
              <w:rPr>
                <w:rFonts w:ascii="Tahoma" w:eastAsia="Times New Roman" w:hAnsi="Tahoma" w:cs="Tahoma"/>
                <w:color w:val="000000"/>
                <w:sz w:val="16"/>
                <w:szCs w:val="16"/>
                <w:bdr w:val="none" w:sz="0" w:space="0" w:color="auto" w:frame="1"/>
              </w:rPr>
              <w:t>jnz</w:t>
            </w:r>
            <w:proofErr w:type="spellEnd"/>
            <w:r w:rsidRPr="003D68F5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Courier New"/>
                <w:color w:val="FF0000"/>
                <w:sz w:val="16"/>
                <w:szCs w:val="16"/>
                <w:bdr w:val="none" w:sz="0" w:space="0" w:color="auto" w:frame="1"/>
              </w:rPr>
              <w:t>1b</w:t>
            </w:r>
            <w:r w:rsidRPr="003D68F5">
              <w:rPr>
                <w:rFonts w:ascii="inherit" w:eastAsia="Times New Roman" w:hAnsi="inherit" w:cs="Courier New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00137: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00138:</w:t>
            </w: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00FF"/>
                <w:sz w:val="16"/>
                <w:szCs w:val="16"/>
                <w:bdr w:val="none" w:sz="0" w:space="0" w:color="auto" w:frame="1"/>
              </w:rPr>
              <w:t>/ * Build Level 2 */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Tahoma" w:eastAsia="Times New Roman" w:hAnsi="Tahoma" w:cs="Tahoma"/>
                <w:color w:val="7F7F7F"/>
                <w:sz w:val="16"/>
                <w:szCs w:val="16"/>
                <w:bdr w:val="none" w:sz="0" w:space="0" w:color="auto" w:frame="1"/>
              </w:rPr>
              <w:t>00139:</w:t>
            </w:r>
            <w:r w:rsidRPr="003D68F5">
              <w:rPr>
                <w:rFonts w:ascii="Tahoma" w:eastAsia="Times New Roman" w:hAnsi="Tahoma" w:cs="Tahoma"/>
                <w:color w:val="7F7F7F"/>
                <w:sz w:val="16"/>
                <w:szCs w:val="16"/>
              </w:rPr>
              <w:t> </w:t>
            </w:r>
            <w:proofErr w:type="spellStart"/>
            <w:r w:rsidRPr="003D68F5">
              <w:rPr>
                <w:rFonts w:ascii="Tahoma" w:eastAsia="Times New Roman" w:hAnsi="Tahoma" w:cs="Tahoma"/>
                <w:color w:val="000000"/>
                <w:sz w:val="16"/>
                <w:szCs w:val="16"/>
                <w:bdr w:val="none" w:sz="0" w:space="0" w:color="auto" w:frame="1"/>
              </w:rPr>
              <w:t>leal</w:t>
            </w:r>
            <w:proofErr w:type="spellEnd"/>
            <w:r w:rsidRPr="003D68F5">
              <w:rPr>
                <w:rFonts w:ascii="Tahoma" w:eastAsia="Times New Roman" w:hAnsi="Tahoma" w:cs="Tahoma"/>
                <w:color w:val="000000"/>
                <w:sz w:val="16"/>
                <w:szCs w:val="16"/>
                <w:bdr w:val="none" w:sz="0" w:space="0" w:color="auto" w:frame="1"/>
              </w:rPr>
              <w:t xml:space="preserve"> </w:t>
            </w:r>
            <w:proofErr w:type="spellStart"/>
            <w:r w:rsidRPr="003D68F5">
              <w:rPr>
                <w:rFonts w:ascii="Tahoma" w:eastAsia="Times New Roman" w:hAnsi="Tahoma" w:cs="Tahoma"/>
                <w:color w:val="000000"/>
                <w:sz w:val="16"/>
                <w:szCs w:val="16"/>
                <w:bdr w:val="none" w:sz="0" w:space="0" w:color="auto" w:frame="1"/>
              </w:rPr>
              <w:t>pgtable</w:t>
            </w:r>
            <w:proofErr w:type="spellEnd"/>
            <w:r w:rsidRPr="003D68F5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 </w:t>
            </w:r>
            <w:r w:rsidRPr="003D68F5">
              <w:rPr>
                <w:rFonts w:ascii="Tahoma" w:eastAsia="Times New Roman" w:hAnsi="Tahoma" w:cs="Tahoma"/>
                <w:color w:val="008000"/>
                <w:sz w:val="16"/>
                <w:szCs w:val="16"/>
                <w:bdr w:val="none" w:sz="0" w:space="0" w:color="auto" w:frame="1"/>
              </w:rPr>
              <w:t>+</w:t>
            </w:r>
            <w:r w:rsidRPr="003D68F5">
              <w:rPr>
                <w:rFonts w:ascii="Tahoma" w:eastAsia="Times New Roman" w:hAnsi="Tahoma" w:cs="Tahoma"/>
                <w:color w:val="008000"/>
                <w:sz w:val="16"/>
                <w:szCs w:val="16"/>
              </w:rPr>
              <w:t> </w:t>
            </w:r>
            <w:r w:rsidRPr="003D68F5">
              <w:rPr>
                <w:rFonts w:ascii="Courier New" w:eastAsia="Times New Roman" w:hAnsi="Courier New" w:cs="Courier New"/>
                <w:color w:val="FF0000"/>
                <w:sz w:val="16"/>
                <w:szCs w:val="16"/>
                <w:bdr w:val="none" w:sz="0" w:space="0" w:color="auto" w:frame="1"/>
              </w:rPr>
              <w:t>0x2000</w:t>
            </w:r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  <w:bdr w:val="none" w:sz="0" w:space="0" w:color="auto" w:frame="1"/>
              </w:rPr>
              <w:t>(</w:t>
            </w:r>
            <w:r w:rsidRPr="003D68F5">
              <w:rPr>
                <w:rFonts w:ascii="inherit" w:eastAsia="Times New Roman" w:hAnsi="inherit" w:cs="Tahoma"/>
                <w:color w:val="008000"/>
                <w:sz w:val="16"/>
                <w:szCs w:val="16"/>
                <w:bdr w:val="none" w:sz="0" w:space="0" w:color="auto" w:frame="1"/>
              </w:rPr>
              <w:t>%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ebx</w:t>
            </w:r>
            <w:proofErr w:type="spellEnd"/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  <w:bdr w:val="none" w:sz="0" w:space="0" w:color="auto" w:frame="1"/>
              </w:rPr>
              <w:t>),</w:t>
            </w:r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8000"/>
                <w:sz w:val="16"/>
                <w:szCs w:val="16"/>
                <w:bdr w:val="none" w:sz="0" w:space="0" w:color="auto" w:frame="1"/>
              </w:rPr>
              <w:t>%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edi</w:t>
            </w:r>
            <w:proofErr w:type="spellEnd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00140:</w:t>
            </w: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movl$0x00000183</w:t>
            </w:r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  <w:bdr w:val="none" w:sz="0" w:space="0" w:color="auto" w:frame="1"/>
              </w:rPr>
              <w:t>,</w:t>
            </w:r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8000"/>
                <w:sz w:val="16"/>
                <w:szCs w:val="16"/>
                <w:bdr w:val="none" w:sz="0" w:space="0" w:color="auto" w:frame="1"/>
              </w:rPr>
              <w:t>%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eax</w:t>
            </w:r>
            <w:proofErr w:type="spellEnd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00141:</w:t>
            </w: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movl$2048</w:t>
            </w:r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  <w:bdr w:val="none" w:sz="0" w:space="0" w:color="auto" w:frame="1"/>
              </w:rPr>
              <w:t>,</w:t>
            </w:r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8000"/>
                <w:sz w:val="16"/>
                <w:szCs w:val="16"/>
                <w:bdr w:val="none" w:sz="0" w:space="0" w:color="auto" w:frame="1"/>
              </w:rPr>
              <w:t>%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ecx</w:t>
            </w:r>
            <w:proofErr w:type="spellEnd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Tahoma" w:eastAsia="Times New Roman" w:hAnsi="Tahoma" w:cs="Tahoma"/>
                <w:color w:val="7F7F7F"/>
                <w:sz w:val="16"/>
                <w:szCs w:val="16"/>
                <w:bdr w:val="none" w:sz="0" w:space="0" w:color="auto" w:frame="1"/>
              </w:rPr>
              <w:t>00142:</w:t>
            </w:r>
            <w:r w:rsidRPr="003D68F5">
              <w:rPr>
                <w:rFonts w:ascii="Tahoma" w:eastAsia="Times New Roman" w:hAnsi="Tahoma" w:cs="Tahoma"/>
                <w:color w:val="7F7F7F"/>
                <w:sz w:val="16"/>
                <w:szCs w:val="16"/>
              </w:rPr>
              <w:t> </w:t>
            </w:r>
            <w:r w:rsidRPr="003D68F5">
              <w:rPr>
                <w:rFonts w:ascii="Courier New" w:eastAsia="Times New Roman" w:hAnsi="Courier New" w:cs="Courier New"/>
                <w:color w:val="FF0000"/>
                <w:sz w:val="16"/>
                <w:szCs w:val="16"/>
                <w:bdr w:val="none" w:sz="0" w:space="0" w:color="auto" w:frame="1"/>
              </w:rPr>
              <w:t>1</w:t>
            </w:r>
            <w:r w:rsidRPr="003D68F5">
              <w:rPr>
                <w:rFonts w:ascii="Tahoma" w:eastAsia="Times New Roman" w:hAnsi="Tahoma" w:cs="Tahoma"/>
                <w:color w:val="008000"/>
                <w:sz w:val="16"/>
                <w:szCs w:val="16"/>
                <w:bdr w:val="none" w:sz="0" w:space="0" w:color="auto" w:frame="1"/>
              </w:rPr>
              <w:t>:</w:t>
            </w:r>
            <w:r w:rsidRPr="003D68F5">
              <w:rPr>
                <w:rFonts w:ascii="Tahoma" w:eastAsia="Times New Roman" w:hAnsi="Tahoma" w:cs="Tahoma"/>
                <w:color w:val="008000"/>
                <w:sz w:val="16"/>
                <w:szCs w:val="16"/>
              </w:rPr>
              <w:t> </w:t>
            </w:r>
            <w:proofErr w:type="spellStart"/>
            <w:r w:rsidRPr="003D68F5">
              <w:rPr>
                <w:rFonts w:ascii="Tahoma" w:eastAsia="Times New Roman" w:hAnsi="Tahoma" w:cs="Tahoma"/>
                <w:color w:val="000000"/>
                <w:sz w:val="16"/>
                <w:szCs w:val="16"/>
                <w:bdr w:val="none" w:sz="0" w:space="0" w:color="auto" w:frame="1"/>
              </w:rPr>
              <w:t>movl</w:t>
            </w:r>
            <w:r w:rsidRPr="003D68F5">
              <w:rPr>
                <w:rFonts w:ascii="Tahoma" w:eastAsia="Times New Roman" w:hAnsi="Tahoma" w:cs="Tahoma"/>
                <w:color w:val="008000"/>
                <w:sz w:val="16"/>
                <w:szCs w:val="16"/>
                <w:bdr w:val="none" w:sz="0" w:space="0" w:color="auto" w:frame="1"/>
              </w:rPr>
              <w:t>%</w:t>
            </w:r>
            <w:r w:rsidRPr="003D68F5">
              <w:rPr>
                <w:rFonts w:ascii="Tahoma" w:eastAsia="Times New Roman" w:hAnsi="Tahoma" w:cs="Tahoma"/>
                <w:color w:val="000000"/>
                <w:sz w:val="16"/>
                <w:szCs w:val="16"/>
                <w:bdr w:val="none" w:sz="0" w:space="0" w:color="auto" w:frame="1"/>
              </w:rPr>
              <w:t>eax</w:t>
            </w:r>
            <w:proofErr w:type="spellEnd"/>
            <w:r w:rsidRPr="003D68F5">
              <w:rPr>
                <w:rFonts w:ascii="Tahoma" w:eastAsia="Times New Roman" w:hAnsi="Tahoma" w:cs="Tahoma"/>
                <w:color w:val="800080"/>
                <w:sz w:val="16"/>
                <w:szCs w:val="16"/>
                <w:bdr w:val="none" w:sz="0" w:space="0" w:color="auto" w:frame="1"/>
              </w:rPr>
              <w:t>,</w:t>
            </w:r>
            <w:r w:rsidRPr="003D68F5">
              <w:rPr>
                <w:rFonts w:ascii="Tahoma" w:eastAsia="Times New Roman" w:hAnsi="Tahoma" w:cs="Tahoma"/>
                <w:color w:val="800080"/>
                <w:sz w:val="16"/>
                <w:szCs w:val="16"/>
              </w:rPr>
              <w:t> </w:t>
            </w:r>
            <w:r w:rsidRPr="003D68F5">
              <w:rPr>
                <w:rFonts w:ascii="Courier New" w:eastAsia="Times New Roman" w:hAnsi="Courier New" w:cs="Courier New"/>
                <w:color w:val="FF0000"/>
                <w:sz w:val="16"/>
                <w:szCs w:val="16"/>
                <w:bdr w:val="none" w:sz="0" w:space="0" w:color="auto" w:frame="1"/>
              </w:rPr>
              <w:t>0</w:t>
            </w:r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  <w:bdr w:val="none" w:sz="0" w:space="0" w:color="auto" w:frame="1"/>
              </w:rPr>
              <w:t>(</w:t>
            </w:r>
            <w:r w:rsidRPr="003D68F5">
              <w:rPr>
                <w:rFonts w:ascii="inherit" w:eastAsia="Times New Roman" w:hAnsi="inherit" w:cs="Tahoma"/>
                <w:color w:val="008000"/>
                <w:sz w:val="16"/>
                <w:szCs w:val="16"/>
                <w:bdr w:val="none" w:sz="0" w:space="0" w:color="auto" w:frame="1"/>
              </w:rPr>
              <w:t>%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edi</w:t>
            </w:r>
            <w:proofErr w:type="spellEnd"/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  <w:bdr w:val="none" w:sz="0" w:space="0" w:color="auto" w:frame="1"/>
              </w:rPr>
              <w:t>)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00143:</w:t>
            </w: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</w:rPr>
              <w:t> 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addl</w:t>
            </w:r>
            <w:proofErr w:type="spellEnd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 xml:space="preserve"> $0x00200000</w:t>
            </w:r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  <w:bdr w:val="none" w:sz="0" w:space="0" w:color="auto" w:frame="1"/>
              </w:rPr>
              <w:t>,</w:t>
            </w:r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8000"/>
                <w:sz w:val="16"/>
                <w:szCs w:val="16"/>
                <w:bdr w:val="none" w:sz="0" w:space="0" w:color="auto" w:frame="1"/>
              </w:rPr>
              <w:t>%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eax</w:t>
            </w:r>
            <w:proofErr w:type="spellEnd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00144:</w:t>
            </w: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</w:rPr>
              <w:t> 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addl</w:t>
            </w:r>
            <w:proofErr w:type="spellEnd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 xml:space="preserve"> $8</w:t>
            </w:r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  <w:bdr w:val="none" w:sz="0" w:space="0" w:color="auto" w:frame="1"/>
              </w:rPr>
              <w:t>,</w:t>
            </w:r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8000"/>
                <w:sz w:val="16"/>
                <w:szCs w:val="16"/>
                <w:bdr w:val="none" w:sz="0" w:space="0" w:color="auto" w:frame="1"/>
              </w:rPr>
              <w:t>%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edi</w:t>
            </w:r>
            <w:proofErr w:type="spellEnd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00145:</w:t>
            </w: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</w:rPr>
              <w:t> 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decl</w:t>
            </w:r>
            <w:proofErr w:type="spellEnd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8000"/>
                <w:sz w:val="16"/>
                <w:szCs w:val="16"/>
                <w:bdr w:val="none" w:sz="0" w:space="0" w:color="auto" w:frame="1"/>
              </w:rPr>
              <w:t>%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ecx</w:t>
            </w:r>
            <w:proofErr w:type="spellEnd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Tahoma" w:eastAsia="Times New Roman" w:hAnsi="Tahoma" w:cs="Tahoma"/>
                <w:color w:val="7F7F7F"/>
                <w:sz w:val="16"/>
                <w:szCs w:val="16"/>
                <w:bdr w:val="none" w:sz="0" w:space="0" w:color="auto" w:frame="1"/>
              </w:rPr>
              <w:t>00146:</w:t>
            </w:r>
            <w:r w:rsidRPr="003D68F5">
              <w:rPr>
                <w:rFonts w:ascii="Tahoma" w:eastAsia="Times New Roman" w:hAnsi="Tahoma" w:cs="Tahoma"/>
                <w:color w:val="7F7F7F"/>
                <w:sz w:val="16"/>
                <w:szCs w:val="16"/>
              </w:rPr>
              <w:t> </w:t>
            </w:r>
            <w:proofErr w:type="spellStart"/>
            <w:r w:rsidRPr="003D68F5">
              <w:rPr>
                <w:rFonts w:ascii="Tahoma" w:eastAsia="Times New Roman" w:hAnsi="Tahoma" w:cs="Tahoma"/>
                <w:color w:val="000000"/>
                <w:sz w:val="16"/>
                <w:szCs w:val="16"/>
                <w:bdr w:val="none" w:sz="0" w:space="0" w:color="auto" w:frame="1"/>
              </w:rPr>
              <w:t>jnz</w:t>
            </w:r>
            <w:proofErr w:type="spellEnd"/>
            <w:r w:rsidRPr="003D68F5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Courier New"/>
                <w:color w:val="FF0000"/>
                <w:sz w:val="16"/>
                <w:szCs w:val="16"/>
                <w:bdr w:val="none" w:sz="0" w:space="0" w:color="auto" w:frame="1"/>
              </w:rPr>
              <w:t>1b</w:t>
            </w:r>
            <w:r w:rsidRPr="003D68F5">
              <w:rPr>
                <w:rFonts w:ascii="inherit" w:eastAsia="Times New Roman" w:hAnsi="inherit" w:cs="Courier New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00147: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00148:</w:t>
            </w: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00FF"/>
                <w:sz w:val="16"/>
                <w:szCs w:val="16"/>
                <w:bdr w:val="none" w:sz="0" w:space="0" w:color="auto" w:frame="1"/>
              </w:rPr>
              <w:t>/ * Enable the boot page tables */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00149:</w:t>
            </w: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</w:rPr>
              <w:t> 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leal</w:t>
            </w:r>
            <w:proofErr w:type="spellEnd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 xml:space="preserve"> 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pgtable</w:t>
            </w:r>
            <w:proofErr w:type="spellEnd"/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  <w:bdr w:val="none" w:sz="0" w:space="0" w:color="auto" w:frame="1"/>
              </w:rPr>
              <w:t>(</w:t>
            </w:r>
            <w:r w:rsidRPr="003D68F5">
              <w:rPr>
                <w:rFonts w:ascii="inherit" w:eastAsia="Times New Roman" w:hAnsi="inherit" w:cs="Tahoma"/>
                <w:color w:val="008000"/>
                <w:sz w:val="16"/>
                <w:szCs w:val="16"/>
                <w:bdr w:val="none" w:sz="0" w:space="0" w:color="auto" w:frame="1"/>
              </w:rPr>
              <w:t>%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ebx</w:t>
            </w:r>
            <w:proofErr w:type="spellEnd"/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  <w:bdr w:val="none" w:sz="0" w:space="0" w:color="auto" w:frame="1"/>
              </w:rPr>
              <w:t>),</w:t>
            </w:r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8000"/>
                <w:sz w:val="16"/>
                <w:szCs w:val="16"/>
                <w:bdr w:val="none" w:sz="0" w:space="0" w:color="auto" w:frame="1"/>
              </w:rPr>
              <w:t>%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eax</w:t>
            </w:r>
            <w:proofErr w:type="spellEnd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00150:</w:t>
            </w: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</w:rPr>
              <w:t> 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movl</w:t>
            </w:r>
            <w:r w:rsidRPr="003D68F5">
              <w:rPr>
                <w:rFonts w:ascii="inherit" w:eastAsia="Times New Roman" w:hAnsi="inherit" w:cs="Tahoma"/>
                <w:color w:val="008000"/>
                <w:sz w:val="16"/>
                <w:szCs w:val="16"/>
                <w:bdr w:val="none" w:sz="0" w:space="0" w:color="auto" w:frame="1"/>
              </w:rPr>
              <w:t>%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eax</w:t>
            </w:r>
            <w:proofErr w:type="spellEnd"/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  <w:bdr w:val="none" w:sz="0" w:space="0" w:color="auto" w:frame="1"/>
              </w:rPr>
              <w:t>,</w:t>
            </w:r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8000"/>
                <w:sz w:val="16"/>
                <w:szCs w:val="16"/>
                <w:bdr w:val="none" w:sz="0" w:space="0" w:color="auto" w:frame="1"/>
              </w:rPr>
              <w:t>%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cr3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00151: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00152:</w:t>
            </w: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00FF"/>
                <w:sz w:val="16"/>
                <w:szCs w:val="16"/>
                <w:bdr w:val="none" w:sz="0" w:space="0" w:color="auto" w:frame="1"/>
              </w:rPr>
              <w:t>/ * Enable Long mode in EFER (Extended Feature Enable Register) */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00153:</w:t>
            </w: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</w:rPr>
              <w:t> 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movl$MSR_EFER</w:t>
            </w:r>
            <w:proofErr w:type="spellEnd"/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  <w:bdr w:val="none" w:sz="0" w:space="0" w:color="auto" w:frame="1"/>
              </w:rPr>
              <w:t>,</w:t>
            </w:r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8000"/>
                <w:sz w:val="16"/>
                <w:szCs w:val="16"/>
                <w:bdr w:val="none" w:sz="0" w:space="0" w:color="auto" w:frame="1"/>
              </w:rPr>
              <w:t>%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ecx</w:t>
            </w:r>
            <w:proofErr w:type="spellEnd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Tahoma" w:eastAsia="Times New Roman" w:hAnsi="Tahoma" w:cs="Tahoma"/>
                <w:color w:val="7F7F7F"/>
                <w:sz w:val="16"/>
                <w:szCs w:val="16"/>
                <w:bdr w:val="none" w:sz="0" w:space="0" w:color="auto" w:frame="1"/>
              </w:rPr>
              <w:t>00154:</w:t>
            </w:r>
            <w:r w:rsidRPr="003D68F5">
              <w:rPr>
                <w:rFonts w:ascii="Tahoma" w:eastAsia="Times New Roman" w:hAnsi="Tahoma" w:cs="Tahoma"/>
                <w:color w:val="7F7F7F"/>
                <w:sz w:val="16"/>
                <w:szCs w:val="16"/>
              </w:rPr>
              <w:t> </w:t>
            </w:r>
            <w:proofErr w:type="spellStart"/>
            <w:r w:rsidRPr="003D68F5">
              <w:rPr>
                <w:rFonts w:ascii="inherit" w:eastAsia="Times New Roman" w:hAnsi="inherit" w:cs="Arial"/>
                <w:b/>
                <w:bCs/>
                <w:color w:val="008000"/>
                <w:sz w:val="16"/>
                <w:szCs w:val="16"/>
              </w:rPr>
              <w:t>rdmsr</w:t>
            </w:r>
            <w:proofErr w:type="spellEnd"/>
            <w:r w:rsidRPr="003D68F5">
              <w:rPr>
                <w:rFonts w:ascii="inherit" w:eastAsia="Times New Roman" w:hAnsi="inherit" w:cs="Arial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00155:</w:t>
            </w: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</w:rPr>
              <w:t> 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btsl</w:t>
            </w:r>
            <w:proofErr w:type="spellEnd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 xml:space="preserve"> $_EFER_LME</w:t>
            </w:r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  <w:bdr w:val="none" w:sz="0" w:space="0" w:color="auto" w:frame="1"/>
              </w:rPr>
              <w:t>,</w:t>
            </w:r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8000"/>
                <w:sz w:val="16"/>
                <w:szCs w:val="16"/>
                <w:bdr w:val="none" w:sz="0" w:space="0" w:color="auto" w:frame="1"/>
              </w:rPr>
              <w:t>%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eax</w:t>
            </w:r>
            <w:proofErr w:type="spellEnd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Tahoma" w:eastAsia="Times New Roman" w:hAnsi="Tahoma" w:cs="Tahoma"/>
                <w:color w:val="7F7F7F"/>
                <w:sz w:val="16"/>
                <w:szCs w:val="16"/>
                <w:bdr w:val="none" w:sz="0" w:space="0" w:color="auto" w:frame="1"/>
              </w:rPr>
              <w:t>00156:</w:t>
            </w:r>
            <w:r w:rsidRPr="003D68F5">
              <w:rPr>
                <w:rFonts w:ascii="Tahoma" w:eastAsia="Times New Roman" w:hAnsi="Tahoma" w:cs="Tahoma"/>
                <w:color w:val="7F7F7F"/>
                <w:sz w:val="16"/>
                <w:szCs w:val="16"/>
              </w:rPr>
              <w:t> </w:t>
            </w:r>
            <w:proofErr w:type="spellStart"/>
            <w:r w:rsidRPr="003D68F5">
              <w:rPr>
                <w:rFonts w:ascii="inherit" w:eastAsia="Times New Roman" w:hAnsi="inherit" w:cs="Arial"/>
                <w:b/>
                <w:bCs/>
                <w:color w:val="008000"/>
                <w:sz w:val="16"/>
                <w:szCs w:val="16"/>
              </w:rPr>
              <w:t>wrmsr</w:t>
            </w:r>
            <w:proofErr w:type="spellEnd"/>
            <w:r w:rsidRPr="003D68F5">
              <w:rPr>
                <w:rFonts w:ascii="inherit" w:eastAsia="Times New Roman" w:hAnsi="inherit" w:cs="Arial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00157: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00158:</w:t>
            </w: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00FF"/>
                <w:sz w:val="16"/>
                <w:szCs w:val="16"/>
                <w:bdr w:val="none" w:sz="0" w:space="0" w:color="auto" w:frame="1"/>
              </w:rPr>
              <w:t>/ *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00159:</w:t>
            </w: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00FF"/>
                <w:sz w:val="16"/>
                <w:szCs w:val="16"/>
                <w:bdr w:val="none" w:sz="0" w:space="0" w:color="auto" w:frame="1"/>
              </w:rPr>
              <w:t>* Setup for the jump to 64bit mode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00160:</w:t>
            </w: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00FF"/>
                <w:sz w:val="16"/>
                <w:szCs w:val="16"/>
                <w:bdr w:val="none" w:sz="0" w:space="0" w:color="auto" w:frame="1"/>
              </w:rPr>
              <w:t>*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00161:</w:t>
            </w: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00FF"/>
                <w:sz w:val="16"/>
                <w:szCs w:val="16"/>
                <w:bdr w:val="none" w:sz="0" w:space="0" w:color="auto" w:frame="1"/>
              </w:rPr>
              <w:t xml:space="preserve">* When the jump is </w:t>
            </w:r>
            <w:proofErr w:type="spellStart"/>
            <w:r w:rsidRPr="003D68F5">
              <w:rPr>
                <w:rFonts w:ascii="inherit" w:eastAsia="Times New Roman" w:hAnsi="inherit" w:cs="Tahoma"/>
                <w:color w:val="0000FF"/>
                <w:sz w:val="16"/>
                <w:szCs w:val="16"/>
                <w:bdr w:val="none" w:sz="0" w:space="0" w:color="auto" w:frame="1"/>
              </w:rPr>
              <w:t>performend</w:t>
            </w:r>
            <w:proofErr w:type="spellEnd"/>
            <w:r w:rsidRPr="003D68F5">
              <w:rPr>
                <w:rFonts w:ascii="inherit" w:eastAsia="Times New Roman" w:hAnsi="inherit" w:cs="Tahoma"/>
                <w:color w:val="0000FF"/>
                <w:sz w:val="16"/>
                <w:szCs w:val="16"/>
                <w:bdr w:val="none" w:sz="0" w:space="0" w:color="auto" w:frame="1"/>
              </w:rPr>
              <w:t xml:space="preserve"> we will be in long mode but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00162:</w:t>
            </w: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00FF"/>
                <w:sz w:val="16"/>
                <w:szCs w:val="16"/>
                <w:bdr w:val="none" w:sz="0" w:space="0" w:color="auto" w:frame="1"/>
              </w:rPr>
              <w:t>* in 32bit compatibility mode with EFER.LME = 1, CS.L = 0, CS.D = 1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00163:</w:t>
            </w: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00FF"/>
                <w:sz w:val="16"/>
                <w:szCs w:val="16"/>
                <w:bdr w:val="none" w:sz="0" w:space="0" w:color="auto" w:frame="1"/>
              </w:rPr>
              <w:t>* (and in turn EFER.LMA = 1).    To jump into 64bit mode we use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00164:</w:t>
            </w: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00FF"/>
                <w:sz w:val="16"/>
                <w:szCs w:val="16"/>
                <w:bdr w:val="none" w:sz="0" w:space="0" w:color="auto" w:frame="1"/>
              </w:rPr>
              <w:t xml:space="preserve">* the new </w:t>
            </w:r>
            <w:proofErr w:type="spellStart"/>
            <w:r w:rsidRPr="003D68F5">
              <w:rPr>
                <w:rFonts w:ascii="inherit" w:eastAsia="Times New Roman" w:hAnsi="inherit" w:cs="Tahoma"/>
                <w:color w:val="0000FF"/>
                <w:sz w:val="16"/>
                <w:szCs w:val="16"/>
                <w:bdr w:val="none" w:sz="0" w:space="0" w:color="auto" w:frame="1"/>
              </w:rPr>
              <w:t>gdt</w:t>
            </w:r>
            <w:proofErr w:type="spellEnd"/>
            <w:r w:rsidRPr="003D68F5">
              <w:rPr>
                <w:rFonts w:ascii="inherit" w:eastAsia="Times New Roman" w:hAnsi="inherit" w:cs="Tahoma"/>
                <w:color w:val="0000FF"/>
                <w:sz w:val="16"/>
                <w:szCs w:val="16"/>
                <w:bdr w:val="none" w:sz="0" w:space="0" w:color="auto" w:frame="1"/>
              </w:rPr>
              <w:t xml:space="preserve">/ </w:t>
            </w:r>
            <w:proofErr w:type="spellStart"/>
            <w:r w:rsidRPr="003D68F5">
              <w:rPr>
                <w:rFonts w:ascii="inherit" w:eastAsia="Times New Roman" w:hAnsi="inherit" w:cs="Tahoma"/>
                <w:color w:val="0000FF"/>
                <w:sz w:val="16"/>
                <w:szCs w:val="16"/>
                <w:bdr w:val="none" w:sz="0" w:space="0" w:color="auto" w:frame="1"/>
              </w:rPr>
              <w:t>idt</w:t>
            </w:r>
            <w:proofErr w:type="spellEnd"/>
            <w:r w:rsidRPr="003D68F5">
              <w:rPr>
                <w:rFonts w:ascii="inherit" w:eastAsia="Times New Roman" w:hAnsi="inherit" w:cs="Tahoma"/>
                <w:color w:val="0000FF"/>
                <w:sz w:val="16"/>
                <w:szCs w:val="16"/>
                <w:bdr w:val="none" w:sz="0" w:space="0" w:color="auto" w:frame="1"/>
              </w:rPr>
              <w:t xml:space="preserve"> that has</w:t>
            </w:r>
            <w:r w:rsidRPr="003D68F5">
              <w:rPr>
                <w:rFonts w:ascii="inherit" w:eastAsia="Times New Roman" w:hAnsi="inherit" w:cs="Tahoma"/>
                <w:color w:val="0000FF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00FF"/>
                <w:sz w:val="16"/>
                <w:szCs w:val="16"/>
                <w:u w:val="single"/>
                <w:bdr w:val="none" w:sz="0" w:space="0" w:color="auto" w:frame="1"/>
              </w:rPr>
              <w:br/>
            </w:r>
            <w:r w:rsidRPr="003D68F5">
              <w:rPr>
                <w:rFonts w:ascii="inherit" w:eastAsia="Times New Roman" w:hAnsi="inherit" w:cs="Tahoma"/>
                <w:color w:val="0000FF"/>
                <w:sz w:val="16"/>
                <w:szCs w:val="16"/>
                <w:bdr w:val="none" w:sz="0" w:space="0" w:color="auto" w:frame="1"/>
              </w:rPr>
              <w:t>KERNEL_CS with CS.L = 1.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00165:</w:t>
            </w: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00FF"/>
                <w:sz w:val="16"/>
                <w:szCs w:val="16"/>
                <w:bdr w:val="none" w:sz="0" w:space="0" w:color="auto" w:frame="1"/>
              </w:rPr>
              <w:t xml:space="preserve">* We place all of the values on our mini stack so </w:t>
            </w:r>
            <w:proofErr w:type="spellStart"/>
            <w:r w:rsidRPr="003D68F5">
              <w:rPr>
                <w:rFonts w:ascii="inherit" w:eastAsia="Times New Roman" w:hAnsi="inherit" w:cs="Tahoma"/>
                <w:color w:val="0000FF"/>
                <w:sz w:val="16"/>
                <w:szCs w:val="16"/>
                <w:bdr w:val="none" w:sz="0" w:space="0" w:color="auto" w:frame="1"/>
              </w:rPr>
              <w:t>lret</w:t>
            </w:r>
            <w:proofErr w:type="spellEnd"/>
            <w:r w:rsidRPr="003D68F5">
              <w:rPr>
                <w:rFonts w:ascii="inherit" w:eastAsia="Times New Roman" w:hAnsi="inherit" w:cs="Tahoma"/>
                <w:color w:val="0000FF"/>
                <w:sz w:val="16"/>
                <w:szCs w:val="16"/>
                <w:bdr w:val="none" w:sz="0" w:space="0" w:color="auto" w:frame="1"/>
              </w:rPr>
              <w:t xml:space="preserve"> can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00166:</w:t>
            </w: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00FF"/>
                <w:sz w:val="16"/>
                <w:szCs w:val="16"/>
                <w:bdr w:val="none" w:sz="0" w:space="0" w:color="auto" w:frame="1"/>
              </w:rPr>
              <w:t>* used to perform that far jump.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00167:</w:t>
            </w: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00FF"/>
                <w:sz w:val="16"/>
                <w:szCs w:val="16"/>
                <w:bdr w:val="none" w:sz="0" w:space="0" w:color="auto" w:frame="1"/>
              </w:rPr>
              <w:t>*/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Tahoma" w:eastAsia="Times New Roman" w:hAnsi="Tahoma" w:cs="Tahoma"/>
                <w:color w:val="7F7F7F"/>
                <w:sz w:val="16"/>
                <w:szCs w:val="16"/>
                <w:bdr w:val="none" w:sz="0" w:space="0" w:color="auto" w:frame="1"/>
              </w:rPr>
              <w:t>00168:</w:t>
            </w:r>
            <w:r w:rsidRPr="003D68F5">
              <w:rPr>
                <w:rFonts w:ascii="Tahoma" w:eastAsia="Times New Roman" w:hAnsi="Tahoma" w:cs="Tahoma"/>
                <w:color w:val="7F7F7F"/>
                <w:sz w:val="16"/>
                <w:szCs w:val="16"/>
              </w:rPr>
              <w:t> </w:t>
            </w:r>
            <w:proofErr w:type="spellStart"/>
            <w:r w:rsidRPr="003D68F5">
              <w:rPr>
                <w:rFonts w:ascii="Arial" w:eastAsia="Times New Roman" w:hAnsi="Arial" w:cs="Arial"/>
                <w:b/>
                <w:bCs/>
                <w:color w:val="008000"/>
                <w:sz w:val="16"/>
                <w:szCs w:val="16"/>
              </w:rPr>
              <w:t>pushl</w:t>
            </w:r>
            <w:proofErr w:type="spellEnd"/>
            <w:r w:rsidRPr="003D68F5">
              <w:rPr>
                <w:rFonts w:ascii="Arial" w:eastAsia="Times New Roman" w:hAnsi="Arial" w:cs="Arial"/>
                <w:b/>
                <w:bCs/>
                <w:color w:val="008000"/>
                <w:sz w:val="16"/>
                <w:szCs w:val="16"/>
              </w:rPr>
              <w:t> </w:t>
            </w:r>
            <w:r w:rsidRPr="003D68F5">
              <w:rPr>
                <w:rFonts w:ascii="Tahoma" w:eastAsia="Times New Roman" w:hAnsi="Tahoma" w:cs="Tahoma"/>
                <w:color w:val="000000"/>
                <w:sz w:val="16"/>
                <w:szCs w:val="16"/>
                <w:bdr w:val="none" w:sz="0" w:space="0" w:color="auto" w:frame="1"/>
              </w:rPr>
              <w:t>$KERNEL_CS</w:t>
            </w:r>
            <w:r w:rsidRPr="003D68F5">
              <w:rPr>
                <w:rFonts w:ascii="Tahoma" w:eastAsia="Times New Roman" w:hAnsi="Tahoma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00169:</w:t>
            </w: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</w:rPr>
              <w:t> 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leal</w:t>
            </w:r>
            <w:proofErr w:type="spellEnd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 xml:space="preserve"> startup_64</w:t>
            </w:r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  <w:bdr w:val="none" w:sz="0" w:space="0" w:color="auto" w:frame="1"/>
              </w:rPr>
              <w:t>(</w:t>
            </w:r>
            <w:r w:rsidRPr="003D68F5">
              <w:rPr>
                <w:rFonts w:ascii="inherit" w:eastAsia="Times New Roman" w:hAnsi="inherit" w:cs="Tahoma"/>
                <w:color w:val="008000"/>
                <w:sz w:val="16"/>
                <w:szCs w:val="16"/>
                <w:bdr w:val="none" w:sz="0" w:space="0" w:color="auto" w:frame="1"/>
              </w:rPr>
              <w:t>%</w:t>
            </w:r>
            <w:proofErr w:type="spellStart"/>
            <w:r w:rsidRPr="003D68F5">
              <w:rPr>
                <w:rFonts w:ascii="inherit" w:eastAsia="Times New Roman" w:hAnsi="inherit" w:cs="Tahoma"/>
                <w:b/>
                <w:bCs/>
                <w:color w:val="800080"/>
                <w:sz w:val="16"/>
                <w:szCs w:val="16"/>
              </w:rPr>
              <w:t>ebp</w:t>
            </w:r>
            <w:proofErr w:type="spellEnd"/>
            <w:r w:rsidRPr="003D68F5">
              <w:rPr>
                <w:rFonts w:ascii="inherit" w:eastAsia="Times New Roman" w:hAnsi="inherit" w:cs="Tahoma"/>
                <w:b/>
                <w:bCs/>
                <w:color w:val="800080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  <w:bdr w:val="none" w:sz="0" w:space="0" w:color="auto" w:frame="1"/>
              </w:rPr>
              <w:t>),</w:t>
            </w:r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8000"/>
                <w:sz w:val="16"/>
                <w:szCs w:val="16"/>
                <w:bdr w:val="none" w:sz="0" w:space="0" w:color="auto" w:frame="1"/>
              </w:rPr>
              <w:t>%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eax</w:t>
            </w:r>
            <w:proofErr w:type="spellEnd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Tahoma" w:eastAsia="Times New Roman" w:hAnsi="Tahoma" w:cs="Tahoma"/>
                <w:color w:val="7F7F7F"/>
                <w:sz w:val="16"/>
                <w:szCs w:val="16"/>
                <w:bdr w:val="none" w:sz="0" w:space="0" w:color="auto" w:frame="1"/>
              </w:rPr>
              <w:t>00170:</w:t>
            </w:r>
            <w:r w:rsidRPr="003D68F5">
              <w:rPr>
                <w:rFonts w:ascii="Tahoma" w:eastAsia="Times New Roman" w:hAnsi="Tahoma" w:cs="Tahoma"/>
                <w:color w:val="7F7F7F"/>
                <w:sz w:val="16"/>
                <w:szCs w:val="16"/>
              </w:rPr>
              <w:t> </w:t>
            </w:r>
            <w:proofErr w:type="spellStart"/>
            <w:r w:rsidRPr="003D68F5">
              <w:rPr>
                <w:rFonts w:ascii="Arial" w:eastAsia="Times New Roman" w:hAnsi="Arial" w:cs="Arial"/>
                <w:b/>
                <w:bCs/>
                <w:color w:val="008000"/>
                <w:sz w:val="16"/>
                <w:szCs w:val="16"/>
              </w:rPr>
              <w:t>pushl</w:t>
            </w:r>
            <w:proofErr w:type="spellEnd"/>
            <w:r w:rsidRPr="003D68F5">
              <w:rPr>
                <w:rFonts w:ascii="Arial" w:eastAsia="Times New Roman" w:hAnsi="Arial" w:cs="Arial"/>
                <w:b/>
                <w:bCs/>
                <w:color w:val="008000"/>
                <w:sz w:val="16"/>
                <w:szCs w:val="16"/>
              </w:rPr>
              <w:t> </w:t>
            </w:r>
            <w:r w:rsidRPr="003D68F5">
              <w:rPr>
                <w:rFonts w:ascii="Tahoma" w:eastAsia="Times New Roman" w:hAnsi="Tahoma" w:cs="Tahoma"/>
                <w:color w:val="008000"/>
                <w:sz w:val="16"/>
                <w:szCs w:val="16"/>
                <w:bdr w:val="none" w:sz="0" w:space="0" w:color="auto" w:frame="1"/>
              </w:rPr>
              <w:t>%</w:t>
            </w:r>
            <w:proofErr w:type="spellStart"/>
            <w:r w:rsidRPr="003D68F5">
              <w:rPr>
                <w:rFonts w:ascii="Tahoma" w:eastAsia="Times New Roman" w:hAnsi="Tahoma" w:cs="Tahoma"/>
                <w:color w:val="000000"/>
                <w:sz w:val="16"/>
                <w:szCs w:val="16"/>
                <w:bdr w:val="none" w:sz="0" w:space="0" w:color="auto" w:frame="1"/>
              </w:rPr>
              <w:t>eax</w:t>
            </w:r>
            <w:proofErr w:type="spellEnd"/>
            <w:r w:rsidRPr="003D68F5">
              <w:rPr>
                <w:rFonts w:ascii="Tahoma" w:eastAsia="Times New Roman" w:hAnsi="Tahoma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00171: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00172:</w:t>
            </w: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00FF"/>
                <w:sz w:val="16"/>
                <w:szCs w:val="16"/>
                <w:bdr w:val="none" w:sz="0" w:space="0" w:color="auto" w:frame="1"/>
              </w:rPr>
              <w:t>/ * Enter paged protected Mode, activating Long Mode */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00173:</w:t>
            </w: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</w:rPr>
              <w:t> 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movl</w:t>
            </w:r>
            <w:proofErr w:type="spellEnd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$</w:t>
            </w:r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  <w:bdr w:val="none" w:sz="0" w:space="0" w:color="auto" w:frame="1"/>
              </w:rPr>
              <w:t>(</w:t>
            </w:r>
            <w:r w:rsidRPr="003D68F5">
              <w:rPr>
                <w:rFonts w:ascii="inherit" w:eastAsia="Times New Roman" w:hAnsi="inherit" w:cs="Tahoma"/>
                <w:color w:val="FF0000"/>
                <w:sz w:val="16"/>
                <w:szCs w:val="16"/>
                <w:bdr w:val="none" w:sz="0" w:space="0" w:color="auto" w:frame="1"/>
              </w:rPr>
              <w:t>X86_CR0_PG</w:t>
            </w:r>
            <w:r w:rsidRPr="003D68F5">
              <w:rPr>
                <w:rFonts w:ascii="inherit" w:eastAsia="Times New Roman" w:hAnsi="inherit" w:cs="Tahoma"/>
                <w:color w:val="FF0000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8000"/>
                <w:sz w:val="16"/>
                <w:szCs w:val="16"/>
                <w:bdr w:val="none" w:sz="0" w:space="0" w:color="auto" w:frame="1"/>
              </w:rPr>
              <w:t>|</w:t>
            </w:r>
            <w:r w:rsidRPr="003D68F5">
              <w:rPr>
                <w:rFonts w:ascii="inherit" w:eastAsia="Times New Roman" w:hAnsi="inherit" w:cs="Tahoma"/>
                <w:color w:val="008000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FF0000"/>
                <w:sz w:val="16"/>
                <w:szCs w:val="16"/>
                <w:bdr w:val="none" w:sz="0" w:space="0" w:color="auto" w:frame="1"/>
              </w:rPr>
              <w:t>X86_CR0_PE</w:t>
            </w:r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  <w:bdr w:val="none" w:sz="0" w:space="0" w:color="auto" w:frame="1"/>
              </w:rPr>
              <w:t>),</w:t>
            </w:r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8000"/>
                <w:sz w:val="16"/>
                <w:szCs w:val="16"/>
                <w:bdr w:val="none" w:sz="0" w:space="0" w:color="auto" w:frame="1"/>
              </w:rPr>
              <w:t>%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eax</w:t>
            </w:r>
            <w:proofErr w:type="spellEnd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00FF"/>
                <w:sz w:val="16"/>
                <w:szCs w:val="16"/>
                <w:bdr w:val="none" w:sz="0" w:space="0" w:color="auto" w:frame="1"/>
              </w:rPr>
              <w:t>/ * Enable Paging and Protected mode */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00174:</w:t>
            </w: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</w:rPr>
              <w:t> 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movl</w:t>
            </w:r>
            <w:r w:rsidRPr="003D68F5">
              <w:rPr>
                <w:rFonts w:ascii="inherit" w:eastAsia="Times New Roman" w:hAnsi="inherit" w:cs="Tahoma"/>
                <w:color w:val="008000"/>
                <w:sz w:val="16"/>
                <w:szCs w:val="16"/>
                <w:bdr w:val="none" w:sz="0" w:space="0" w:color="auto" w:frame="1"/>
              </w:rPr>
              <w:t>%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eax</w:t>
            </w:r>
            <w:proofErr w:type="spellEnd"/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  <w:bdr w:val="none" w:sz="0" w:space="0" w:color="auto" w:frame="1"/>
              </w:rPr>
              <w:t>,</w:t>
            </w:r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8000"/>
                <w:sz w:val="16"/>
                <w:szCs w:val="16"/>
                <w:bdr w:val="none" w:sz="0" w:space="0" w:color="auto" w:frame="1"/>
              </w:rPr>
              <w:t>%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cr0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00175: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00176:</w:t>
            </w: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00FF"/>
                <w:sz w:val="16"/>
                <w:szCs w:val="16"/>
                <w:bdr w:val="none" w:sz="0" w:space="0" w:color="auto" w:frame="1"/>
              </w:rPr>
              <w:t>/ * Jump from 32bit compatibility mode into 64bit mode. */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00177:</w:t>
            </w: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</w:rPr>
              <w:t> 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lret</w:t>
            </w:r>
            <w:proofErr w:type="spellEnd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Tahoma" w:eastAsia="Times New Roman" w:hAnsi="Tahoma" w:cs="Tahoma"/>
                <w:color w:val="7F7F7F"/>
                <w:sz w:val="16"/>
                <w:szCs w:val="16"/>
                <w:bdr w:val="none" w:sz="0" w:space="0" w:color="auto" w:frame="1"/>
              </w:rPr>
              <w:t>00178:</w:t>
            </w:r>
            <w:r w:rsidRPr="003D68F5">
              <w:rPr>
                <w:rFonts w:ascii="Tahoma" w:eastAsia="Times New Roman" w:hAnsi="Tahoma" w:cs="Tahoma"/>
                <w:color w:val="7F7F7F"/>
                <w:sz w:val="16"/>
                <w:szCs w:val="16"/>
              </w:rPr>
              <w:t> </w:t>
            </w:r>
            <w:r w:rsidRPr="003D68F5">
              <w:rPr>
                <w:rFonts w:ascii="Arial" w:eastAsia="Times New Roman" w:hAnsi="Arial" w:cs="Arial"/>
                <w:b/>
                <w:bCs/>
                <w:color w:val="008000"/>
                <w:sz w:val="16"/>
                <w:szCs w:val="16"/>
              </w:rPr>
              <w:t>ENDPROC</w:t>
            </w:r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  <w:bdr w:val="none" w:sz="0" w:space="0" w:color="auto" w:frame="1"/>
              </w:rPr>
              <w:t>(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startup_32</w:t>
            </w:r>
            <w:r w:rsidRPr="003D68F5">
              <w:rPr>
                <w:rFonts w:ascii="inherit" w:eastAsia="Times New Roman" w:hAnsi="inherit" w:cs="Tahoma"/>
                <w:color w:val="800080"/>
                <w:sz w:val="16"/>
                <w:szCs w:val="16"/>
                <w:bdr w:val="none" w:sz="0" w:space="0" w:color="auto" w:frame="1"/>
              </w:rPr>
              <w:t>)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lastRenderedPageBreak/>
              <w:t>00179: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00180:</w:t>
            </w: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</w:rPr>
              <w:t> 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no_longmode</w:t>
            </w:r>
            <w:proofErr w:type="spellEnd"/>
            <w:r w:rsidRPr="003D68F5">
              <w:rPr>
                <w:rFonts w:ascii="inherit" w:eastAsia="Times New Roman" w:hAnsi="inherit" w:cs="Tahoma"/>
                <w:color w:val="008000"/>
                <w:sz w:val="16"/>
                <w:szCs w:val="16"/>
                <w:bdr w:val="none" w:sz="0" w:space="0" w:color="auto" w:frame="1"/>
              </w:rPr>
              <w:t>: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00181:</w:t>
            </w: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Tahoma"/>
                <w:color w:val="0000FF"/>
                <w:sz w:val="16"/>
                <w:szCs w:val="16"/>
                <w:bdr w:val="none" w:sz="0" w:space="0" w:color="auto" w:frame="1"/>
              </w:rPr>
              <w:t>/ * This isn’t an x86- 64 CPU so hang */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Tahoma" w:eastAsia="Times New Roman" w:hAnsi="Tahoma" w:cs="Tahoma"/>
                <w:color w:val="7F7F7F"/>
                <w:sz w:val="16"/>
                <w:szCs w:val="16"/>
                <w:bdr w:val="none" w:sz="0" w:space="0" w:color="auto" w:frame="1"/>
              </w:rPr>
              <w:t>00182:</w:t>
            </w:r>
            <w:r w:rsidRPr="003D68F5">
              <w:rPr>
                <w:rFonts w:ascii="Tahoma" w:eastAsia="Times New Roman" w:hAnsi="Tahoma" w:cs="Tahoma"/>
                <w:color w:val="7F7F7F"/>
                <w:sz w:val="16"/>
                <w:szCs w:val="16"/>
              </w:rPr>
              <w:t> </w:t>
            </w:r>
            <w:r w:rsidRPr="003D68F5">
              <w:rPr>
                <w:rFonts w:ascii="Courier New" w:eastAsia="Times New Roman" w:hAnsi="Courier New" w:cs="Courier New"/>
                <w:color w:val="FF0000"/>
                <w:sz w:val="16"/>
                <w:szCs w:val="16"/>
                <w:bdr w:val="none" w:sz="0" w:space="0" w:color="auto" w:frame="1"/>
              </w:rPr>
              <w:t>1</w:t>
            </w:r>
            <w:r w:rsidRPr="003D68F5">
              <w:rPr>
                <w:rFonts w:ascii="inherit" w:eastAsia="Times New Roman" w:hAnsi="inherit" w:cs="Tahoma"/>
                <w:color w:val="008000"/>
                <w:sz w:val="16"/>
                <w:szCs w:val="16"/>
                <w:bdr w:val="none" w:sz="0" w:space="0" w:color="auto" w:frame="1"/>
              </w:rPr>
              <w:t>: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00183:</w:t>
            </w: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</w:rPr>
              <w:t> </w:t>
            </w:r>
            <w:proofErr w:type="spellStart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t>hlt</w:t>
            </w:r>
            <w:proofErr w:type="spellEnd"/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Tahoma" w:eastAsia="Times New Roman" w:hAnsi="Tahoma" w:cs="Tahoma"/>
                <w:color w:val="7F7F7F"/>
                <w:sz w:val="16"/>
                <w:szCs w:val="16"/>
                <w:bdr w:val="none" w:sz="0" w:space="0" w:color="auto" w:frame="1"/>
              </w:rPr>
              <w:t>00184:</w:t>
            </w:r>
            <w:r w:rsidRPr="003D68F5">
              <w:rPr>
                <w:rFonts w:ascii="Tahoma" w:eastAsia="Times New Roman" w:hAnsi="Tahoma" w:cs="Tahoma"/>
                <w:color w:val="7F7F7F"/>
                <w:sz w:val="16"/>
                <w:szCs w:val="16"/>
              </w:rPr>
              <w:t> </w:t>
            </w:r>
            <w:proofErr w:type="spellStart"/>
            <w:r w:rsidRPr="003D68F5">
              <w:rPr>
                <w:rFonts w:ascii="Tahoma" w:eastAsia="Times New Roman" w:hAnsi="Tahoma" w:cs="Tahoma"/>
                <w:color w:val="000000"/>
                <w:sz w:val="16"/>
                <w:szCs w:val="16"/>
                <w:bdr w:val="none" w:sz="0" w:space="0" w:color="auto" w:frame="1"/>
              </w:rPr>
              <w:t>jmp</w:t>
            </w:r>
            <w:proofErr w:type="spellEnd"/>
            <w:r w:rsidRPr="003D68F5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 </w:t>
            </w:r>
            <w:r w:rsidRPr="003D68F5">
              <w:rPr>
                <w:rFonts w:ascii="inherit" w:eastAsia="Times New Roman" w:hAnsi="inherit" w:cs="Courier New"/>
                <w:color w:val="FF0000"/>
                <w:sz w:val="16"/>
                <w:szCs w:val="16"/>
                <w:bdr w:val="none" w:sz="0" w:space="0" w:color="auto" w:frame="1"/>
              </w:rPr>
              <w:t>1b</w:t>
            </w:r>
            <w:r w:rsidRPr="003D68F5">
              <w:rPr>
                <w:rFonts w:ascii="inherit" w:eastAsia="Times New Roman" w:hAnsi="inherit" w:cs="Courier New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  <w:p w:rsidR="003D68F5" w:rsidRPr="003D68F5" w:rsidRDefault="003D68F5" w:rsidP="003D68F5">
            <w:pPr>
              <w:spacing w:after="0" w:line="193" w:lineRule="atLeast"/>
              <w:ind w:left="100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3D68F5">
              <w:rPr>
                <w:rFonts w:ascii="inherit" w:eastAsia="Times New Roman" w:hAnsi="inherit" w:cs="Tahoma"/>
                <w:color w:val="7F7F7F"/>
                <w:sz w:val="16"/>
                <w:szCs w:val="16"/>
                <w:bdr w:val="none" w:sz="0" w:space="0" w:color="auto" w:frame="1"/>
              </w:rPr>
              <w:t>00185:</w:t>
            </w:r>
            <w:r w:rsidRPr="003D68F5">
              <w:rPr>
                <w:rFonts w:ascii="inherit" w:eastAsia="Times New Roman" w:hAnsi="inherit" w:cs="Tahoma"/>
                <w:color w:val="000000"/>
                <w:sz w:val="16"/>
                <w:szCs w:val="16"/>
                <w:bdr w:val="none" w:sz="0" w:space="0" w:color="auto" w:frame="1"/>
              </w:rPr>
              <w:br/>
            </w:r>
          </w:p>
        </w:tc>
      </w:tr>
    </w:tbl>
    <w:p w:rsidR="003D68F5" w:rsidRPr="003D68F5" w:rsidRDefault="003D68F5" w:rsidP="003D68F5">
      <w:pPr>
        <w:spacing w:after="161" w:line="430" w:lineRule="atLeast"/>
        <w:textAlignment w:val="baseline"/>
        <w:outlineLvl w:val="1"/>
        <w:rPr>
          <w:rFonts w:ascii="Trebuchet MS" w:eastAsia="Times New Roman" w:hAnsi="Trebuchet MS" w:cs="Times New Roman"/>
          <w:b/>
          <w:bCs/>
          <w:color w:val="000000"/>
          <w:spacing w:val="-21"/>
          <w:sz w:val="16"/>
          <w:szCs w:val="16"/>
        </w:rPr>
      </w:pPr>
      <w:r w:rsidRPr="003D68F5">
        <w:rPr>
          <w:rFonts w:ascii="Trebuchet MS" w:eastAsia="Times New Roman" w:hAnsi="Trebuchet MS" w:cs="Times New Roman"/>
          <w:b/>
          <w:bCs/>
          <w:color w:val="000000"/>
          <w:spacing w:val="-21"/>
          <w:sz w:val="16"/>
          <w:szCs w:val="16"/>
        </w:rPr>
        <w:lastRenderedPageBreak/>
        <w:t>9.8.5 Initializing IA-32e Mode</w:t>
      </w:r>
    </w:p>
    <w:p w:rsidR="003D68F5" w:rsidRPr="003D68F5" w:rsidRDefault="003D68F5" w:rsidP="003D68F5">
      <w:pPr>
        <w:spacing w:after="0" w:line="242" w:lineRule="atLeast"/>
        <w:textAlignment w:val="baseline"/>
        <w:rPr>
          <w:rFonts w:ascii="Trebuchet MS" w:eastAsia="Times New Roman" w:hAnsi="Trebuchet MS" w:cs="Times New Roman"/>
          <w:color w:val="000000"/>
          <w:sz w:val="16"/>
          <w:szCs w:val="16"/>
        </w:rPr>
      </w:pPr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t xml:space="preserve">On Intel 64 processors, the IA32_EFER MSR is cleared on system reset. The operating system must be in protected mode with paging enabled before attempting to initialize IA-32e mode.IA-32e mode operation also requires physical-address </w:t>
      </w:r>
      <w:proofErr w:type="spellStart"/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t>extensionswith</w:t>
      </w:r>
      <w:proofErr w:type="spellEnd"/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t xml:space="preserve"> four levels of enhanced paging structures (see Section 4.5, “IA-32e </w:t>
      </w:r>
      <w:proofErr w:type="gramStart"/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t>Paging</w:t>
      </w:r>
      <w:proofErr w:type="gramEnd"/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t>”).</w:t>
      </w:r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br/>
      </w:r>
    </w:p>
    <w:p w:rsidR="003D68F5" w:rsidRPr="003D68F5" w:rsidRDefault="003D68F5" w:rsidP="003D68F5">
      <w:pPr>
        <w:spacing w:after="0" w:line="242" w:lineRule="atLeast"/>
        <w:textAlignment w:val="baseline"/>
        <w:rPr>
          <w:rFonts w:ascii="Trebuchet MS" w:eastAsia="Times New Roman" w:hAnsi="Trebuchet MS" w:cs="Times New Roman"/>
          <w:color w:val="000000"/>
          <w:sz w:val="16"/>
          <w:szCs w:val="16"/>
        </w:rPr>
      </w:pPr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t>Operating systems should follow this sequence to initialize IA-32e mode:</w:t>
      </w:r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br/>
      </w:r>
    </w:p>
    <w:p w:rsidR="003D68F5" w:rsidRPr="003D68F5" w:rsidRDefault="003D68F5" w:rsidP="003D68F5">
      <w:pPr>
        <w:numPr>
          <w:ilvl w:val="0"/>
          <w:numId w:val="1"/>
        </w:numPr>
        <w:spacing w:after="0" w:line="242" w:lineRule="atLeast"/>
        <w:ind w:left="269"/>
        <w:textAlignment w:val="baseline"/>
        <w:rPr>
          <w:rFonts w:ascii="inherit" w:eastAsia="Times New Roman" w:hAnsi="inherit" w:cs="Times New Roman"/>
          <w:color w:val="000000"/>
          <w:sz w:val="16"/>
          <w:szCs w:val="16"/>
        </w:rPr>
      </w:pPr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t>Starting from protected mode, disable paging by setting CR0.PG = 0. Use the MOV CR0 instruction to disable paging (the instruction must be located in an identity-mapped page).</w:t>
      </w:r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br/>
      </w:r>
    </w:p>
    <w:p w:rsidR="003D68F5" w:rsidRPr="003D68F5" w:rsidRDefault="003D68F5" w:rsidP="003D68F5">
      <w:pPr>
        <w:spacing w:after="0" w:line="242" w:lineRule="atLeast"/>
        <w:textAlignment w:val="baseline"/>
        <w:rPr>
          <w:rFonts w:ascii="Trebuchet MS" w:eastAsia="Times New Roman" w:hAnsi="Trebuchet MS" w:cs="Times New Roman"/>
          <w:color w:val="000000"/>
          <w:sz w:val="16"/>
          <w:szCs w:val="16"/>
        </w:rPr>
      </w:pPr>
      <w:proofErr w:type="gramStart"/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t>2.Enable</w:t>
      </w:r>
      <w:proofErr w:type="gramEnd"/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t xml:space="preserve"> physical-address extensions (PAE) by setting CR4.PAE = 1. Failure to</w:t>
      </w:r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br/>
      </w:r>
    </w:p>
    <w:p w:rsidR="003D68F5" w:rsidRPr="003D68F5" w:rsidRDefault="003D68F5" w:rsidP="003D68F5">
      <w:pPr>
        <w:spacing w:after="0" w:line="242" w:lineRule="atLeast"/>
        <w:textAlignment w:val="baseline"/>
        <w:rPr>
          <w:rFonts w:ascii="Trebuchet MS" w:eastAsia="Times New Roman" w:hAnsi="Trebuchet MS" w:cs="Times New Roman"/>
          <w:color w:val="000000"/>
          <w:sz w:val="16"/>
          <w:szCs w:val="16"/>
        </w:rPr>
      </w:pPr>
      <w:proofErr w:type="gramStart"/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t>enable</w:t>
      </w:r>
      <w:proofErr w:type="gramEnd"/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t xml:space="preserve"> PAE will result in a #GP fault when an attempt is made to initialize IA-32emode.</w:t>
      </w:r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br/>
      </w:r>
    </w:p>
    <w:p w:rsidR="003D68F5" w:rsidRPr="003D68F5" w:rsidRDefault="003D68F5" w:rsidP="003D68F5">
      <w:pPr>
        <w:spacing w:after="0" w:line="242" w:lineRule="atLeast"/>
        <w:textAlignment w:val="baseline"/>
        <w:rPr>
          <w:rFonts w:ascii="Trebuchet MS" w:eastAsia="Times New Roman" w:hAnsi="Trebuchet MS" w:cs="Times New Roman"/>
          <w:color w:val="000000"/>
          <w:sz w:val="16"/>
          <w:szCs w:val="16"/>
        </w:rPr>
      </w:pPr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t>3. Load CR3 with the physical base address of the Level 4 page map table (PML4).</w:t>
      </w:r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br/>
      </w:r>
    </w:p>
    <w:p w:rsidR="003D68F5" w:rsidRPr="003D68F5" w:rsidRDefault="003D68F5" w:rsidP="003D68F5">
      <w:pPr>
        <w:spacing w:after="0" w:line="242" w:lineRule="atLeast"/>
        <w:textAlignment w:val="baseline"/>
        <w:rPr>
          <w:rFonts w:ascii="Trebuchet MS" w:eastAsia="Times New Roman" w:hAnsi="Trebuchet MS" w:cs="Times New Roman"/>
          <w:color w:val="000000"/>
          <w:sz w:val="16"/>
          <w:szCs w:val="16"/>
        </w:rPr>
      </w:pPr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t>4. Enable IA-32e mode by setting IA32_EFER.LME = 1.</w:t>
      </w:r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br/>
      </w:r>
    </w:p>
    <w:p w:rsidR="003D68F5" w:rsidRPr="003D68F5" w:rsidRDefault="003D68F5" w:rsidP="003D68F5">
      <w:pPr>
        <w:spacing w:after="0" w:line="242" w:lineRule="atLeast"/>
        <w:textAlignment w:val="baseline"/>
        <w:rPr>
          <w:rFonts w:ascii="Trebuchet MS" w:eastAsia="Times New Roman" w:hAnsi="Trebuchet MS" w:cs="Times New Roman"/>
          <w:color w:val="000000"/>
          <w:sz w:val="16"/>
          <w:szCs w:val="16"/>
        </w:rPr>
      </w:pPr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t>5. Enable paging by setting CR0.PG = 1. This causes the processor to set the IA32_EFER.LMA bit to 1. The MOV CR0 instruction that enables paging and the</w:t>
      </w:r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br/>
      </w:r>
    </w:p>
    <w:p w:rsidR="003D68F5" w:rsidRPr="003D68F5" w:rsidRDefault="003D68F5" w:rsidP="003D68F5">
      <w:pPr>
        <w:spacing w:after="0" w:line="242" w:lineRule="atLeast"/>
        <w:textAlignment w:val="baseline"/>
        <w:rPr>
          <w:rFonts w:ascii="Trebuchet MS" w:eastAsia="Times New Roman" w:hAnsi="Trebuchet MS" w:cs="Times New Roman"/>
          <w:color w:val="000000"/>
          <w:sz w:val="16"/>
          <w:szCs w:val="16"/>
        </w:rPr>
      </w:pPr>
      <w:proofErr w:type="gramStart"/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t>following</w:t>
      </w:r>
      <w:proofErr w:type="gramEnd"/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t xml:space="preserve"> instructions must be located in an identity-mapped page (until such time that a branch to non-identity mapped pages can be effected).</w:t>
      </w:r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br/>
      </w:r>
    </w:p>
    <w:p w:rsidR="003D68F5" w:rsidRPr="003D68F5" w:rsidRDefault="003D68F5" w:rsidP="003D68F5">
      <w:pPr>
        <w:spacing w:after="0" w:line="242" w:lineRule="atLeast"/>
        <w:textAlignment w:val="baseline"/>
        <w:rPr>
          <w:rFonts w:ascii="Trebuchet MS" w:eastAsia="Times New Roman" w:hAnsi="Trebuchet MS" w:cs="Times New Roman"/>
          <w:color w:val="000000"/>
          <w:sz w:val="16"/>
          <w:szCs w:val="16"/>
        </w:rPr>
      </w:pPr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t xml:space="preserve">64-bit mode paging tables must be located in the first 4 </w:t>
      </w:r>
      <w:proofErr w:type="spellStart"/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t>GBytes</w:t>
      </w:r>
      <w:proofErr w:type="spellEnd"/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t xml:space="preserve"> of physical-address space prior to activating IA-32e mode. This is necessary because the MOV CR3 instruction used to initialize the page-directory base must be executed in legacy mode prior to activating IA-32e mode (setting CR0.PG = 1 to enable paging).</w:t>
      </w:r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br/>
      </w:r>
    </w:p>
    <w:p w:rsidR="003D68F5" w:rsidRPr="003D68F5" w:rsidRDefault="003D68F5" w:rsidP="003D68F5">
      <w:pPr>
        <w:spacing w:after="0" w:line="242" w:lineRule="atLeast"/>
        <w:textAlignment w:val="baseline"/>
        <w:rPr>
          <w:rFonts w:ascii="Trebuchet MS" w:eastAsia="Times New Roman" w:hAnsi="Trebuchet MS" w:cs="Times New Roman"/>
          <w:color w:val="000000"/>
          <w:sz w:val="16"/>
          <w:szCs w:val="16"/>
        </w:rPr>
      </w:pPr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t xml:space="preserve">Because MOV CR3 is executed in protected mode, only the lower 32 bits of the register are written, limiting the table location to the low 4 </w:t>
      </w:r>
      <w:proofErr w:type="spellStart"/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t>GBytes</w:t>
      </w:r>
      <w:proofErr w:type="spellEnd"/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t xml:space="preserve"> of memory. Software can relocate the page tables anywhere in physical memory after IA-32e mode is activated.</w:t>
      </w:r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br/>
      </w:r>
    </w:p>
    <w:p w:rsidR="003D68F5" w:rsidRPr="003D68F5" w:rsidRDefault="003D68F5" w:rsidP="003D68F5">
      <w:pPr>
        <w:spacing w:after="0" w:line="242" w:lineRule="atLeast"/>
        <w:textAlignment w:val="baseline"/>
        <w:rPr>
          <w:rFonts w:ascii="Trebuchet MS" w:eastAsia="Times New Roman" w:hAnsi="Trebuchet MS" w:cs="Times New Roman"/>
          <w:color w:val="000000"/>
          <w:sz w:val="16"/>
          <w:szCs w:val="16"/>
        </w:rPr>
      </w:pPr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t xml:space="preserve">The processor performs 64-bit </w:t>
      </w:r>
      <w:proofErr w:type="spellStart"/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t>mode</w:t>
      </w:r>
      <w:proofErr w:type="spellEnd"/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t xml:space="preserve"> consistency checks whenever software</w:t>
      </w:r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br/>
      </w:r>
    </w:p>
    <w:p w:rsidR="003D68F5" w:rsidRPr="003D68F5" w:rsidRDefault="003D68F5" w:rsidP="003D68F5">
      <w:pPr>
        <w:spacing w:after="0" w:line="242" w:lineRule="atLeast"/>
        <w:textAlignment w:val="baseline"/>
        <w:rPr>
          <w:rFonts w:ascii="Trebuchet MS" w:eastAsia="Times New Roman" w:hAnsi="Trebuchet MS" w:cs="Times New Roman"/>
          <w:color w:val="000000"/>
          <w:sz w:val="16"/>
          <w:szCs w:val="16"/>
        </w:rPr>
      </w:pPr>
      <w:proofErr w:type="gramStart"/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t>attempts</w:t>
      </w:r>
      <w:proofErr w:type="gramEnd"/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t xml:space="preserve"> to modify any of the enable bits directly involved in activating IA-32e mode (IA32_EFER.LME, CR0.PG, and CR4.PAE). It will generate a general protection fault (#GP) if consistency checks fail. 64-bit </w:t>
      </w:r>
      <w:proofErr w:type="spellStart"/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t>mode</w:t>
      </w:r>
      <w:proofErr w:type="spellEnd"/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t xml:space="preserve"> consistency checks ensure that the processor does not enter an undefined mode or state with unpredictable behavior.</w:t>
      </w:r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br/>
      </w:r>
    </w:p>
    <w:p w:rsidR="003D68F5" w:rsidRPr="003D68F5" w:rsidRDefault="003D68F5" w:rsidP="003D68F5">
      <w:pPr>
        <w:spacing w:after="0" w:line="242" w:lineRule="atLeast"/>
        <w:textAlignment w:val="baseline"/>
        <w:rPr>
          <w:rFonts w:ascii="Trebuchet MS" w:eastAsia="Times New Roman" w:hAnsi="Trebuchet MS" w:cs="Times New Roman"/>
          <w:color w:val="000000"/>
          <w:sz w:val="16"/>
          <w:szCs w:val="16"/>
        </w:rPr>
      </w:pPr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t xml:space="preserve">64-bit </w:t>
      </w:r>
      <w:proofErr w:type="spellStart"/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t>mode</w:t>
      </w:r>
      <w:proofErr w:type="spellEnd"/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t xml:space="preserve"> consistency checks fail in the following circumstances:</w:t>
      </w:r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br/>
      </w:r>
    </w:p>
    <w:p w:rsidR="003D68F5" w:rsidRPr="003D68F5" w:rsidRDefault="003D68F5" w:rsidP="003D68F5">
      <w:pPr>
        <w:spacing w:after="0" w:line="242" w:lineRule="atLeast"/>
        <w:textAlignment w:val="baseline"/>
        <w:rPr>
          <w:rFonts w:ascii="Trebuchet MS" w:eastAsia="Times New Roman" w:hAnsi="Trebuchet MS" w:cs="Times New Roman"/>
          <w:color w:val="000000"/>
          <w:sz w:val="16"/>
          <w:szCs w:val="16"/>
        </w:rPr>
      </w:pPr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lastRenderedPageBreak/>
        <w:t>• An attempt is made to enable or disable IA-32e mode while paging is enabled.</w:t>
      </w:r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br/>
      </w:r>
    </w:p>
    <w:p w:rsidR="003D68F5" w:rsidRPr="003D68F5" w:rsidRDefault="003D68F5" w:rsidP="003D68F5">
      <w:pPr>
        <w:spacing w:after="0" w:line="242" w:lineRule="atLeast"/>
        <w:textAlignment w:val="baseline"/>
        <w:rPr>
          <w:rFonts w:ascii="Trebuchet MS" w:eastAsia="Times New Roman" w:hAnsi="Trebuchet MS" w:cs="Times New Roman"/>
          <w:color w:val="000000"/>
          <w:sz w:val="16"/>
          <w:szCs w:val="16"/>
        </w:rPr>
      </w:pPr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t>• IA-32e mode is enabled and an attempt is made to enable paging prior to</w:t>
      </w:r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br/>
      </w:r>
    </w:p>
    <w:p w:rsidR="003D68F5" w:rsidRPr="003D68F5" w:rsidRDefault="003D68F5" w:rsidP="003D68F5">
      <w:pPr>
        <w:spacing w:after="0" w:line="242" w:lineRule="atLeast"/>
        <w:textAlignment w:val="baseline"/>
        <w:rPr>
          <w:rFonts w:ascii="Trebuchet MS" w:eastAsia="Times New Roman" w:hAnsi="Trebuchet MS" w:cs="Times New Roman"/>
          <w:color w:val="000000"/>
          <w:sz w:val="16"/>
          <w:szCs w:val="16"/>
        </w:rPr>
      </w:pPr>
      <w:proofErr w:type="gramStart"/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t>enabling</w:t>
      </w:r>
      <w:proofErr w:type="gramEnd"/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t xml:space="preserve"> physical-address extensions (PAE).</w:t>
      </w:r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br/>
      </w:r>
    </w:p>
    <w:p w:rsidR="003D68F5" w:rsidRPr="003D68F5" w:rsidRDefault="003D68F5" w:rsidP="003D68F5">
      <w:pPr>
        <w:spacing w:after="0" w:line="242" w:lineRule="atLeast"/>
        <w:textAlignment w:val="baseline"/>
        <w:rPr>
          <w:rFonts w:ascii="Trebuchet MS" w:eastAsia="Times New Roman" w:hAnsi="Trebuchet MS" w:cs="Times New Roman"/>
          <w:color w:val="000000"/>
          <w:sz w:val="16"/>
          <w:szCs w:val="16"/>
        </w:rPr>
      </w:pPr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t>• IA-32e mode is active and an attempt is made to disable physical-address</w:t>
      </w:r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br/>
      </w:r>
    </w:p>
    <w:p w:rsidR="003D68F5" w:rsidRPr="003D68F5" w:rsidRDefault="003D68F5" w:rsidP="003D68F5">
      <w:pPr>
        <w:spacing w:after="0" w:line="242" w:lineRule="atLeast"/>
        <w:textAlignment w:val="baseline"/>
        <w:rPr>
          <w:rFonts w:ascii="Trebuchet MS" w:eastAsia="Times New Roman" w:hAnsi="Trebuchet MS" w:cs="Times New Roman"/>
          <w:color w:val="000000"/>
          <w:sz w:val="16"/>
          <w:szCs w:val="16"/>
        </w:rPr>
      </w:pPr>
      <w:proofErr w:type="gramStart"/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t>extensions</w:t>
      </w:r>
      <w:proofErr w:type="gramEnd"/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t xml:space="preserve"> (PAE).</w:t>
      </w:r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br/>
      </w:r>
    </w:p>
    <w:p w:rsidR="003D68F5" w:rsidRPr="003D68F5" w:rsidRDefault="003D68F5" w:rsidP="003D68F5">
      <w:pPr>
        <w:spacing w:after="0" w:line="242" w:lineRule="atLeast"/>
        <w:textAlignment w:val="baseline"/>
        <w:rPr>
          <w:rFonts w:ascii="Trebuchet MS" w:eastAsia="Times New Roman" w:hAnsi="Trebuchet MS" w:cs="Times New Roman"/>
          <w:color w:val="000000"/>
          <w:sz w:val="16"/>
          <w:szCs w:val="16"/>
        </w:rPr>
      </w:pPr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t>• If the current CS has the L-bit set on an attempt to activate IA-32e mode.</w:t>
      </w:r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br/>
      </w:r>
    </w:p>
    <w:p w:rsidR="003D68F5" w:rsidRPr="003D68F5" w:rsidRDefault="003D68F5" w:rsidP="003D68F5">
      <w:pPr>
        <w:spacing w:after="0" w:line="242" w:lineRule="atLeast"/>
        <w:textAlignment w:val="baseline"/>
        <w:rPr>
          <w:rFonts w:ascii="Trebuchet MS" w:eastAsia="Times New Roman" w:hAnsi="Trebuchet MS" w:cs="Times New Roman"/>
          <w:color w:val="000000"/>
          <w:sz w:val="16"/>
          <w:szCs w:val="16"/>
        </w:rPr>
      </w:pPr>
      <w:r w:rsidRPr="003D68F5">
        <w:rPr>
          <w:rFonts w:ascii="Tahoma" w:eastAsia="Times New Roman" w:hAnsi="Tahoma" w:cs="Tahoma"/>
          <w:color w:val="000000"/>
          <w:sz w:val="16"/>
          <w:szCs w:val="16"/>
          <w:bdr w:val="none" w:sz="0" w:space="0" w:color="auto" w:frame="1"/>
        </w:rPr>
        <w:t>• If the TR contains a 16-bit TSS.</w:t>
      </w:r>
    </w:p>
    <w:p w:rsidR="001C007E" w:rsidRPr="003D68F5" w:rsidRDefault="001C007E">
      <w:pPr>
        <w:rPr>
          <w:sz w:val="16"/>
          <w:szCs w:val="16"/>
        </w:rPr>
      </w:pPr>
    </w:p>
    <w:sectPr w:rsidR="001C007E" w:rsidRPr="003D68F5" w:rsidSect="00FF127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8D6F91"/>
    <w:multiLevelType w:val="multilevel"/>
    <w:tmpl w:val="D18C8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3D68F5"/>
    <w:rsid w:val="000A3453"/>
    <w:rsid w:val="001C007E"/>
    <w:rsid w:val="003D68F5"/>
    <w:rsid w:val="0050116A"/>
    <w:rsid w:val="009422C0"/>
    <w:rsid w:val="00FF12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1279"/>
  </w:style>
  <w:style w:type="paragraph" w:styleId="Heading1">
    <w:name w:val="heading 1"/>
    <w:basedOn w:val="Normal"/>
    <w:next w:val="Normal"/>
    <w:link w:val="Heading1Char"/>
    <w:uiPriority w:val="9"/>
    <w:qFormat/>
    <w:rsid w:val="003D68F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3D68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D68F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3D68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D68F5"/>
    <w:rPr>
      <w:i/>
      <w:iCs/>
    </w:rPr>
  </w:style>
  <w:style w:type="character" w:customStyle="1" w:styleId="apple-converted-space">
    <w:name w:val="apple-converted-space"/>
    <w:basedOn w:val="DefaultParagraphFont"/>
    <w:rsid w:val="003D68F5"/>
  </w:style>
  <w:style w:type="character" w:styleId="Strong">
    <w:name w:val="Strong"/>
    <w:basedOn w:val="DefaultParagraphFont"/>
    <w:uiPriority w:val="22"/>
    <w:qFormat/>
    <w:rsid w:val="003D68F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68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68F5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D68F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95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2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2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847</Words>
  <Characters>4830</Characters>
  <Application>Microsoft Office Word</Application>
  <DocSecurity>0</DocSecurity>
  <Lines>40</Lines>
  <Paragraphs>11</Paragraphs>
  <ScaleCrop>false</ScaleCrop>
  <Company>Lenovo.com</Company>
  <LinksUpToDate>false</LinksUpToDate>
  <CharactersWithSpaces>5666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2</cp:revision>
  <dcterms:created xsi:type="dcterms:W3CDTF">2017-03-16T02:47:00Z</dcterms:created>
  <dcterms:modified xsi:type="dcterms:W3CDTF">2017-03-16T02:47:00Z</dcterms:modified>
</cp:coreProperties>
</file>