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b/>
          <w:bCs/>
          <w:color w:val="000000"/>
          <w:sz w:val="32"/>
        </w:rPr>
        <w:t>优先级翻转与优先级继承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hyperlink r:id="rId4" w:anchor="_关于作者" w:history="1">
        <w:r w:rsidRPr="00E9335A">
          <w:rPr>
            <w:rFonts w:ascii="宋体" w:eastAsia="宋体" w:hAnsi="宋体" w:cs="Arial" w:hint="eastAsia"/>
            <w:b/>
            <w:bCs/>
            <w:color w:val="CA0000"/>
            <w:sz w:val="18"/>
          </w:rPr>
          <w:t>田海立</w:t>
        </w:r>
      </w:hyperlink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18"/>
        </w:rPr>
        <w:t>2006-3-7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18"/>
        </w:rPr>
        <w:t> 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_Toc129492691"/>
      <w:r w:rsidRPr="00E9335A">
        <w:rPr>
          <w:rFonts w:ascii="黑体" w:eastAsia="黑体" w:hAnsi="黑体" w:cs="Arial" w:hint="eastAsia"/>
          <w:color w:val="CA0000"/>
          <w:sz w:val="28"/>
        </w:rPr>
        <w:t>摘要</w:t>
      </w:r>
      <w:bookmarkEnd w:id="0"/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本文描述操作系统中的优先级翻转（Priority Inversion，也有翻译为反转，逆转或倒置的）现象以及如何用优先级继承来解决此类问题的方法，并阐述了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Microsoft Platform Builder for Windows CE</w:t>
      </w:r>
      <w:r w:rsidRPr="00E9335A">
        <w:rPr>
          <w:rFonts w:ascii="宋体" w:eastAsia="宋体" w:hAnsi="宋体" w:cs="Arial" w:hint="eastAsia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环境下，如何查看此种现象。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18"/>
        </w:rPr>
        <w:t> 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bookmarkStart w:id="1" w:name="t0"/>
      <w:bookmarkEnd w:id="1"/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目</w:t>
      </w:r>
      <w:r w:rsidRPr="00E933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E9335A">
        <w:rPr>
          <w:rFonts w:ascii="Times New Roman" w:eastAsia="Times New Roman" w:hAnsi="Times New Roman" w:cs="Times New Roman"/>
          <w:b/>
          <w:bCs/>
          <w:color w:val="000000"/>
          <w:sz w:val="2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录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hyperlink r:id="rId5" w:anchor="_Toc129492691" w:history="1">
        <w:r w:rsidRPr="00E9335A">
          <w:rPr>
            <w:rFonts w:ascii="宋体" w:eastAsia="宋体" w:hAnsi="宋体" w:cs="Arial" w:hint="eastAsia"/>
            <w:color w:val="CA0000"/>
            <w:sz w:val="18"/>
          </w:rPr>
          <w:t>摘要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6" w:anchor="_Toc129492692" w:history="1">
        <w:r w:rsidRPr="00E9335A">
          <w:rPr>
            <w:rFonts w:ascii="Arial" w:eastAsia="Times New Roman" w:hAnsi="Arial" w:cs="Arial"/>
            <w:color w:val="CA0000"/>
            <w:sz w:val="18"/>
          </w:rPr>
          <w:t>1 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优先级翻转（</w:t>
        </w:r>
        <w:r w:rsidRPr="00E9335A">
          <w:rPr>
            <w:rFonts w:ascii="Arial" w:eastAsia="Times New Roman" w:hAnsi="Arial" w:cs="Arial"/>
            <w:color w:val="CA0000"/>
            <w:sz w:val="18"/>
          </w:rPr>
          <w:t>Priority Inversion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）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7" w:anchor="_Toc129492693" w:history="1">
        <w:r w:rsidRPr="00E9335A">
          <w:rPr>
            <w:rFonts w:ascii="Arial" w:eastAsia="Times New Roman" w:hAnsi="Arial" w:cs="Arial"/>
            <w:color w:val="CA0000"/>
            <w:sz w:val="18"/>
          </w:rPr>
          <w:t>2 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优先级继承（</w:t>
        </w:r>
        <w:r w:rsidRPr="00E9335A">
          <w:rPr>
            <w:rFonts w:ascii="Arial" w:eastAsia="Times New Roman" w:hAnsi="Arial" w:cs="Arial"/>
            <w:color w:val="CA0000"/>
            <w:sz w:val="18"/>
          </w:rPr>
          <w:t>Priority Inheritance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）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8" w:anchor="_Toc129492694" w:history="1">
        <w:r w:rsidRPr="00E9335A">
          <w:rPr>
            <w:rFonts w:ascii="Arial" w:eastAsia="Times New Roman" w:hAnsi="Arial" w:cs="Arial"/>
            <w:color w:val="CA0000"/>
            <w:sz w:val="18"/>
          </w:rPr>
          <w:t>       </w:t>
        </w:r>
      </w:hyperlink>
      <w:hyperlink r:id="rId9" w:anchor="_Toc129492694" w:history="1">
        <w:r w:rsidRPr="00E9335A">
          <w:rPr>
            <w:rFonts w:ascii="Arial" w:eastAsia="Times New Roman" w:hAnsi="Arial" w:cs="Arial"/>
            <w:color w:val="CA0000"/>
            <w:sz w:val="18"/>
          </w:rPr>
          <w:t>2.1 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优先级继承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10" w:anchor="_Toc129492695" w:history="1">
        <w:r w:rsidRPr="00E9335A">
          <w:rPr>
            <w:rFonts w:ascii="Arial" w:eastAsia="Times New Roman" w:hAnsi="Arial" w:cs="Arial"/>
            <w:color w:val="CA0000"/>
            <w:sz w:val="18"/>
          </w:rPr>
          <w:t>       </w:t>
        </w:r>
      </w:hyperlink>
      <w:hyperlink r:id="rId11" w:anchor="_Toc129492695" w:history="1">
        <w:r w:rsidRPr="00E9335A">
          <w:rPr>
            <w:rFonts w:ascii="Arial" w:eastAsia="Times New Roman" w:hAnsi="Arial" w:cs="Arial"/>
            <w:color w:val="CA0000"/>
            <w:sz w:val="18"/>
          </w:rPr>
          <w:t>2.2 WinCE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中优先级继承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12" w:anchor="_Toc129492696" w:history="1">
        <w:r w:rsidRPr="00E9335A">
          <w:rPr>
            <w:rFonts w:ascii="Arial" w:eastAsia="Times New Roman" w:hAnsi="Arial" w:cs="Arial"/>
            <w:color w:val="CA0000"/>
            <w:sz w:val="18"/>
          </w:rPr>
          <w:t>       </w:t>
        </w:r>
      </w:hyperlink>
      <w:hyperlink r:id="rId13" w:anchor="_Toc129492696" w:history="1">
        <w:r w:rsidRPr="00E9335A">
          <w:rPr>
            <w:rFonts w:ascii="Arial" w:eastAsia="Times New Roman" w:hAnsi="Arial" w:cs="Arial"/>
            <w:color w:val="CA0000"/>
            <w:sz w:val="18"/>
          </w:rPr>
          <w:t>2.3 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优先级继承的传递性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14" w:anchor="_Toc129492697" w:history="1">
        <w:r w:rsidRPr="00E9335A">
          <w:rPr>
            <w:rFonts w:ascii="Arial" w:eastAsia="Times New Roman" w:hAnsi="Arial" w:cs="Arial"/>
            <w:color w:val="CA0000"/>
            <w:sz w:val="18"/>
          </w:rPr>
          <w:t>3 </w:t>
        </w:r>
        <w:r w:rsidRPr="00E9335A">
          <w:rPr>
            <w:rFonts w:ascii="宋体" w:eastAsia="宋体" w:hAnsi="宋体" w:cs="Arial" w:hint="eastAsia"/>
            <w:color w:val="CA0000"/>
            <w:sz w:val="18"/>
          </w:rPr>
          <w:t>总结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15" w:anchor="_Toc129492698" w:history="1">
        <w:r w:rsidRPr="00E9335A">
          <w:rPr>
            <w:rFonts w:ascii="宋体" w:eastAsia="宋体" w:hAnsi="宋体" w:cs="Arial" w:hint="eastAsia"/>
            <w:color w:val="CA0000"/>
            <w:sz w:val="18"/>
          </w:rPr>
          <w:t>参考资料及进一步阅读</w:t>
        </w:r>
      </w:hyperlink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</w:r>
      <w:hyperlink r:id="rId16" w:anchor="_Toc129492699" w:history="1">
        <w:r w:rsidRPr="00E9335A">
          <w:rPr>
            <w:rFonts w:ascii="宋体" w:eastAsia="宋体" w:hAnsi="宋体" w:cs="Arial" w:hint="eastAsia"/>
            <w:color w:val="CA0000"/>
            <w:sz w:val="18"/>
          </w:rPr>
          <w:t>关于作者</w:t>
        </w:r>
      </w:hyperlink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18"/>
        </w:rPr>
        <w:t> 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bookmarkStart w:id="2" w:name="t1"/>
      <w:bookmarkStart w:id="3" w:name="_Toc129492692"/>
      <w:bookmarkEnd w:id="2"/>
      <w:r w:rsidRPr="00E9335A">
        <w:rPr>
          <w:rFonts w:ascii="Times New Roman" w:eastAsia="Times New Roman" w:hAnsi="Times New Roman" w:cs="Times New Roman"/>
          <w:b/>
          <w:bCs/>
          <w:color w:val="CA0000"/>
          <w:sz w:val="28"/>
          <w:szCs w:val="28"/>
        </w:rPr>
        <w:t>1</w:t>
      </w:r>
      <w:r w:rsidRPr="00E9335A">
        <w:rPr>
          <w:rFonts w:ascii="Times New Roman" w:eastAsia="Times New Roman" w:hAnsi="Times New Roman" w:cs="Times New Roman"/>
          <w:b/>
          <w:bCs/>
          <w:color w:val="CA0000"/>
          <w:sz w:val="28"/>
        </w:rPr>
        <w:t> </w:t>
      </w:r>
      <w:bookmarkEnd w:id="3"/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优先级翻转（</w:t>
      </w:r>
      <w:r w:rsidRPr="00E933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Priority Inversion</w:t>
      </w:r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）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优先级翻转（</w:t>
      </w:r>
      <w:r w:rsidRPr="00E9335A">
        <w:rPr>
          <w:rFonts w:ascii="Arial" w:eastAsia="Times New Roman" w:hAnsi="Arial" w:cs="Arial"/>
          <w:b/>
          <w:bCs/>
          <w:color w:val="000000"/>
          <w:sz w:val="18"/>
        </w:rPr>
        <w:t>Priority Inversion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）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，是指某同步资源被较低优先级的进程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线程所拥有，较高优先级的进程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线程竞争该同步资源未获得该资源，而使得较高优先级进程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线程反而推迟被调度执行的现象。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优先级翻转现象在普通的分时调度系统中对系统的影响不大，或者本来就对优先级高低的进程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线程被调度的顺序就不太在意的情况下，不用太多关注。但是对于基于优先级调度的实时系统，优先级高的进程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线程被优先调度是调度算法首要考虑的因素，调度程序对于较高优先级被调度单元总是最钟情的，所有其它相应资源分配的考量也是基于优先级做出的。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SUN Solaris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Microsoft Windows CE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等系统都对优先级翻转现象在操作系统级做了处理。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假定一个进程中有三个线程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、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，它们的优先级顺序是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Priority(Thread1) &gt; Priority(Thread2) &gt; Priority(Thread3)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。考虑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图一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的执行情况。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color w:val="000000"/>
          <w:sz w:val="18"/>
          <w:szCs w:val="18"/>
        </w:rPr>
        <w:lastRenderedPageBreak/>
        <w:t> </w:t>
      </w:r>
      <w:r>
        <w:rPr>
          <w:rFonts w:ascii="Arial" w:eastAsia="Times New Roman" w:hAnsi="Arial" w:cs="Arial"/>
          <w:noProof/>
          <w:color w:val="000000"/>
          <w:sz w:val="18"/>
          <w:szCs w:val="18"/>
        </w:rPr>
        <w:drawing>
          <wp:inline distT="0" distB="0" distL="0" distR="0">
            <wp:extent cx="3506470" cy="1884680"/>
            <wp:effectExtent l="19050" t="0" r="0" b="0"/>
            <wp:docPr id="1" name="Picture 1" descr="http://blog.csdn.net/images/blog_csdn_net/thl789/PriorInversi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csdn.net/images/blog_csdn_net/thl789/PriorInversion1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88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图一、优先级翻转现象（无优先级继承）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color w:val="000000"/>
          <w:sz w:val="18"/>
          <w:szCs w:val="18"/>
        </w:rPr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T0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，只有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处于可运行状态，运行过程中，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拥有了一个同步资源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SYNCH1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T1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就绪进入可运行状态，由于优先级高于正在运行的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被抢占（未释放同步资源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SYNCH1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），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被调度执行；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同样地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T2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抢占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运行到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T3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，需要同步资源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SYNCH1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，但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SYNCH1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被更低优先级的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所拥有，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被挂起等待该资源，而此时处于可运行状态的线程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中，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的优先级大于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被调度执行。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上述现象中，优先级最高的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既要等优先级低的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运行完，还要等优先级更低的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运行完之后才能被调度，如果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执行的很费时的操作，显然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的被调度时机就不能保证，整个实时调度的性能就很差了。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bookmarkStart w:id="4" w:name="t2"/>
      <w:bookmarkStart w:id="5" w:name="_Toc129492693"/>
      <w:bookmarkEnd w:id="4"/>
      <w:r w:rsidRPr="00E9335A">
        <w:rPr>
          <w:rFonts w:ascii="Times New Roman" w:eastAsia="Times New Roman" w:hAnsi="Times New Roman" w:cs="Times New Roman"/>
          <w:b/>
          <w:bCs/>
          <w:color w:val="CA0000"/>
          <w:sz w:val="28"/>
          <w:szCs w:val="28"/>
        </w:rPr>
        <w:t>2</w:t>
      </w:r>
      <w:r w:rsidRPr="00E9335A">
        <w:rPr>
          <w:rFonts w:ascii="Times New Roman" w:eastAsia="Times New Roman" w:hAnsi="Times New Roman" w:cs="Times New Roman"/>
          <w:b/>
          <w:bCs/>
          <w:color w:val="CA0000"/>
          <w:sz w:val="28"/>
        </w:rPr>
        <w:t> </w:t>
      </w:r>
      <w:bookmarkEnd w:id="5"/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优先级继承（</w:t>
      </w:r>
      <w:r w:rsidRPr="00E933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Priority Inheritance</w:t>
      </w:r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）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bookmarkStart w:id="6" w:name="t3"/>
      <w:bookmarkStart w:id="7" w:name="_Toc129492694"/>
      <w:bookmarkEnd w:id="6"/>
      <w:r w:rsidRPr="00E9335A">
        <w:rPr>
          <w:rFonts w:ascii="Arial" w:eastAsia="Times New Roman" w:hAnsi="Arial" w:cs="Arial"/>
          <w:b/>
          <w:bCs/>
          <w:color w:val="CA0000"/>
          <w:sz w:val="24"/>
          <w:szCs w:val="24"/>
        </w:rPr>
        <w:t>2.1</w:t>
      </w:r>
      <w:r w:rsidRPr="00E9335A">
        <w:rPr>
          <w:rFonts w:ascii="Arial" w:eastAsia="Times New Roman" w:hAnsi="Arial" w:cs="Arial"/>
          <w:b/>
          <w:bCs/>
          <w:color w:val="CA0000"/>
          <w:sz w:val="24"/>
        </w:rPr>
        <w:t> </w:t>
      </w:r>
      <w:bookmarkEnd w:id="7"/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优先级继承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为了解决上述由于优先级翻转引起的问题，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Solaris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WinCE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引入了优先级继承的解决方法。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优先级继承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也就是，高优先级进程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H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在等待低优先级的线程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L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继承占用的竞争资源时，为了使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H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能够尽快获得调度运行，由操作系统把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L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的优先级提高到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H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的优先级，从而让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L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以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H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的优先级参与调度，尽快让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L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执行并释放调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H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欲获得的竞争资源，然后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L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的优先级调整到继承前的水平，此时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</w:t>
      </w:r>
      <w:r w:rsidRPr="00E9335A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H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可获得竞争资源而继续执行。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有了优先级继承之后的上述现象的执行情况如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图二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所示。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</w:rPr>
        <w:drawing>
          <wp:inline distT="0" distB="0" distL="0" distR="0">
            <wp:extent cx="3617595" cy="1828800"/>
            <wp:effectExtent l="19050" t="0" r="1905" b="0"/>
            <wp:docPr id="2" name="Picture 2" descr="http://blog.csdn.net/images/blog_csdn_net/thl789/PriorInversio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log.csdn.net/images/blog_csdn_net/thl789/PriorInversion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9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图二、优先级继承执行情况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lastRenderedPageBreak/>
        <w:t>与图一比较，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图二中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，到了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T3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需要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占用的同步资源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SYNCH1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，操作系统检测到这种情况后，就把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的优先级提高到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的优先级。此时处于可运行状态的线程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中，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的优先级大于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被调度执行。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执行到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T4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，释放了同步资源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SYNCH1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，操作系统何时恢复了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获得了同步资源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SYNCH1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，重新进入可执行队列。处于可运行状态的线程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中，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的优先级大于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的优先级，所以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被调度执行。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上述机制，使优先级最高的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获得执行的时机提前。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bookmarkStart w:id="8" w:name="t4"/>
      <w:bookmarkStart w:id="9" w:name="_Toc129492695"/>
      <w:bookmarkEnd w:id="8"/>
      <w:r w:rsidRPr="00E9335A">
        <w:rPr>
          <w:rFonts w:ascii="Arial" w:eastAsia="Times New Roman" w:hAnsi="Arial" w:cs="Arial"/>
          <w:b/>
          <w:bCs/>
          <w:color w:val="CA0000"/>
          <w:sz w:val="24"/>
          <w:szCs w:val="24"/>
        </w:rPr>
        <w:t>2.2 WinCE</w:t>
      </w:r>
      <w:bookmarkEnd w:id="9"/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中优先级继承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下面用在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Microsoft Platform Builder for Windows CE 5.0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环境的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Emulator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中，来做一个优先级继承的实验。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24"/>
          <w:szCs w:val="24"/>
        </w:rPr>
        <w:t>2.2.1 </w:t>
      </w:r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程序设计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主线程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做了如下工作：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创建三个子线程，设置它们的优先级顺序：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 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Priority(Thread1) &gt; Priority(Thread2) &gt; Priority(Thread3)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只是启动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。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创建一个互斥体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，初始状态是未被获得的。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三个子线程的执行体分别如下：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获得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循环执行一定次数的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 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Thread3: Executing BEFORE releasing the MUTEX...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释放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循环执行：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 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Thread3: Executing AFTER releasing the MUTEX...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打印：“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Thread2: Start executing...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循环执行：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 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Thread2: executing...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打印：“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Thread1: Start executing...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打印：“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Thread1: Waiting on Mutex1...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执行：</w:t>
      </w:r>
      <w:proofErr w:type="spellStart"/>
      <w:proofErr w:type="gram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WaitForSingleObject</w:t>
      </w:r>
      <w:proofErr w:type="spellEnd"/>
      <w:r w:rsidRPr="00E9335A">
        <w:rPr>
          <w:rFonts w:ascii="Arial" w:eastAsia="Times New Roman" w:hAnsi="Arial" w:cs="Arial"/>
          <w:color w:val="000000"/>
          <w:sz w:val="18"/>
          <w:szCs w:val="18"/>
        </w:rPr>
        <w:t>(</w:t>
      </w:r>
      <w:proofErr w:type="gramEnd"/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g_Mutex1, INFINITE);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打印：“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Thread1: GOT g_Mutex1, and will resume.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循环执行：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br/>
        <w:t>       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打印“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Thread1: Executing AFTER getting the MUTEX...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24"/>
          <w:szCs w:val="24"/>
        </w:rPr>
        <w:t>2.2.2 Log</w:t>
      </w:r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结果分析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结果输出如下：</w:t>
      </w:r>
    </w:p>
    <w:p w:rsidR="00E9335A" w:rsidRPr="00E9335A" w:rsidRDefault="00E9335A" w:rsidP="00E9335A">
      <w:pPr>
        <w:shd w:val="clear" w:color="auto" w:fill="D9D9D9"/>
        <w:spacing w:after="0" w:line="32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TID:a3ecaa1e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</w:rPr>
        <w:t>Thread1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Handler = a3c867b2, </w:t>
      </w:r>
      <w:proofErr w:type="spellStart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ThreadId</w:t>
      </w:r>
      <w:proofErr w:type="spellEnd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a3c867b2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TID:a3ecaa1e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008000"/>
          <w:sz w:val="18"/>
        </w:rPr>
        <w:t>Thread2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Handler =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83c8c002, </w:t>
      </w:r>
      <w:proofErr w:type="spellStart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ThreadId</w:t>
      </w:r>
      <w:proofErr w:type="spellEnd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83c8c002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TID:a3ecaa1e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0000FF"/>
          <w:sz w:val="18"/>
        </w:rPr>
        <w:t>Thread3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Handler =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3c866c2, </w:t>
      </w:r>
      <w:proofErr w:type="spellStart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ThreadId</w:t>
      </w:r>
      <w:proofErr w:type="spellEnd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3c866c2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TID:3c866c2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0000FF"/>
          <w:sz w:val="18"/>
        </w:rPr>
        <w:t>Thread3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GOT the </w:t>
      </w:r>
      <w:proofErr w:type="spellStart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Mutex</w:t>
      </w:r>
      <w:proofErr w:type="spellEnd"/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g_Mutex1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TID:83c8c002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008000"/>
          <w:sz w:val="18"/>
        </w:rPr>
        <w:t>Thread2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Start executing...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TID:83c8c002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008000"/>
          <w:sz w:val="18"/>
        </w:rPr>
        <w:t>Thread2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executing...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TID:a3c867b2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</w:rPr>
        <w:t>Thread1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Start executing...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TID:a3c867b2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</w:rPr>
        <w:t>Thread1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Waiting on Mutex1...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TID:3c866c2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FF"/>
          <w:sz w:val="18"/>
        </w:rPr>
        <w:t>Thread3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: Executing BEFORE releasing the MUTEX...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TID:3c866c2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FF"/>
          <w:sz w:val="18"/>
        </w:rPr>
        <w:t>Thread3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: Executing BEFORE releasing the MUTEX...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FF"/>
          <w:sz w:val="18"/>
        </w:rPr>
        <w:t>......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TID:3c866c2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FF"/>
          <w:sz w:val="18"/>
        </w:rPr>
        <w:t>Thread3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: Executing BEFORE releasing the MUTEX...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TID:3c866c2 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FF"/>
          <w:sz w:val="18"/>
        </w:rPr>
        <w:t>Thread3</w:t>
      </w:r>
      <w:r w:rsidRPr="00E9335A">
        <w:rPr>
          <w:rFonts w:ascii="Courier New" w:eastAsia="Times New Roman" w:hAnsi="Courier New" w:cs="Courier New"/>
          <w:b/>
          <w:bCs/>
          <w:i/>
          <w:iCs/>
          <w:color w:val="000000"/>
          <w:sz w:val="18"/>
        </w:rPr>
        <w:t>: Executing BEFORE releasing the MUTEX...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TID:3c866c2 </w:t>
      </w:r>
      <w:r w:rsidRPr="00E9335A">
        <w:rPr>
          <w:rFonts w:ascii="Courier New" w:eastAsia="Times New Roman" w:hAnsi="Courier New" w:cs="Courier New"/>
          <w:b/>
          <w:bCs/>
          <w:color w:val="0000FF"/>
          <w:sz w:val="18"/>
          <w:u w:val="single"/>
        </w:rPr>
        <w:t>Thread3</w:t>
      </w:r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: Released the mutex1.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TID</w:t>
      </w:r>
      <w:proofErr w:type="gramStart"/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:a3c867b2</w:t>
      </w:r>
      <w:proofErr w:type="gramEnd"/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  <w:u w:val="single"/>
        </w:rPr>
        <w:t>Thread1</w:t>
      </w:r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: GOT g_Mutex1, and will resume.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TID</w:t>
      </w:r>
      <w:proofErr w:type="gramStart"/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:a3c867b2</w:t>
      </w:r>
      <w:proofErr w:type="gramEnd"/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  <w:u w:val="single"/>
        </w:rPr>
        <w:t>Thread1</w:t>
      </w:r>
      <w:r w:rsidRPr="00E9335A">
        <w:rPr>
          <w:rFonts w:ascii="Courier New" w:eastAsia="Times New Roman" w:hAnsi="Courier New" w:cs="Courier New"/>
          <w:b/>
          <w:bCs/>
          <w:color w:val="000000"/>
          <w:sz w:val="18"/>
          <w:u w:val="single"/>
        </w:rPr>
        <w:t>: Executing AFTER getting the MUTEX...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TID:a3c867b2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</w:rPr>
        <w:t>Thread1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Executing AFTER getting the MUTEX...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TID:a3c867b2</w:t>
      </w:r>
      <w:r w:rsidRPr="00E9335A">
        <w:rPr>
          <w:rFonts w:ascii="Courier New" w:eastAsia="Times New Roman" w:hAnsi="Courier New" w:cs="Courier New"/>
          <w:color w:val="000000"/>
          <w:sz w:val="18"/>
        </w:rPr>
        <w:t>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</w:rPr>
        <w:t>Thread1</w:t>
      </w:r>
      <w:r w:rsidRPr="00E9335A">
        <w:rPr>
          <w:rFonts w:ascii="Courier New" w:eastAsia="Times New Roman" w:hAnsi="Courier New" w:cs="Courier New"/>
          <w:color w:val="000000"/>
          <w:sz w:val="18"/>
          <w:szCs w:val="18"/>
        </w:rPr>
        <w:t>: Executing AFTER getting the MUTEX...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335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</w:t>
      </w:r>
      <w:r w:rsidRPr="00E9335A">
        <w:rPr>
          <w:rFonts w:ascii="Courier New" w:eastAsia="Times New Roman" w:hAnsi="Courier New" w:cs="Courier New"/>
          <w:b/>
          <w:bCs/>
          <w:color w:val="FF0000"/>
          <w:sz w:val="18"/>
        </w:rPr>
        <w:t>......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结果中的</w:t>
      </w:r>
      <w:r w:rsidRPr="00E9335A">
        <w:rPr>
          <w:rFonts w:ascii="宋体" w:eastAsia="宋体" w:hAnsi="宋体" w:cs="Arial" w:hint="eastAsia"/>
          <w:b/>
          <w:bCs/>
          <w:i/>
          <w:iCs/>
          <w:color w:val="000000"/>
          <w:sz w:val="18"/>
        </w:rPr>
        <w:t>斜体加粗部分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标识了图二的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T3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－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T4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的操作。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由于拥有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欲申请的同步资源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而继承了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的优先级，获得了执行。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结果中的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  <w:u w:val="single"/>
        </w:rPr>
        <w:t>粗体加下划线部分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标识了图二的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T4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时刻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的操作。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释放同步资源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的优先级被恢复到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之前；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获得了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之后继续执行。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b/>
          <w:bCs/>
          <w:color w:val="000000"/>
          <w:sz w:val="24"/>
          <w:szCs w:val="24"/>
        </w:rPr>
        <w:t>2.2.3 </w:t>
      </w:r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用</w:t>
      </w:r>
      <w:r w:rsidRPr="00E9335A">
        <w:rPr>
          <w:rFonts w:ascii="Arial" w:eastAsia="Times New Roman" w:hAnsi="Arial" w:cs="Arial"/>
          <w:b/>
          <w:bCs/>
          <w:color w:val="000000"/>
          <w:sz w:val="24"/>
          <w:szCs w:val="24"/>
        </w:rPr>
        <w:t>Platform Builder</w:t>
      </w:r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的工具查看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优先级继承时的线程的优先级是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无法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在程序中通过诸如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GetThreadPriority</w:t>
      </w:r>
      <w:proofErr w:type="spellEnd"/>
      <w:r w:rsidRPr="00E9335A">
        <w:rPr>
          <w:rFonts w:ascii="Arial" w:eastAsia="Times New Roman" w:hAnsi="Arial" w:cs="Arial"/>
          <w:color w:val="000000"/>
          <w:sz w:val="18"/>
          <w:szCs w:val="18"/>
        </w:rPr>
        <w:t xml:space="preserve">() / 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CEGetThreadPriority</w:t>
      </w:r>
      <w:proofErr w:type="spellEnd"/>
      <w:r w:rsidRPr="00E9335A">
        <w:rPr>
          <w:rFonts w:ascii="Arial" w:eastAsia="Times New Roman" w:hAnsi="Arial" w:cs="Arial"/>
          <w:color w:val="000000"/>
          <w:sz w:val="18"/>
          <w:szCs w:val="18"/>
        </w:rPr>
        <w:t>()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之类的函数来查看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CurrPrio</w:t>
      </w:r>
      <w:proofErr w:type="spellEnd"/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的，这些函数查看的是显式设置的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BasePrio</w:t>
      </w:r>
      <w:proofErr w:type="spellEnd"/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。（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WinCE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的早期版本里，这些函数返回的是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CurrPrio</w:t>
      </w:r>
      <w:proofErr w:type="spellEnd"/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）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我们可以通过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Platform Builder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的调试工具来查看，不过因为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PB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提供的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Emulator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与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BP Host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之间同步需要时间，所以我们在上面的程序中需要延长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在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－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时间段的时间以获得足够的时间查看此时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继承的优先级。仅仅为了查看，这里可以设置一个极限情况，即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在释放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g_Mutex1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之前无限循环。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下图是做完上述设置之后，通过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Platform Builder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的菜单“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View | Debug Windows | Threads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”，调出的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Process/Thread View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color w:val="000000"/>
          <w:sz w:val="18"/>
          <w:szCs w:val="18"/>
        </w:rPr>
        <w:lastRenderedPageBreak/>
        <w:t> </w:t>
      </w:r>
      <w:r>
        <w:rPr>
          <w:rFonts w:ascii="Arial" w:eastAsia="Times New Roman" w:hAnsi="Arial" w:cs="Arial"/>
          <w:noProof/>
          <w:color w:val="000000"/>
          <w:sz w:val="18"/>
          <w:szCs w:val="18"/>
        </w:rPr>
        <w:drawing>
          <wp:inline distT="0" distB="0" distL="0" distR="0">
            <wp:extent cx="5716905" cy="2950210"/>
            <wp:effectExtent l="19050" t="0" r="0" b="0"/>
            <wp:docPr id="3" name="Picture 3" descr="http://blog.csdn.net/images/blog_csdn_net/thl789/PriorInversio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.csdn.net/images/blog_csdn_net/thl789/PriorInversion3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图三、通过</w:t>
      </w:r>
      <w:r w:rsidRPr="00E9335A">
        <w:rPr>
          <w:rFonts w:ascii="Arial" w:eastAsia="Times New Roman" w:hAnsi="Arial" w:cs="Arial"/>
          <w:b/>
          <w:bCs/>
          <w:color w:val="000000"/>
          <w:sz w:val="18"/>
        </w:rPr>
        <w:t>Thread View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查看优先级继承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图中，第一行对应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；第二行对应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PriorityInversion</w:t>
      </w:r>
      <w:proofErr w:type="spellEnd"/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进程的主线程；第三行对应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；第四行对应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。从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CurrPrio</w:t>
      </w:r>
      <w:proofErr w:type="spellEnd"/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列可以看出，它的当前的优先级确实提升到了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bookmarkStart w:id="10" w:name="t5"/>
      <w:bookmarkStart w:id="11" w:name="_Toc129492696"/>
      <w:bookmarkEnd w:id="10"/>
      <w:r w:rsidRPr="00E9335A">
        <w:rPr>
          <w:rFonts w:ascii="Arial" w:eastAsia="Times New Roman" w:hAnsi="Arial" w:cs="Arial"/>
          <w:b/>
          <w:bCs/>
          <w:color w:val="CA0000"/>
          <w:sz w:val="24"/>
          <w:szCs w:val="24"/>
        </w:rPr>
        <w:t>2.3</w:t>
      </w:r>
      <w:r w:rsidRPr="00E9335A">
        <w:rPr>
          <w:rFonts w:ascii="Arial" w:eastAsia="Times New Roman" w:hAnsi="Arial" w:cs="Arial"/>
          <w:b/>
          <w:bCs/>
          <w:color w:val="CA0000"/>
          <w:sz w:val="24"/>
        </w:rPr>
        <w:t> </w:t>
      </w:r>
      <w:bookmarkEnd w:id="11"/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优先级继承的传递性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优先级继承的传递性，是指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图二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的优先级继承发生时，在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的优先级已经提升到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执行的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T3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－</w:t>
      </w:r>
      <w:r w:rsidRPr="00E9335A">
        <w:rPr>
          <w:rFonts w:ascii="Arial" w:eastAsia="Times New Roman" w:hAnsi="Arial" w:cs="Arial"/>
          <w:i/>
          <w:iCs/>
          <w:color w:val="000000"/>
          <w:sz w:val="18"/>
        </w:rPr>
        <w:t>T4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时间段里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，如果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竞争比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的初始优先级还要低的线程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拥有的同步资源，操作系统同样会把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的优先级提升到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的优先级。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SUN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Solaris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系统实现了优先级继承和继承的传递，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Microsoft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</w:t>
      </w:r>
      <w:r w:rsidRPr="00E9335A">
        <w:rPr>
          <w:rFonts w:ascii="Arial" w:eastAsia="Times New Roman" w:hAnsi="Arial" w:cs="Arial"/>
          <w:b/>
          <w:bCs/>
          <w:color w:val="000000"/>
          <w:sz w:val="18"/>
        </w:rPr>
        <w:t>Windows CE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虽然实现了优先级继承，但是它只实现了一级，即，</w:t>
      </w:r>
      <w:r w:rsidRPr="00E9335A">
        <w:rPr>
          <w:rFonts w:ascii="宋体" w:eastAsia="宋体" w:hAnsi="宋体" w:cs="Arial" w:hint="eastAsia"/>
          <w:i/>
          <w:iCs/>
          <w:color w:val="000000"/>
          <w:sz w:val="18"/>
        </w:rPr>
        <w:t>没有实现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优先级继承的传递性。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下图是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WinCE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中按照上面描述增加了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之后，参看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 View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得到的一个快照。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</w:rPr>
        <w:drawing>
          <wp:inline distT="0" distB="0" distL="0" distR="0">
            <wp:extent cx="5335270" cy="2059305"/>
            <wp:effectExtent l="19050" t="0" r="0" b="0"/>
            <wp:docPr id="4" name="Picture 4" descr="http://blog.csdn.net/images/blog_csdn_net/thl789/PriorInversion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log.csdn.net/images/blog_csdn_net/thl789/PriorInversion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05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图四、通过</w:t>
      </w:r>
      <w:r w:rsidRPr="00E9335A">
        <w:rPr>
          <w:rFonts w:ascii="Arial" w:eastAsia="Times New Roman" w:hAnsi="Arial" w:cs="Arial"/>
          <w:b/>
          <w:bCs/>
          <w:color w:val="000000"/>
          <w:sz w:val="18"/>
        </w:rPr>
        <w:t>Thread View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查看优先级继承的传递性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图中，第一行对应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Thread1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；第二行对应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Thread2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；第三行对应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PriorityInversion</w:t>
      </w:r>
      <w:proofErr w:type="spellEnd"/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进程的主线程；第四行对应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；第五行对应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。从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所在行的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CurrPrio</w:t>
      </w:r>
      <w:proofErr w:type="spellEnd"/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列可以看出，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由于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lastRenderedPageBreak/>
        <w:t>等待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拥有的竞争资源而被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Blocked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，优先级也没有得到提升；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Thread4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由于拥有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所要竞争的同步资源，其优先级被提升到</w:t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Thread3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的优先级。这种现象不具有优先级继承的传递性。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bookmarkStart w:id="12" w:name="t6"/>
      <w:bookmarkStart w:id="13" w:name="_Toc129492697"/>
      <w:bookmarkEnd w:id="12"/>
      <w:r w:rsidRPr="00E9335A">
        <w:rPr>
          <w:rFonts w:ascii="Times New Roman" w:eastAsia="Times New Roman" w:hAnsi="Times New Roman" w:cs="Times New Roman"/>
          <w:b/>
          <w:bCs/>
          <w:color w:val="CA0000"/>
          <w:sz w:val="28"/>
          <w:szCs w:val="28"/>
        </w:rPr>
        <w:t>3</w:t>
      </w:r>
      <w:r w:rsidRPr="00E9335A">
        <w:rPr>
          <w:rFonts w:ascii="Times New Roman" w:eastAsia="Times New Roman" w:hAnsi="Times New Roman" w:cs="Times New Roman"/>
          <w:b/>
          <w:bCs/>
          <w:color w:val="CA0000"/>
          <w:sz w:val="28"/>
        </w:rPr>
        <w:t> </w:t>
      </w:r>
      <w:bookmarkEnd w:id="13"/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总结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优先级翻转是多线程环境中应该尽力避免的现象，尤其是依赖线程优先级来调度的系统中。在设计多线程程序时候，避免优先级翻转的最简单方法，就是不要让不同优先级的线程去竞争同一个同步资源。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ind w:firstLine="420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优先级继承可以减缓优先级翻转带来的问题，但是也不能保证优先级最高的线程绝对地被最先调度执行，还是有一定的延缓时间。如果有优先级继承的传递性，传递的级别很深时，对系统性能的影响还是很大的。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bookmarkStart w:id="14" w:name="t7"/>
      <w:bookmarkStart w:id="15" w:name="_Toc129492698"/>
      <w:bookmarkEnd w:id="14"/>
      <w:r w:rsidRPr="00E9335A">
        <w:rPr>
          <w:rFonts w:ascii="宋体" w:eastAsia="宋体" w:hAnsi="宋体" w:cs="Arial" w:hint="eastAsia"/>
          <w:b/>
          <w:bCs/>
          <w:color w:val="CA0000"/>
          <w:sz w:val="28"/>
          <w:szCs w:val="28"/>
        </w:rPr>
        <w:t>参考资料及进一步阅读</w:t>
      </w:r>
      <w:bookmarkEnd w:id="15"/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color w:val="000000"/>
          <w:sz w:val="18"/>
          <w:szCs w:val="18"/>
        </w:rPr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</w:t>
      </w:r>
      <w:r w:rsidRPr="00E9335A">
        <w:rPr>
          <w:rFonts w:ascii="Verdana" w:eastAsia="Times New Roman" w:hAnsi="Verdana" w:cs="Arial"/>
          <w:b/>
          <w:bCs/>
          <w:color w:val="000000"/>
          <w:sz w:val="18"/>
        </w:rPr>
        <w:t> </w:t>
      </w:r>
      <w:r w:rsidRPr="00E9335A">
        <w:rPr>
          <w:rFonts w:ascii="Verdana" w:eastAsia="Times New Roman" w:hAnsi="Verdana" w:cs="Arial"/>
          <w:color w:val="000000"/>
          <w:sz w:val="18"/>
          <w:szCs w:val="18"/>
        </w:rPr>
        <w:t>Microsoft, MSDN, 2005.</w:t>
      </w:r>
      <w:r w:rsidRPr="00E9335A">
        <w:rPr>
          <w:rFonts w:ascii="Verdana" w:eastAsia="Times New Roman" w:hAnsi="Verdana" w:cs="Arial"/>
          <w:color w:val="000000"/>
          <w:sz w:val="24"/>
          <w:szCs w:val="24"/>
        </w:rPr>
        <w:t> </w:t>
      </w:r>
      <w:r w:rsidRPr="00E9335A">
        <w:rPr>
          <w:rFonts w:ascii="Verdana" w:eastAsia="Times New Roman" w:hAnsi="Verdana" w:cs="Arial"/>
          <w:color w:val="000000"/>
          <w:sz w:val="24"/>
          <w:szCs w:val="24"/>
        </w:rPr>
        <w:br/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◇</w:t>
      </w:r>
      <w:r w:rsidRPr="00E9335A">
        <w:rPr>
          <w:rFonts w:ascii="Verdana" w:eastAsia="Times New Roman" w:hAnsi="Verdana" w:cs="Arial"/>
          <w:b/>
          <w:bCs/>
          <w:color w:val="000000"/>
          <w:sz w:val="18"/>
        </w:rPr>
        <w:t> </w:t>
      </w:r>
      <w:proofErr w:type="spellStart"/>
      <w:r w:rsidRPr="00E9335A">
        <w:rPr>
          <w:rFonts w:ascii="Verdana" w:eastAsia="Times New Roman" w:hAnsi="Verdana" w:cs="Arial"/>
          <w:color w:val="000000"/>
          <w:sz w:val="18"/>
          <w:szCs w:val="18"/>
        </w:rPr>
        <w:t>Uresh</w:t>
      </w:r>
      <w:proofErr w:type="spellEnd"/>
      <w:r w:rsidRPr="00E9335A">
        <w:rPr>
          <w:rFonts w:ascii="Verdana" w:eastAsia="Times New Roman" w:hAnsi="Verdana" w:cs="Arial"/>
          <w:color w:val="000000"/>
          <w:sz w:val="18"/>
          <w:szCs w:val="18"/>
        </w:rPr>
        <w:t xml:space="preserve"> </w:t>
      </w:r>
      <w:proofErr w:type="spellStart"/>
      <w:r w:rsidRPr="00E9335A">
        <w:rPr>
          <w:rFonts w:ascii="Verdana" w:eastAsia="Times New Roman" w:hAnsi="Verdana" w:cs="Arial"/>
          <w:color w:val="000000"/>
          <w:sz w:val="18"/>
          <w:szCs w:val="18"/>
        </w:rPr>
        <w:t>Vahalia</w:t>
      </w:r>
      <w:proofErr w:type="spellEnd"/>
      <w:r w:rsidRPr="00E9335A">
        <w:rPr>
          <w:rFonts w:ascii="Verdana" w:eastAsia="Times New Roman" w:hAnsi="Verdana" w:cs="Arial"/>
          <w:color w:val="000000"/>
          <w:sz w:val="18"/>
          <w:szCs w:val="18"/>
        </w:rPr>
        <w:t>, UNIX Internals: The New Frontiers, PEARSON EDU /</w:t>
      </w:r>
      <w:r w:rsidRPr="00E9335A">
        <w:rPr>
          <w:rFonts w:ascii="Verdana" w:eastAsia="Times New Roman" w:hAnsi="Verdana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人民邮电出版社影印</w:t>
      </w:r>
      <w:r w:rsidRPr="00E9335A">
        <w:rPr>
          <w:rFonts w:ascii="Verdana" w:eastAsia="Times New Roman" w:hAnsi="Verdana" w:cs="Arial"/>
          <w:color w:val="000000"/>
          <w:sz w:val="18"/>
          <w:szCs w:val="18"/>
        </w:rPr>
        <w:t>, 2003/2003.7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bookmarkStart w:id="16" w:name="t8"/>
      <w:bookmarkStart w:id="17" w:name="_Toc129492699"/>
      <w:bookmarkStart w:id="18" w:name="_关于作者"/>
      <w:bookmarkEnd w:id="16"/>
      <w:bookmarkEnd w:id="17"/>
      <w:bookmarkEnd w:id="18"/>
      <w:r w:rsidRPr="00E9335A">
        <w:rPr>
          <w:rFonts w:ascii="宋体" w:eastAsia="宋体" w:hAnsi="宋体" w:cs="Arial" w:hint="eastAsia"/>
          <w:b/>
          <w:bCs/>
          <w:color w:val="000000"/>
          <w:sz w:val="28"/>
          <w:szCs w:val="28"/>
        </w:rPr>
        <w:t>关于作者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color w:val="000000"/>
          <w:sz w:val="18"/>
          <w:szCs w:val="18"/>
        </w:rPr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b/>
          <w:bCs/>
          <w:color w:val="000000"/>
          <w:sz w:val="18"/>
        </w:rPr>
        <w:t>田海立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，硕士，国家系统分析师，中国系统分析员协会顾问团专业顾问。</w:t>
      </w:r>
      <w:r w:rsidRPr="00E9335A">
        <w:rPr>
          <w:rFonts w:ascii="黑体" w:eastAsia="黑体" w:hAnsi="黑体" w:cs="Arial" w:hint="eastAsia"/>
          <w:color w:val="000000"/>
          <w:sz w:val="24"/>
          <w:szCs w:val="24"/>
        </w:rPr>
        <w:br/>
      </w:r>
      <w:r w:rsidRPr="00E9335A">
        <w:rPr>
          <w:rFonts w:ascii="Arial" w:eastAsia="Times New Roman" w:hAnsi="Arial" w:cs="Arial"/>
          <w:color w:val="000000"/>
          <w:sz w:val="18"/>
          <w:szCs w:val="18"/>
        </w:rPr>
        <w:t>      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您可以通过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HaiLi.Tian</w:t>
      </w:r>
      <w:proofErr w:type="spellEnd"/>
      <w:r w:rsidRPr="00E9335A">
        <w:rPr>
          <w:rFonts w:ascii="Arial" w:eastAsia="Times New Roman" w:hAnsi="Arial" w:cs="Arial"/>
          <w:color w:val="000000"/>
          <w:sz w:val="18"/>
          <w:szCs w:val="18"/>
        </w:rPr>
        <w:t>(at)csai.cn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或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proofErr w:type="spellStart"/>
      <w:r w:rsidRPr="00E9335A">
        <w:rPr>
          <w:rFonts w:ascii="Arial" w:eastAsia="Times New Roman" w:hAnsi="Arial" w:cs="Arial"/>
          <w:color w:val="000000"/>
          <w:sz w:val="18"/>
          <w:szCs w:val="18"/>
        </w:rPr>
        <w:t>TianHaiLi</w:t>
      </w:r>
      <w:proofErr w:type="spellEnd"/>
      <w:r w:rsidRPr="00E9335A">
        <w:rPr>
          <w:rFonts w:ascii="Arial" w:eastAsia="Times New Roman" w:hAnsi="Arial" w:cs="Arial"/>
          <w:color w:val="000000"/>
          <w:sz w:val="18"/>
          <w:szCs w:val="18"/>
        </w:rPr>
        <w:t>(at)nju.org.cn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与他联系，到</w:t>
      </w:r>
      <w:r w:rsidRPr="00E9335A">
        <w:rPr>
          <w:rFonts w:ascii="Arial" w:eastAsia="Times New Roman" w:hAnsi="Arial" w:cs="Arial"/>
          <w:color w:val="000000"/>
          <w:sz w:val="18"/>
        </w:rPr>
        <w:t> </w:t>
      </w:r>
      <w:hyperlink r:id="rId21" w:history="1">
        <w:r w:rsidRPr="00E9335A">
          <w:rPr>
            <w:rFonts w:ascii="Arial" w:eastAsia="Times New Roman" w:hAnsi="Arial" w:cs="Arial"/>
            <w:color w:val="CA0000"/>
            <w:sz w:val="18"/>
          </w:rPr>
          <w:t>http://blog.csdn.net/thl789/</w:t>
        </w:r>
      </w:hyperlink>
      <w:r w:rsidRPr="00E9335A">
        <w:rPr>
          <w:rFonts w:ascii="Arial" w:eastAsia="Times New Roman" w:hAnsi="Arial" w:cs="Arial"/>
          <w:color w:val="000000"/>
          <w:sz w:val="18"/>
        </w:rPr>
        <w:t> </w:t>
      </w:r>
      <w:r w:rsidRPr="00E9335A">
        <w:rPr>
          <w:rFonts w:ascii="宋体" w:eastAsia="宋体" w:hAnsi="宋体" w:cs="Arial" w:hint="eastAsia"/>
          <w:color w:val="000000"/>
          <w:sz w:val="18"/>
          <w:szCs w:val="18"/>
        </w:rPr>
        <w:t>看他最新的文章。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黑体" w:eastAsia="黑体" w:hAnsi="黑体" w:cs="Arial" w:hint="eastAsia"/>
          <w:b/>
          <w:bCs/>
          <w:color w:val="FF0000"/>
          <w:sz w:val="28"/>
        </w:rPr>
        <w:t>版权声明：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E9335A">
        <w:rPr>
          <w:rFonts w:ascii="黑体" w:eastAsia="黑体" w:hAnsi="黑体" w:cs="Arial" w:hint="eastAsia"/>
          <w:b/>
          <w:bCs/>
          <w:color w:val="000000"/>
          <w:sz w:val="24"/>
          <w:szCs w:val="24"/>
        </w:rPr>
        <w:t>◇</w:t>
      </w:r>
      <w:r w:rsidRPr="00E9335A">
        <w:rPr>
          <w:rFonts w:ascii="宋体" w:eastAsia="宋体" w:hAnsi="宋体" w:cs="Arial" w:hint="eastAsia"/>
          <w:b/>
          <w:bCs/>
          <w:color w:val="000000"/>
          <w:sz w:val="24"/>
          <w:szCs w:val="24"/>
        </w:rPr>
        <w:t> </w:t>
      </w:r>
      <w:r w:rsidRPr="00E9335A">
        <w:rPr>
          <w:rFonts w:ascii="黑体" w:eastAsia="黑体" w:hAnsi="黑体" w:cs="Arial" w:hint="eastAsia"/>
          <w:color w:val="000000"/>
          <w:sz w:val="24"/>
          <w:szCs w:val="24"/>
        </w:rPr>
        <w:t>本文为作者原创作品，版权归作者所有。</w:t>
      </w:r>
      <w:r w:rsidRPr="00E9335A">
        <w:rPr>
          <w:rFonts w:ascii="宋体" w:eastAsia="宋体" w:hAnsi="宋体" w:cs="宋体" w:hint="eastAsia"/>
          <w:color w:val="000000"/>
          <w:sz w:val="24"/>
          <w:szCs w:val="24"/>
        </w:rPr>
        <w:t> </w:t>
      </w:r>
      <w:r w:rsidRPr="00E9335A">
        <w:rPr>
          <w:rFonts w:ascii="黑体" w:eastAsia="黑体" w:hAnsi="黑体" w:cs="Arial" w:hint="eastAsia"/>
          <w:color w:val="000000"/>
          <w:sz w:val="24"/>
          <w:szCs w:val="24"/>
        </w:rPr>
        <w:br/>
      </w:r>
      <w:r w:rsidRPr="00E9335A">
        <w:rPr>
          <w:rFonts w:ascii="黑体" w:eastAsia="黑体" w:hAnsi="黑体" w:cs="Arial" w:hint="eastAsia"/>
          <w:b/>
          <w:bCs/>
          <w:color w:val="000000"/>
          <w:sz w:val="24"/>
          <w:szCs w:val="24"/>
        </w:rPr>
        <w:t>◇</w:t>
      </w:r>
      <w:r w:rsidRPr="00E9335A">
        <w:rPr>
          <w:rFonts w:ascii="宋体" w:eastAsia="宋体" w:hAnsi="宋体" w:cs="宋体" w:hint="eastAsia"/>
          <w:b/>
          <w:bCs/>
          <w:color w:val="000000"/>
          <w:sz w:val="24"/>
          <w:szCs w:val="24"/>
        </w:rPr>
        <w:t> </w:t>
      </w:r>
      <w:r w:rsidRPr="00E9335A">
        <w:rPr>
          <w:rFonts w:ascii="黑体" w:eastAsia="黑体" w:hAnsi="黑体" w:cs="Arial" w:hint="eastAsia"/>
          <w:color w:val="000000"/>
          <w:sz w:val="24"/>
          <w:szCs w:val="24"/>
        </w:rPr>
        <w:t>为了学习和研究，可转载本文，但必须与原文的内容和格式保持一致，并给出原文的链接！</w:t>
      </w:r>
    </w:p>
    <w:p w:rsidR="00E9335A" w:rsidRPr="00E9335A" w:rsidRDefault="00E9335A" w:rsidP="00E9335A">
      <w:pPr>
        <w:shd w:val="clear" w:color="auto" w:fill="FFFFFF"/>
        <w:spacing w:after="0" w:line="326" w:lineRule="atLeast"/>
        <w:rPr>
          <w:rFonts w:ascii="Verdana" w:eastAsia="Times New Roman" w:hAnsi="Verdana" w:cs="Times New Roman"/>
          <w:b/>
          <w:bCs/>
          <w:color w:val="000000"/>
          <w:sz w:val="18"/>
          <w:szCs w:val="18"/>
        </w:rPr>
      </w:pPr>
      <w:hyperlink r:id="rId22" w:history="1">
        <w:r w:rsidRPr="00E9335A">
          <w:rPr>
            <w:rFonts w:ascii="Verdana" w:eastAsia="Times New Roman" w:hAnsi="Verdana" w:cs="Times New Roman"/>
            <w:b/>
            <w:bCs/>
            <w:color w:val="CA0000"/>
            <w:sz w:val="24"/>
            <w:szCs w:val="24"/>
          </w:rPr>
          <w:t> http://blog.csdn.net/thl789/archive/2006/03/07/617629.aspx</w:t>
        </w:r>
      </w:hyperlink>
    </w:p>
    <w:p w:rsidR="001C007E" w:rsidRDefault="001C007E"/>
    <w:sectPr w:rsidR="001C007E" w:rsidSect="000B2B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9335A"/>
    <w:rsid w:val="000A3453"/>
    <w:rsid w:val="000B2B25"/>
    <w:rsid w:val="001C007E"/>
    <w:rsid w:val="0050116A"/>
    <w:rsid w:val="009422C0"/>
    <w:rsid w:val="00E93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B25"/>
  </w:style>
  <w:style w:type="paragraph" w:styleId="Heading2">
    <w:name w:val="heading 2"/>
    <w:basedOn w:val="Normal"/>
    <w:link w:val="Heading2Char"/>
    <w:uiPriority w:val="9"/>
    <w:qFormat/>
    <w:rsid w:val="00E93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3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3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33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33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9335A"/>
  </w:style>
  <w:style w:type="character" w:customStyle="1" w:styleId="2char">
    <w:name w:val="2char"/>
    <w:basedOn w:val="DefaultParagraphFont"/>
    <w:rsid w:val="00E9335A"/>
  </w:style>
  <w:style w:type="character" w:customStyle="1" w:styleId="apple-converted-space">
    <w:name w:val="apple-converted-space"/>
    <w:basedOn w:val="DefaultParagraphFont"/>
    <w:rsid w:val="00E9335A"/>
  </w:style>
  <w:style w:type="paragraph" w:styleId="TOC2">
    <w:name w:val="toc 2"/>
    <w:basedOn w:val="Normal"/>
    <w:autoRedefine/>
    <w:uiPriority w:val="39"/>
    <w:semiHidden/>
    <w:unhideWhenUsed/>
    <w:rsid w:val="00E93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335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3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2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0908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thl789/article/details/617629" TargetMode="External"/><Relationship Id="rId13" Type="http://schemas.openxmlformats.org/officeDocument/2006/relationships/hyperlink" Target="http://blog.csdn.net/thl789/article/details/617629" TargetMode="External"/><Relationship Id="rId18" Type="http://schemas.openxmlformats.org/officeDocument/2006/relationships/image" Target="media/image2.jpeg"/><Relationship Id="rId3" Type="http://schemas.openxmlformats.org/officeDocument/2006/relationships/webSettings" Target="webSettings.xml"/><Relationship Id="rId21" Type="http://schemas.openxmlformats.org/officeDocument/2006/relationships/hyperlink" Target="http://blog.csdn.net/thl789/" TargetMode="External"/><Relationship Id="rId7" Type="http://schemas.openxmlformats.org/officeDocument/2006/relationships/hyperlink" Target="http://blog.csdn.net/thl789/article/details/617629" TargetMode="External"/><Relationship Id="rId12" Type="http://schemas.openxmlformats.org/officeDocument/2006/relationships/hyperlink" Target="http://blog.csdn.net/thl789/article/details/617629" TargetMode="External"/><Relationship Id="rId1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hyperlink" Target="http://blog.csdn.net/thl789/article/details/617629" TargetMode="External"/><Relationship Id="rId20" Type="http://schemas.openxmlformats.org/officeDocument/2006/relationships/image" Target="media/image4.jpeg"/><Relationship Id="rId1" Type="http://schemas.openxmlformats.org/officeDocument/2006/relationships/styles" Target="styles.xml"/><Relationship Id="rId6" Type="http://schemas.openxmlformats.org/officeDocument/2006/relationships/hyperlink" Target="http://blog.csdn.net/thl789/article/details/617629" TargetMode="External"/><Relationship Id="rId11" Type="http://schemas.openxmlformats.org/officeDocument/2006/relationships/hyperlink" Target="http://blog.csdn.net/thl789/article/details/617629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blog.csdn.net/thl789/article/details/617629" TargetMode="External"/><Relationship Id="rId15" Type="http://schemas.openxmlformats.org/officeDocument/2006/relationships/hyperlink" Target="http://blog.csdn.net/thl789/article/details/617629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blog.csdn.net/thl789/article/details/617629" TargetMode="External"/><Relationship Id="rId19" Type="http://schemas.openxmlformats.org/officeDocument/2006/relationships/image" Target="media/image3.jpeg"/><Relationship Id="rId4" Type="http://schemas.openxmlformats.org/officeDocument/2006/relationships/hyperlink" Target="http://blog.csdn.net/thl789/article/details/617629" TargetMode="External"/><Relationship Id="rId9" Type="http://schemas.openxmlformats.org/officeDocument/2006/relationships/hyperlink" Target="http://blog.csdn.net/thl789/article/details/617629" TargetMode="External"/><Relationship Id="rId14" Type="http://schemas.openxmlformats.org/officeDocument/2006/relationships/hyperlink" Target="http://blog.csdn.net/thl789/article/details/617629" TargetMode="External"/><Relationship Id="rId22" Type="http://schemas.openxmlformats.org/officeDocument/2006/relationships/hyperlink" Target="http://blog.csdn.net/thl789/archive/2006/03/07/617629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1047</Words>
  <Characters>5970</Characters>
  <Application>Microsoft Office Word</Application>
  <DocSecurity>0</DocSecurity>
  <Lines>49</Lines>
  <Paragraphs>14</Paragraphs>
  <ScaleCrop>false</ScaleCrop>
  <Company>Lenovo.com</Company>
  <LinksUpToDate>false</LinksUpToDate>
  <CharactersWithSpaces>7003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2016-04-14T02:55:00Z</dcterms:created>
  <dcterms:modified xsi:type="dcterms:W3CDTF">2016-04-14T02:56:00Z</dcterms:modified>
</cp:coreProperties>
</file>