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FF0" w:rsidRPr="001D5FF0" w:rsidRDefault="001D5FF0" w:rsidP="001D5FF0">
      <w:pPr>
        <w:spacing w:after="0" w:line="240" w:lineRule="atLeast"/>
        <w:textAlignment w:val="baseline"/>
        <w:outlineLvl w:val="0"/>
        <w:rPr>
          <w:rFonts w:ascii="Helvetica" w:eastAsia="Times New Roman" w:hAnsi="Helvetica" w:cs="Helvetica"/>
          <w:b/>
          <w:bCs/>
          <w:color w:val="000000"/>
          <w:kern w:val="36"/>
          <w:sz w:val="16"/>
          <w:szCs w:val="16"/>
        </w:rPr>
      </w:pPr>
      <w:r w:rsidRPr="001D5FF0">
        <w:rPr>
          <w:rFonts w:ascii="宋体" w:eastAsia="宋体" w:hAnsi="宋体" w:cs="宋体" w:hint="eastAsia"/>
          <w:b/>
          <w:bCs/>
          <w:color w:val="000000"/>
          <w:kern w:val="36"/>
          <w:sz w:val="16"/>
          <w:szCs w:val="16"/>
        </w:rPr>
        <w:t>实时</w:t>
      </w:r>
      <w:r w:rsidRPr="001D5FF0">
        <w:rPr>
          <w:rFonts w:ascii="Helvetica" w:eastAsia="Times New Roman" w:hAnsi="Helvetica" w:cs="Helvetica"/>
          <w:b/>
          <w:bCs/>
          <w:color w:val="000000"/>
          <w:kern w:val="36"/>
          <w:sz w:val="16"/>
          <w:szCs w:val="16"/>
        </w:rPr>
        <w:t xml:space="preserve"> Linux </w:t>
      </w:r>
      <w:r w:rsidRPr="001D5FF0">
        <w:rPr>
          <w:rFonts w:ascii="宋体" w:eastAsia="宋体" w:hAnsi="宋体" w:cs="宋体" w:hint="eastAsia"/>
          <w:b/>
          <w:bCs/>
          <w:color w:val="000000"/>
          <w:kern w:val="36"/>
          <w:sz w:val="16"/>
          <w:szCs w:val="16"/>
        </w:rPr>
        <w:t>架构剖</w:t>
      </w:r>
      <w:r w:rsidRPr="001D5FF0">
        <w:rPr>
          <w:rFonts w:ascii="宋体" w:eastAsia="宋体" w:hAnsi="宋体" w:cs="宋体"/>
          <w:b/>
          <w:bCs/>
          <w:color w:val="000000"/>
          <w:kern w:val="36"/>
          <w:sz w:val="16"/>
          <w:szCs w:val="16"/>
        </w:rPr>
        <w:t>析</w:t>
      </w:r>
    </w:p>
    <w:p w:rsidR="001D5FF0" w:rsidRPr="001D5FF0" w:rsidRDefault="001D5FF0" w:rsidP="001D5FF0">
      <w:pPr>
        <w:spacing w:after="0" w:line="240" w:lineRule="auto"/>
        <w:textAlignment w:val="baseline"/>
        <w:rPr>
          <w:rFonts w:ascii="Helvetica" w:eastAsia="Times New Roman" w:hAnsi="Helvetica" w:cs="Helvetica"/>
          <w:color w:val="000000"/>
          <w:sz w:val="16"/>
          <w:szCs w:val="16"/>
        </w:rPr>
      </w:pPr>
      <w:r w:rsidRPr="001D5FF0">
        <w:rPr>
          <w:rFonts w:ascii="宋体" w:eastAsia="宋体" w:hAnsi="宋体" w:cs="宋体" w:hint="eastAsia"/>
          <w:b/>
          <w:bCs/>
          <w:color w:val="B8471B"/>
          <w:sz w:val="16"/>
          <w:szCs w:val="16"/>
        </w:rPr>
        <w:t>从软实时到硬实</w:t>
      </w:r>
      <w:r w:rsidRPr="001D5FF0">
        <w:rPr>
          <w:rFonts w:ascii="宋体" w:eastAsia="宋体" w:hAnsi="宋体" w:cs="宋体"/>
          <w:b/>
          <w:bCs/>
          <w:color w:val="B8471B"/>
          <w:sz w:val="16"/>
          <w:szCs w:val="16"/>
        </w:rPr>
        <w:t>时</w:t>
      </w:r>
    </w:p>
    <w:p w:rsidR="001D5FF0" w:rsidRPr="001D5FF0" w:rsidRDefault="001D5FF0" w:rsidP="001D5FF0">
      <w:pPr>
        <w:spacing w:after="0" w:line="312" w:lineRule="atLeast"/>
        <w:textAlignment w:val="baseline"/>
        <w:rPr>
          <w:rFonts w:ascii="Helvetica" w:eastAsia="Times New Roman" w:hAnsi="Helvetica" w:cs="Helvetica"/>
          <w:color w:val="333333"/>
          <w:sz w:val="16"/>
          <w:szCs w:val="16"/>
        </w:rPr>
      </w:pPr>
      <w:r w:rsidRPr="001D5FF0">
        <w:rPr>
          <w:rFonts w:ascii="Helvetica" w:eastAsia="Times New Roman" w:hAnsi="Helvetica" w:cs="Helvetica"/>
          <w:color w:val="333333"/>
          <w:sz w:val="16"/>
          <w:szCs w:val="16"/>
        </w:rPr>
        <w:t xml:space="preserve">Linux® </w:t>
      </w:r>
      <w:r w:rsidRPr="001D5FF0">
        <w:rPr>
          <w:rFonts w:ascii="宋体" w:eastAsia="宋体" w:hAnsi="宋体" w:cs="宋体" w:hint="eastAsia"/>
          <w:color w:val="333333"/>
          <w:sz w:val="16"/>
          <w:szCs w:val="16"/>
        </w:rPr>
        <w:t>的速度或效率都非常不错，只是在一些情况下，这样的速度还不能满足需求。我们需要的是在特定的容差范围内确定性地满足调度期限的能力。本文将揭示各种实现实时</w:t>
      </w:r>
      <w:r w:rsidRPr="001D5FF0">
        <w:rPr>
          <w:rFonts w:ascii="Helvetica" w:eastAsia="Times New Roman" w:hAnsi="Helvetica" w:cs="Helvetica"/>
          <w:color w:val="333333"/>
          <w:sz w:val="16"/>
          <w:szCs w:val="16"/>
        </w:rPr>
        <w:t xml:space="preserve"> Linux </w:t>
      </w:r>
      <w:r w:rsidRPr="001D5FF0">
        <w:rPr>
          <w:rFonts w:ascii="宋体" w:eastAsia="宋体" w:hAnsi="宋体" w:cs="宋体" w:hint="eastAsia"/>
          <w:color w:val="333333"/>
          <w:sz w:val="16"/>
          <w:szCs w:val="16"/>
        </w:rPr>
        <w:t>的可选方案以及它们如何实现实时性</w:t>
      </w:r>
      <w:r w:rsidRPr="001D5FF0">
        <w:rPr>
          <w:rFonts w:ascii="Helvetica" w:eastAsia="Times New Roman" w:hAnsi="Helvetica" w:cs="Helvetica"/>
          <w:color w:val="333333"/>
          <w:sz w:val="16"/>
          <w:szCs w:val="16"/>
        </w:rPr>
        <w:t xml:space="preserve"> — </w:t>
      </w:r>
      <w:r w:rsidRPr="001D5FF0">
        <w:rPr>
          <w:rFonts w:ascii="宋体" w:eastAsia="宋体" w:hAnsi="宋体" w:cs="宋体" w:hint="eastAsia"/>
          <w:color w:val="333333"/>
          <w:sz w:val="16"/>
          <w:szCs w:val="16"/>
        </w:rPr>
        <w:t>从早期的模仿虚拟化解决方案的架构到如今标准</w:t>
      </w:r>
      <w:r w:rsidRPr="001D5FF0">
        <w:rPr>
          <w:rFonts w:ascii="Helvetica" w:eastAsia="Times New Roman" w:hAnsi="Helvetica" w:cs="Helvetica"/>
          <w:color w:val="333333"/>
          <w:sz w:val="16"/>
          <w:szCs w:val="16"/>
        </w:rPr>
        <w:t xml:space="preserve"> 2.6 </w:t>
      </w:r>
      <w:r w:rsidRPr="001D5FF0">
        <w:rPr>
          <w:rFonts w:ascii="宋体" w:eastAsia="宋体" w:hAnsi="宋体" w:cs="宋体" w:hint="eastAsia"/>
          <w:color w:val="333333"/>
          <w:sz w:val="16"/>
          <w:szCs w:val="16"/>
        </w:rPr>
        <w:t>内核中可用的选项</w:t>
      </w:r>
      <w:r w:rsidRPr="001D5FF0">
        <w:rPr>
          <w:rFonts w:ascii="宋体" w:eastAsia="宋体" w:hAnsi="宋体" w:cs="宋体"/>
          <w:color w:val="333333"/>
          <w:sz w:val="16"/>
          <w:szCs w:val="16"/>
        </w:rPr>
        <w:t>。</w:t>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本文探索了一些支持实时特性的</w:t>
      </w:r>
      <w:r w:rsidRPr="001D5FF0">
        <w:rPr>
          <w:rFonts w:ascii="Arial" w:eastAsia="Times New Roman" w:hAnsi="Arial" w:cs="Arial"/>
          <w:color w:val="222222"/>
          <w:sz w:val="16"/>
          <w:szCs w:val="16"/>
        </w:rPr>
        <w:t xml:space="preserve"> Linux </w:t>
      </w:r>
      <w:r w:rsidRPr="001D5FF0">
        <w:rPr>
          <w:rFonts w:ascii="宋体" w:eastAsia="宋体" w:hAnsi="宋体" w:cs="宋体" w:hint="eastAsia"/>
          <w:color w:val="222222"/>
          <w:sz w:val="16"/>
          <w:szCs w:val="16"/>
        </w:rPr>
        <w:t>架构，并探讨了</w:t>
      </w:r>
      <w:r w:rsidRPr="001D5FF0">
        <w:rPr>
          <w:rFonts w:ascii="宋体" w:eastAsia="宋体" w:hAnsi="宋体" w:cs="宋体" w:hint="eastAsia"/>
          <w:i/>
          <w:iCs/>
          <w:color w:val="222222"/>
          <w:sz w:val="16"/>
          <w:szCs w:val="16"/>
        </w:rPr>
        <w:t>实时架构</w:t>
      </w:r>
      <w:r w:rsidRPr="001D5FF0">
        <w:rPr>
          <w:rFonts w:ascii="Arial" w:eastAsia="Times New Roman" w:hAnsi="Arial" w:cs="Arial"/>
          <w:color w:val="222222"/>
          <w:sz w:val="16"/>
          <w:szCs w:val="16"/>
        </w:rPr>
        <w:t> </w:t>
      </w:r>
      <w:r w:rsidRPr="001D5FF0">
        <w:rPr>
          <w:rFonts w:ascii="宋体" w:eastAsia="宋体" w:hAnsi="宋体" w:cs="宋体" w:hint="eastAsia"/>
          <w:color w:val="222222"/>
          <w:sz w:val="16"/>
          <w:szCs w:val="16"/>
        </w:rPr>
        <w:t>的含意是什么。有许多种解决方案赋予</w:t>
      </w:r>
      <w:r w:rsidRPr="001D5FF0">
        <w:rPr>
          <w:rFonts w:ascii="Arial" w:eastAsia="Times New Roman" w:hAnsi="Arial" w:cs="Arial"/>
          <w:color w:val="222222"/>
          <w:sz w:val="16"/>
          <w:szCs w:val="16"/>
        </w:rPr>
        <w:t xml:space="preserve"> Linux </w:t>
      </w:r>
      <w:r w:rsidRPr="001D5FF0">
        <w:rPr>
          <w:rFonts w:ascii="宋体" w:eastAsia="宋体" w:hAnsi="宋体" w:cs="宋体" w:hint="eastAsia"/>
          <w:color w:val="222222"/>
          <w:sz w:val="16"/>
          <w:szCs w:val="16"/>
        </w:rPr>
        <w:t>实时能力，本文将对瘦内核（或微内核）方法、超微内核方法以及资源内核（</w:t>
      </w:r>
      <w:r w:rsidRPr="001D5FF0">
        <w:rPr>
          <w:rFonts w:ascii="Arial" w:eastAsia="Times New Roman" w:hAnsi="Arial" w:cs="Arial"/>
          <w:color w:val="222222"/>
          <w:sz w:val="16"/>
          <w:szCs w:val="16"/>
        </w:rPr>
        <w:t>resource-kernel</w:t>
      </w:r>
      <w:r w:rsidRPr="001D5FF0">
        <w:rPr>
          <w:rFonts w:ascii="宋体" w:eastAsia="宋体" w:hAnsi="宋体" w:cs="宋体" w:hint="eastAsia"/>
          <w:color w:val="222222"/>
          <w:sz w:val="16"/>
          <w:szCs w:val="16"/>
        </w:rPr>
        <w:t>）方法进行考查。最后</w:t>
      </w:r>
      <w:r w:rsidRPr="001D5FF0">
        <w:rPr>
          <w:rFonts w:ascii="Arial" w:eastAsia="Times New Roman" w:hAnsi="Arial" w:cs="Arial"/>
          <w:color w:val="222222"/>
          <w:sz w:val="16"/>
          <w:szCs w:val="16"/>
        </w:rPr>
        <w:t>,</w:t>
      </w:r>
      <w:r w:rsidRPr="001D5FF0">
        <w:rPr>
          <w:rFonts w:ascii="宋体" w:eastAsia="宋体" w:hAnsi="宋体" w:cs="宋体" w:hint="eastAsia"/>
          <w:color w:val="222222"/>
          <w:sz w:val="16"/>
          <w:szCs w:val="16"/>
        </w:rPr>
        <w:t>描述了标准</w:t>
      </w:r>
      <w:r w:rsidRPr="001D5FF0">
        <w:rPr>
          <w:rFonts w:ascii="Arial" w:eastAsia="Times New Roman" w:hAnsi="Arial" w:cs="Arial"/>
          <w:color w:val="222222"/>
          <w:sz w:val="16"/>
          <w:szCs w:val="16"/>
        </w:rPr>
        <w:t xml:space="preserve"> 2.6 </w:t>
      </w:r>
      <w:r w:rsidRPr="001D5FF0">
        <w:rPr>
          <w:rFonts w:ascii="宋体" w:eastAsia="宋体" w:hAnsi="宋体" w:cs="宋体" w:hint="eastAsia"/>
          <w:color w:val="222222"/>
          <w:sz w:val="16"/>
          <w:szCs w:val="16"/>
        </w:rPr>
        <w:t>内核的实时功能，并向您示范如何启用并使用这种功能</w:t>
      </w:r>
      <w:r w:rsidRPr="001D5FF0">
        <w:rPr>
          <w:rFonts w:ascii="宋体" w:eastAsia="宋体" w:hAnsi="宋体" w:cs="宋体"/>
          <w:color w:val="222222"/>
          <w:sz w:val="16"/>
          <w:szCs w:val="16"/>
        </w:rPr>
        <w:t>。</w:t>
      </w:r>
    </w:p>
    <w:p w:rsidR="001D5FF0" w:rsidRPr="001D5FF0" w:rsidRDefault="001D5FF0" w:rsidP="001D5FF0">
      <w:pPr>
        <w:shd w:val="clear" w:color="auto" w:fill="FFFFFF"/>
        <w:spacing w:before="58" w:after="58" w:line="240" w:lineRule="auto"/>
        <w:textAlignment w:val="baseline"/>
        <w:outlineLvl w:val="1"/>
        <w:rPr>
          <w:rFonts w:ascii="Helvetica" w:eastAsia="Times New Roman" w:hAnsi="Helvetica" w:cs="Helvetica"/>
          <w:b/>
          <w:bCs/>
          <w:color w:val="000000"/>
          <w:sz w:val="16"/>
          <w:szCs w:val="16"/>
        </w:rPr>
      </w:pPr>
      <w:r w:rsidRPr="001D5FF0">
        <w:rPr>
          <w:rFonts w:ascii="宋体" w:eastAsia="宋体" w:hAnsi="宋体" w:cs="宋体" w:hint="eastAsia"/>
          <w:b/>
          <w:bCs/>
          <w:color w:val="000000"/>
          <w:sz w:val="16"/>
          <w:szCs w:val="16"/>
        </w:rPr>
        <w:t>实时的定义及要</w:t>
      </w:r>
      <w:r w:rsidRPr="001D5FF0">
        <w:rPr>
          <w:rFonts w:ascii="宋体" w:eastAsia="宋体" w:hAnsi="宋体" w:cs="宋体"/>
          <w:b/>
          <w:bCs/>
          <w:color w:val="000000"/>
          <w:sz w:val="16"/>
          <w:szCs w:val="16"/>
        </w:rPr>
        <w:t>求</w:t>
      </w:r>
    </w:p>
    <w:p w:rsidR="001D5FF0" w:rsidRPr="001D5FF0" w:rsidRDefault="001D5FF0" w:rsidP="001D5FF0">
      <w:pPr>
        <w:shd w:val="clear" w:color="auto" w:fill="FFFFFF"/>
        <w:spacing w:beforeAutospacing="1"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下列</w:t>
      </w:r>
      <w:r w:rsidRPr="001D5FF0">
        <w:rPr>
          <w:rFonts w:ascii="宋体" w:eastAsia="宋体" w:hAnsi="宋体" w:cs="宋体" w:hint="eastAsia"/>
          <w:i/>
          <w:iCs/>
          <w:color w:val="222222"/>
          <w:sz w:val="16"/>
          <w:szCs w:val="16"/>
        </w:rPr>
        <w:t>实时</w:t>
      </w:r>
      <w:r w:rsidRPr="001D5FF0">
        <w:rPr>
          <w:rFonts w:ascii="Arial" w:eastAsia="Times New Roman" w:hAnsi="Arial" w:cs="Arial"/>
          <w:color w:val="222222"/>
          <w:sz w:val="16"/>
          <w:szCs w:val="16"/>
        </w:rPr>
        <w:t> </w:t>
      </w:r>
      <w:r w:rsidRPr="001D5FF0">
        <w:rPr>
          <w:rFonts w:ascii="宋体" w:eastAsia="宋体" w:hAnsi="宋体" w:cs="宋体" w:hint="eastAsia"/>
          <w:color w:val="222222"/>
          <w:sz w:val="16"/>
          <w:szCs w:val="16"/>
        </w:rPr>
        <w:t>的定义为探讨实时</w:t>
      </w:r>
      <w:r w:rsidRPr="001D5FF0">
        <w:rPr>
          <w:rFonts w:ascii="Arial" w:eastAsia="Times New Roman" w:hAnsi="Arial" w:cs="Arial"/>
          <w:color w:val="222222"/>
          <w:sz w:val="16"/>
          <w:szCs w:val="16"/>
        </w:rPr>
        <w:t xml:space="preserve"> Linux </w:t>
      </w:r>
      <w:r w:rsidRPr="001D5FF0">
        <w:rPr>
          <w:rFonts w:ascii="宋体" w:eastAsia="宋体" w:hAnsi="宋体" w:cs="宋体" w:hint="eastAsia"/>
          <w:color w:val="222222"/>
          <w:sz w:val="16"/>
          <w:szCs w:val="16"/>
        </w:rPr>
        <w:t>架构提供了基础。定义由</w:t>
      </w:r>
      <w:r w:rsidRPr="001D5FF0">
        <w:rPr>
          <w:rFonts w:ascii="Arial" w:eastAsia="Times New Roman" w:hAnsi="Arial" w:cs="Arial"/>
          <w:color w:val="222222"/>
          <w:sz w:val="16"/>
          <w:szCs w:val="16"/>
        </w:rPr>
        <w:t xml:space="preserve"> </w:t>
      </w:r>
      <w:proofErr w:type="spellStart"/>
      <w:r w:rsidRPr="001D5FF0">
        <w:rPr>
          <w:rFonts w:ascii="Arial" w:eastAsia="Times New Roman" w:hAnsi="Arial" w:cs="Arial"/>
          <w:color w:val="222222"/>
          <w:sz w:val="16"/>
          <w:szCs w:val="16"/>
        </w:rPr>
        <w:t>Donal</w:t>
      </w:r>
      <w:proofErr w:type="spellEnd"/>
      <w:r w:rsidRPr="001D5FF0">
        <w:rPr>
          <w:rFonts w:ascii="Arial" w:eastAsia="Times New Roman" w:hAnsi="Arial" w:cs="Arial"/>
          <w:color w:val="222222"/>
          <w:sz w:val="16"/>
          <w:szCs w:val="16"/>
        </w:rPr>
        <w:t xml:space="preserve"> </w:t>
      </w:r>
      <w:proofErr w:type="spellStart"/>
      <w:r w:rsidRPr="001D5FF0">
        <w:rPr>
          <w:rFonts w:ascii="Arial" w:eastAsia="Times New Roman" w:hAnsi="Arial" w:cs="Arial"/>
          <w:color w:val="222222"/>
          <w:sz w:val="16"/>
          <w:szCs w:val="16"/>
        </w:rPr>
        <w:t>Gillies</w:t>
      </w:r>
      <w:proofErr w:type="spellEnd"/>
      <w:r w:rsidRPr="001D5FF0">
        <w:rPr>
          <w:rFonts w:ascii="Arial" w:eastAsia="Times New Roman" w:hAnsi="Arial" w:cs="Arial"/>
          <w:color w:val="222222"/>
          <w:sz w:val="16"/>
          <w:szCs w:val="16"/>
        </w:rPr>
        <w:t xml:space="preserve"> </w:t>
      </w:r>
      <w:r w:rsidRPr="001D5FF0">
        <w:rPr>
          <w:rFonts w:ascii="宋体" w:eastAsia="宋体" w:hAnsi="宋体" w:cs="宋体" w:hint="eastAsia"/>
          <w:color w:val="222222"/>
          <w:sz w:val="16"/>
          <w:szCs w:val="16"/>
        </w:rPr>
        <w:t>在</w:t>
      </w:r>
      <w:r w:rsidRPr="001D5FF0">
        <w:rPr>
          <w:rFonts w:ascii="Arial" w:eastAsia="Times New Roman" w:hAnsi="Arial" w:cs="Arial"/>
          <w:color w:val="222222"/>
          <w:sz w:val="16"/>
          <w:szCs w:val="16"/>
        </w:rPr>
        <w:t xml:space="preserve"> </w:t>
      </w:r>
      <w:proofErr w:type="spellStart"/>
      <w:r w:rsidRPr="001D5FF0">
        <w:rPr>
          <w:rFonts w:ascii="Arial" w:eastAsia="Times New Roman" w:hAnsi="Arial" w:cs="Arial"/>
          <w:color w:val="222222"/>
          <w:sz w:val="16"/>
          <w:szCs w:val="16"/>
        </w:rPr>
        <w:t>Realtime</w:t>
      </w:r>
      <w:proofErr w:type="spellEnd"/>
      <w:r w:rsidRPr="001D5FF0">
        <w:rPr>
          <w:rFonts w:ascii="Arial" w:eastAsia="Times New Roman" w:hAnsi="Arial" w:cs="Arial"/>
          <w:color w:val="222222"/>
          <w:sz w:val="16"/>
          <w:szCs w:val="16"/>
        </w:rPr>
        <w:t xml:space="preserve"> Computing FAQ </w:t>
      </w:r>
      <w:r w:rsidRPr="001D5FF0">
        <w:rPr>
          <w:rFonts w:ascii="宋体" w:eastAsia="宋体" w:hAnsi="宋体" w:cs="宋体" w:hint="eastAsia"/>
          <w:color w:val="222222"/>
          <w:sz w:val="16"/>
          <w:szCs w:val="16"/>
        </w:rPr>
        <w:t>中提出（参见</w:t>
      </w:r>
      <w:r w:rsidRPr="001D5FF0">
        <w:rPr>
          <w:rFonts w:ascii="Arial" w:eastAsia="Times New Roman" w:hAnsi="Arial" w:cs="Arial"/>
          <w:color w:val="222222"/>
          <w:sz w:val="16"/>
          <w:szCs w:val="16"/>
        </w:rPr>
        <w:t> </w:t>
      </w:r>
      <w:hyperlink r:id="rId5" w:anchor="resources" w:history="1">
        <w:r w:rsidRPr="001D5FF0">
          <w:rPr>
            <w:rFonts w:ascii="宋体" w:eastAsia="宋体" w:hAnsi="宋体" w:cs="宋体" w:hint="eastAsia"/>
            <w:color w:val="745285"/>
            <w:sz w:val="16"/>
            <w:szCs w:val="16"/>
            <w:u w:val="single"/>
          </w:rPr>
          <w:t>参考资料</w:t>
        </w:r>
      </w:hyperlink>
      <w:r w:rsidRPr="001D5FF0">
        <w:rPr>
          <w:rFonts w:ascii="Arial" w:eastAsia="Times New Roman" w:hAnsi="Arial" w:cs="Arial"/>
          <w:color w:val="222222"/>
          <w:sz w:val="16"/>
          <w:szCs w:val="16"/>
        </w:rPr>
        <w:t> </w:t>
      </w:r>
      <w:r w:rsidRPr="001D5FF0">
        <w:rPr>
          <w:rFonts w:ascii="宋体" w:eastAsia="宋体" w:hAnsi="宋体" w:cs="宋体" w:hint="eastAsia"/>
          <w:color w:val="222222"/>
          <w:sz w:val="16"/>
          <w:szCs w:val="16"/>
        </w:rPr>
        <w:t>的链接）</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240" w:lineRule="auto"/>
        <w:textAlignment w:val="baseline"/>
        <w:rPr>
          <w:rFonts w:ascii="Georgia" w:eastAsia="Times New Roman" w:hAnsi="Georgia" w:cs="Arial"/>
          <w:color w:val="222222"/>
          <w:sz w:val="16"/>
          <w:szCs w:val="16"/>
        </w:rPr>
      </w:pPr>
      <w:r w:rsidRPr="001D5FF0">
        <w:rPr>
          <w:rFonts w:ascii="宋体" w:eastAsia="宋体" w:hAnsi="宋体" w:cs="宋体" w:hint="eastAsia"/>
          <w:color w:val="222222"/>
          <w:sz w:val="16"/>
          <w:szCs w:val="16"/>
        </w:rPr>
        <w:t>实时系统指系统的计算正确性不仅取决于计算的逻辑正确性，还取决于产生结果的时间。如果未满足系统的时间约束，则认为系统失效</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换句话说，系统面对变化的负载（从最小到最坏的情况）时必须确定性地保证满足时间要求。注意，上述定义并未提到性能，原因是实时性与速度关系不大：它与可预见性有关。例如，使用快速的现代处理器时，</w:t>
      </w:r>
      <w:r w:rsidRPr="001D5FF0">
        <w:rPr>
          <w:rFonts w:ascii="Arial" w:eastAsia="Times New Roman" w:hAnsi="Arial" w:cs="Arial"/>
          <w:color w:val="222222"/>
          <w:sz w:val="16"/>
          <w:szCs w:val="16"/>
        </w:rPr>
        <w:t xml:space="preserve">Linux </w:t>
      </w:r>
      <w:r w:rsidRPr="001D5FF0">
        <w:rPr>
          <w:rFonts w:ascii="宋体" w:eastAsia="宋体" w:hAnsi="宋体" w:cs="宋体" w:hint="eastAsia"/>
          <w:color w:val="222222"/>
          <w:sz w:val="16"/>
          <w:szCs w:val="16"/>
        </w:rPr>
        <w:t>可以提供</w:t>
      </w:r>
      <w:r w:rsidRPr="001D5FF0">
        <w:rPr>
          <w:rFonts w:ascii="Arial" w:eastAsia="Times New Roman" w:hAnsi="Arial" w:cs="Arial"/>
          <w:color w:val="222222"/>
          <w:sz w:val="16"/>
          <w:szCs w:val="16"/>
        </w:rPr>
        <w:t xml:space="preserve"> 20 μ </w:t>
      </w:r>
      <w:r w:rsidRPr="001D5FF0">
        <w:rPr>
          <w:rFonts w:ascii="宋体" w:eastAsia="宋体" w:hAnsi="宋体" w:cs="宋体" w:hint="eastAsia"/>
          <w:color w:val="222222"/>
          <w:sz w:val="16"/>
          <w:szCs w:val="16"/>
        </w:rPr>
        <w:t>微秒的典型中断响应，但有时候响应会变得很长。这是一个基本的问题：并不是</w:t>
      </w:r>
      <w:r w:rsidRPr="001D5FF0">
        <w:rPr>
          <w:rFonts w:ascii="Arial" w:eastAsia="Times New Roman" w:hAnsi="Arial" w:cs="Arial"/>
          <w:color w:val="222222"/>
          <w:sz w:val="16"/>
          <w:szCs w:val="16"/>
        </w:rPr>
        <w:t xml:space="preserve"> Linux </w:t>
      </w:r>
      <w:r w:rsidRPr="001D5FF0">
        <w:rPr>
          <w:rFonts w:ascii="宋体" w:eastAsia="宋体" w:hAnsi="宋体" w:cs="宋体" w:hint="eastAsia"/>
          <w:color w:val="222222"/>
          <w:sz w:val="16"/>
          <w:szCs w:val="16"/>
        </w:rPr>
        <w:t>不够快或效率不够高，而是因为它不能提供确定性</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一些例子将演示全部这些内容的含意。图</w:t>
      </w:r>
      <w:r w:rsidRPr="001D5FF0">
        <w:rPr>
          <w:rFonts w:ascii="Arial" w:eastAsia="Times New Roman" w:hAnsi="Arial" w:cs="Arial"/>
          <w:color w:val="222222"/>
          <w:sz w:val="16"/>
          <w:szCs w:val="16"/>
        </w:rPr>
        <w:t xml:space="preserve"> 1 </w:t>
      </w:r>
      <w:r w:rsidRPr="001D5FF0">
        <w:rPr>
          <w:rFonts w:ascii="宋体" w:eastAsia="宋体" w:hAnsi="宋体" w:cs="宋体" w:hint="eastAsia"/>
          <w:color w:val="222222"/>
          <w:sz w:val="16"/>
          <w:szCs w:val="16"/>
        </w:rPr>
        <w:t>显示的是中断延迟指标。当中断到达时（</w:t>
      </w:r>
      <w:r w:rsidRPr="001D5FF0">
        <w:rPr>
          <w:rFonts w:ascii="Arial" w:eastAsia="Times New Roman" w:hAnsi="Arial" w:cs="Arial"/>
          <w:i/>
          <w:iCs/>
          <w:color w:val="222222"/>
          <w:sz w:val="16"/>
          <w:szCs w:val="16"/>
        </w:rPr>
        <w:t>event</w:t>
      </w:r>
      <w:r w:rsidRPr="001D5FF0">
        <w:rPr>
          <w:rFonts w:ascii="宋体" w:eastAsia="宋体" w:hAnsi="宋体" w:cs="宋体" w:hint="eastAsia"/>
          <w:color w:val="222222"/>
          <w:sz w:val="16"/>
          <w:szCs w:val="16"/>
        </w:rPr>
        <w:t>），</w:t>
      </w:r>
      <w:r w:rsidRPr="001D5FF0">
        <w:rPr>
          <w:rFonts w:ascii="Arial" w:eastAsia="Times New Roman" w:hAnsi="Arial" w:cs="Arial"/>
          <w:color w:val="222222"/>
          <w:sz w:val="16"/>
          <w:szCs w:val="16"/>
        </w:rPr>
        <w:t xml:space="preserve">CPU </w:t>
      </w:r>
      <w:r w:rsidRPr="001D5FF0">
        <w:rPr>
          <w:rFonts w:ascii="宋体" w:eastAsia="宋体" w:hAnsi="宋体" w:cs="宋体" w:hint="eastAsia"/>
          <w:color w:val="222222"/>
          <w:sz w:val="16"/>
          <w:szCs w:val="16"/>
        </w:rPr>
        <w:t>发生中断并转入中断处理。执行一些工作以确定发生了什么事件，然后执行少量工作分配必需的任务以处理此事件（</w:t>
      </w:r>
      <w:r w:rsidRPr="001D5FF0">
        <w:rPr>
          <w:rFonts w:ascii="宋体" w:eastAsia="宋体" w:hAnsi="宋体" w:cs="宋体" w:hint="eastAsia"/>
          <w:i/>
          <w:iCs/>
          <w:color w:val="222222"/>
          <w:sz w:val="16"/>
          <w:szCs w:val="16"/>
        </w:rPr>
        <w:t>上下文切换</w:t>
      </w:r>
      <w:r w:rsidRPr="001D5FF0">
        <w:rPr>
          <w:rFonts w:ascii="宋体" w:eastAsia="宋体" w:hAnsi="宋体" w:cs="宋体" w:hint="eastAsia"/>
          <w:color w:val="222222"/>
          <w:sz w:val="16"/>
          <w:szCs w:val="16"/>
        </w:rPr>
        <w:t>）。中断到达与分发必需任务之间的时间（假设分配的是优先级最高的任务）称为</w:t>
      </w:r>
      <w:r w:rsidRPr="001D5FF0">
        <w:rPr>
          <w:rFonts w:ascii="宋体" w:eastAsia="宋体" w:hAnsi="宋体" w:cs="宋体" w:hint="eastAsia"/>
          <w:i/>
          <w:iCs/>
          <w:color w:val="222222"/>
          <w:sz w:val="16"/>
          <w:szCs w:val="16"/>
        </w:rPr>
        <w:t>响应时间</w:t>
      </w:r>
      <w:r w:rsidRPr="001D5FF0">
        <w:rPr>
          <w:rFonts w:ascii="宋体" w:eastAsia="宋体" w:hAnsi="宋体" w:cs="宋体" w:hint="eastAsia"/>
          <w:color w:val="222222"/>
          <w:sz w:val="16"/>
          <w:szCs w:val="16"/>
        </w:rPr>
        <w:t>。对于实时性要求，响应时间应是确定的并应当在已知的最坏情况的时间内完成</w:t>
      </w:r>
      <w:r w:rsidRPr="001D5FF0">
        <w:rPr>
          <w:rFonts w:ascii="宋体" w:eastAsia="宋体" w:hAnsi="宋体" w:cs="宋体"/>
          <w:color w:val="222222"/>
          <w:sz w:val="16"/>
          <w:szCs w:val="16"/>
        </w:rPr>
        <w:t>。</w:t>
      </w:r>
    </w:p>
    <w:p w:rsidR="001D5FF0" w:rsidRPr="001D5FF0" w:rsidRDefault="001D5FF0" w:rsidP="001D5FF0">
      <w:pPr>
        <w:shd w:val="clear" w:color="auto" w:fill="F5EDE7"/>
        <w:spacing w:after="58" w:line="240" w:lineRule="auto"/>
        <w:textAlignment w:val="baseline"/>
        <w:outlineLvl w:val="1"/>
        <w:rPr>
          <w:rFonts w:ascii="Arial" w:eastAsia="Times New Roman" w:hAnsi="Arial" w:cs="Arial"/>
          <w:b/>
          <w:bCs/>
          <w:color w:val="000000"/>
          <w:sz w:val="16"/>
          <w:szCs w:val="16"/>
        </w:rPr>
      </w:pPr>
      <w:r w:rsidRPr="001D5FF0">
        <w:rPr>
          <w:rFonts w:ascii="宋体" w:eastAsia="宋体" w:hAnsi="宋体" w:cs="宋体" w:hint="eastAsia"/>
          <w:b/>
          <w:bCs/>
          <w:color w:val="000000"/>
          <w:sz w:val="16"/>
          <w:szCs w:val="16"/>
        </w:rPr>
        <w:t>上下文切</w:t>
      </w:r>
      <w:r w:rsidRPr="001D5FF0">
        <w:rPr>
          <w:rFonts w:ascii="宋体" w:eastAsia="宋体" w:hAnsi="宋体" w:cs="宋体"/>
          <w:b/>
          <w:bCs/>
          <w:color w:val="000000"/>
          <w:sz w:val="16"/>
          <w:szCs w:val="16"/>
        </w:rPr>
        <w:t>换</w:t>
      </w:r>
    </w:p>
    <w:p w:rsidR="001D5FF0" w:rsidRPr="001D5FF0" w:rsidRDefault="001D5FF0" w:rsidP="001D5FF0">
      <w:pPr>
        <w:shd w:val="clear" w:color="auto" w:fill="F5EDE7"/>
        <w:spacing w:beforeAutospacing="1" w:after="115"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发生中断后分配新任务的过程中隐含着</w:t>
      </w:r>
      <w:r w:rsidRPr="001D5FF0">
        <w:rPr>
          <w:rFonts w:ascii="宋体" w:eastAsia="宋体" w:hAnsi="宋体" w:cs="宋体" w:hint="eastAsia"/>
          <w:i/>
          <w:iCs/>
          <w:color w:val="222222"/>
          <w:sz w:val="16"/>
          <w:szCs w:val="16"/>
        </w:rPr>
        <w:t>上下文切换</w:t>
      </w:r>
      <w:r w:rsidRPr="001D5FF0">
        <w:rPr>
          <w:rFonts w:ascii="宋体" w:eastAsia="宋体" w:hAnsi="宋体" w:cs="宋体" w:hint="eastAsia"/>
          <w:color w:val="222222"/>
          <w:sz w:val="16"/>
          <w:szCs w:val="16"/>
        </w:rPr>
        <w:t>。这个过程在中断时存储</w:t>
      </w:r>
      <w:r w:rsidRPr="001D5FF0">
        <w:rPr>
          <w:rFonts w:ascii="Arial" w:eastAsia="Times New Roman" w:hAnsi="Arial" w:cs="Arial"/>
          <w:color w:val="222222"/>
          <w:sz w:val="16"/>
          <w:szCs w:val="16"/>
        </w:rPr>
        <w:t xml:space="preserve"> CPU </w:t>
      </w:r>
      <w:r w:rsidRPr="001D5FF0">
        <w:rPr>
          <w:rFonts w:ascii="宋体" w:eastAsia="宋体" w:hAnsi="宋体" w:cs="宋体" w:hint="eastAsia"/>
          <w:color w:val="222222"/>
          <w:sz w:val="16"/>
          <w:szCs w:val="16"/>
        </w:rPr>
        <w:t>的当前状态，然后恢复一项给定任务的状态。上下文切换依赖于操作系统及底层的处理器架构</w:t>
      </w:r>
      <w:r w:rsidRPr="001D5FF0">
        <w:rPr>
          <w:rFonts w:ascii="宋体" w:eastAsia="宋体" w:hAnsi="宋体" w:cs="宋体"/>
          <w:color w:val="222222"/>
          <w:sz w:val="16"/>
          <w:szCs w:val="16"/>
        </w:rPr>
        <w:t>。</w:t>
      </w:r>
    </w:p>
    <w:p w:rsidR="001D5FF0" w:rsidRPr="001D5FF0" w:rsidRDefault="001D5FF0" w:rsidP="001D5FF0">
      <w:pPr>
        <w:shd w:val="clear" w:color="auto" w:fill="FFFFFF"/>
        <w:spacing w:before="58" w:after="0" w:line="240" w:lineRule="auto"/>
        <w:textAlignment w:val="baseline"/>
        <w:outlineLvl w:val="4"/>
        <w:rPr>
          <w:rFonts w:ascii="Arial" w:eastAsia="Times New Roman" w:hAnsi="Arial" w:cs="Arial"/>
          <w:b/>
          <w:bCs/>
          <w:color w:val="000000"/>
          <w:sz w:val="16"/>
          <w:szCs w:val="16"/>
        </w:rPr>
      </w:pPr>
      <w:r w:rsidRPr="001D5FF0">
        <w:rPr>
          <w:rFonts w:ascii="宋体" w:eastAsia="宋体" w:hAnsi="宋体" w:cs="宋体" w:hint="eastAsia"/>
          <w:b/>
          <w:bCs/>
          <w:color w:val="000000"/>
          <w:sz w:val="16"/>
          <w:szCs w:val="16"/>
        </w:rPr>
        <w:t>图</w:t>
      </w:r>
      <w:r w:rsidRPr="001D5FF0">
        <w:rPr>
          <w:rFonts w:ascii="Arial" w:eastAsia="Times New Roman" w:hAnsi="Arial" w:cs="Arial"/>
          <w:b/>
          <w:bCs/>
          <w:color w:val="000000"/>
          <w:sz w:val="16"/>
          <w:szCs w:val="16"/>
        </w:rPr>
        <w:t xml:space="preserve"> 1. </w:t>
      </w:r>
      <w:r w:rsidRPr="001D5FF0">
        <w:rPr>
          <w:rFonts w:ascii="宋体" w:eastAsia="宋体" w:hAnsi="宋体" w:cs="宋体" w:hint="eastAsia"/>
          <w:b/>
          <w:bCs/>
          <w:color w:val="000000"/>
          <w:sz w:val="16"/>
          <w:szCs w:val="16"/>
        </w:rPr>
        <w:t>中断延迟和响应时</w:t>
      </w:r>
      <w:r w:rsidRPr="001D5FF0">
        <w:rPr>
          <w:rFonts w:ascii="宋体" w:eastAsia="宋体" w:hAnsi="宋体" w:cs="宋体"/>
          <w:b/>
          <w:bCs/>
          <w:color w:val="000000"/>
          <w:sz w:val="16"/>
          <w:szCs w:val="16"/>
        </w:rPr>
        <w:t>间</w:t>
      </w:r>
    </w:p>
    <w:p w:rsidR="001D5FF0" w:rsidRPr="001D5FF0" w:rsidRDefault="001D5FF0" w:rsidP="001D5FF0">
      <w:pPr>
        <w:shd w:val="clear" w:color="auto" w:fill="FFFFFF"/>
        <w:spacing w:after="0" w:line="240" w:lineRule="auto"/>
        <w:textAlignment w:val="baseline"/>
        <w:rPr>
          <w:rFonts w:ascii="Arial" w:eastAsia="Times New Roman" w:hAnsi="Arial" w:cs="Arial"/>
          <w:color w:val="000000"/>
          <w:sz w:val="16"/>
          <w:szCs w:val="16"/>
        </w:rPr>
      </w:pPr>
      <w:r w:rsidRPr="001D5FF0">
        <w:rPr>
          <w:rFonts w:ascii="Arial" w:eastAsia="Times New Roman" w:hAnsi="Arial" w:cs="Arial"/>
          <w:noProof/>
          <w:color w:val="000000"/>
          <w:sz w:val="16"/>
          <w:szCs w:val="16"/>
        </w:rPr>
        <w:drawing>
          <wp:inline distT="0" distB="0" distL="0" distR="0">
            <wp:extent cx="3160395" cy="1543685"/>
            <wp:effectExtent l="19050" t="0" r="1905" b="0"/>
            <wp:docPr id="4" name="Picture 4" descr="中断延迟和响应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中断延迟和响应时间"/>
                    <pic:cNvPicPr>
                      <a:picLocks noChangeAspect="1" noChangeArrowheads="1"/>
                    </pic:cNvPicPr>
                  </pic:nvPicPr>
                  <pic:blipFill>
                    <a:blip r:embed="rId6" cstate="print"/>
                    <a:srcRect/>
                    <a:stretch>
                      <a:fillRect/>
                    </a:stretch>
                  </pic:blipFill>
                  <pic:spPr bwMode="auto">
                    <a:xfrm>
                      <a:off x="0" y="0"/>
                      <a:ext cx="3160395" cy="1543685"/>
                    </a:xfrm>
                    <a:prstGeom prst="rect">
                      <a:avLst/>
                    </a:prstGeom>
                    <a:noFill/>
                    <a:ln w="9525">
                      <a:noFill/>
                      <a:miter lim="800000"/>
                      <a:headEnd/>
                      <a:tailEnd/>
                    </a:ln>
                  </pic:spPr>
                </pic:pic>
              </a:graphicData>
            </a:graphic>
          </wp:inline>
        </w:drawing>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有关这个过程的一个例子就是目前汽车中使用的气囊。当报告车辆碰撞的传感器中断</w:t>
      </w:r>
      <w:r w:rsidRPr="001D5FF0">
        <w:rPr>
          <w:rFonts w:ascii="Arial" w:eastAsia="Times New Roman" w:hAnsi="Arial" w:cs="Arial"/>
          <w:color w:val="222222"/>
          <w:sz w:val="16"/>
          <w:szCs w:val="16"/>
        </w:rPr>
        <w:t xml:space="preserve"> CPU </w:t>
      </w:r>
      <w:r w:rsidRPr="001D5FF0">
        <w:rPr>
          <w:rFonts w:ascii="宋体" w:eastAsia="宋体" w:hAnsi="宋体" w:cs="宋体" w:hint="eastAsia"/>
          <w:color w:val="222222"/>
          <w:sz w:val="16"/>
          <w:szCs w:val="16"/>
        </w:rPr>
        <w:t>后，操作系统应快速地分配展开气囊的任务，并且不允许其他非实时处理进行干扰。晚一秒钟展开气囊比没有气囊的情况更糟糕</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除为中断处理提供确定性外，实时处理也需要支持周期性间隔的任务调度。考虑图</w:t>
      </w:r>
      <w:r w:rsidRPr="001D5FF0">
        <w:rPr>
          <w:rFonts w:ascii="Arial" w:eastAsia="Times New Roman" w:hAnsi="Arial" w:cs="Arial"/>
          <w:color w:val="222222"/>
          <w:sz w:val="16"/>
          <w:szCs w:val="16"/>
        </w:rPr>
        <w:t xml:space="preserve"> 2</w:t>
      </w:r>
      <w:r w:rsidRPr="001D5FF0">
        <w:rPr>
          <w:rFonts w:ascii="宋体" w:eastAsia="宋体" w:hAnsi="宋体" w:cs="宋体" w:hint="eastAsia"/>
          <w:color w:val="222222"/>
          <w:sz w:val="16"/>
          <w:szCs w:val="16"/>
        </w:rPr>
        <w:t>。本图演示了周期性任务调度。大量控制系统要求周期性采样与处理。某个特定任务必须按照固定的周期（</w:t>
      </w:r>
      <w:r w:rsidRPr="001D5FF0">
        <w:rPr>
          <w:rFonts w:ascii="Arial" w:eastAsia="Times New Roman" w:hAnsi="Arial" w:cs="Arial"/>
          <w:i/>
          <w:iCs/>
          <w:color w:val="222222"/>
          <w:sz w:val="16"/>
          <w:szCs w:val="16"/>
        </w:rPr>
        <w:t>p</w:t>
      </w:r>
      <w:r w:rsidRPr="001D5FF0">
        <w:rPr>
          <w:rFonts w:ascii="宋体" w:eastAsia="宋体" w:hAnsi="宋体" w:cs="宋体" w:hint="eastAsia"/>
          <w:color w:val="222222"/>
          <w:sz w:val="16"/>
          <w:szCs w:val="16"/>
        </w:rPr>
        <w:t>）执行，从而确保系统的稳定性。考虑一下汽车的防抱死系统（</w:t>
      </w:r>
      <w:r w:rsidRPr="001D5FF0">
        <w:rPr>
          <w:rFonts w:ascii="Arial" w:eastAsia="Times New Roman" w:hAnsi="Arial" w:cs="Arial"/>
          <w:color w:val="222222"/>
          <w:sz w:val="16"/>
          <w:szCs w:val="16"/>
        </w:rPr>
        <w:t>ABS</w:t>
      </w:r>
      <w:r w:rsidRPr="001D5FF0">
        <w:rPr>
          <w:rFonts w:ascii="宋体" w:eastAsia="宋体" w:hAnsi="宋体" w:cs="宋体" w:hint="eastAsia"/>
          <w:color w:val="222222"/>
          <w:sz w:val="16"/>
          <w:szCs w:val="16"/>
        </w:rPr>
        <w:t>）。控制系统对车辆的每个车轮的转速进行采样（每秒最多</w:t>
      </w:r>
      <w:r w:rsidRPr="001D5FF0">
        <w:rPr>
          <w:rFonts w:ascii="Arial" w:eastAsia="Times New Roman" w:hAnsi="Arial" w:cs="Arial"/>
          <w:color w:val="222222"/>
          <w:sz w:val="16"/>
          <w:szCs w:val="16"/>
        </w:rPr>
        <w:t xml:space="preserve"> 20 </w:t>
      </w:r>
      <w:r w:rsidRPr="001D5FF0">
        <w:rPr>
          <w:rFonts w:ascii="宋体" w:eastAsia="宋体" w:hAnsi="宋体" w:cs="宋体" w:hint="eastAsia"/>
          <w:color w:val="222222"/>
          <w:sz w:val="16"/>
          <w:szCs w:val="16"/>
        </w:rPr>
        <w:t>次）并控制每个制动器的压力（防止它锁</w:t>
      </w:r>
      <w:r w:rsidRPr="001D5FF0">
        <w:rPr>
          <w:rFonts w:ascii="宋体" w:eastAsia="宋体" w:hAnsi="宋体" w:cs="宋体" w:hint="eastAsia"/>
          <w:color w:val="222222"/>
          <w:sz w:val="16"/>
          <w:szCs w:val="16"/>
        </w:rPr>
        <w:lastRenderedPageBreak/>
        <w:t>死）。为了保持控制系统的正常工作，传感器的采样与控制必须按照一定的周期间隔。这意味着必须抢占其他处理，以便</w:t>
      </w:r>
      <w:r w:rsidRPr="001D5FF0">
        <w:rPr>
          <w:rFonts w:ascii="Arial" w:eastAsia="Times New Roman" w:hAnsi="Arial" w:cs="Arial"/>
          <w:color w:val="222222"/>
          <w:sz w:val="16"/>
          <w:szCs w:val="16"/>
        </w:rPr>
        <w:t xml:space="preserve"> ABS </w:t>
      </w:r>
      <w:r w:rsidRPr="001D5FF0">
        <w:rPr>
          <w:rFonts w:ascii="宋体" w:eastAsia="宋体" w:hAnsi="宋体" w:cs="宋体" w:hint="eastAsia"/>
          <w:color w:val="222222"/>
          <w:sz w:val="16"/>
          <w:szCs w:val="16"/>
        </w:rPr>
        <w:t>任务能按照期望的周期执行</w:t>
      </w:r>
      <w:r w:rsidRPr="001D5FF0">
        <w:rPr>
          <w:rFonts w:ascii="宋体" w:eastAsia="宋体" w:hAnsi="宋体" w:cs="宋体"/>
          <w:color w:val="222222"/>
          <w:sz w:val="16"/>
          <w:szCs w:val="16"/>
        </w:rPr>
        <w:t>。</w:t>
      </w:r>
    </w:p>
    <w:p w:rsidR="001D5FF0" w:rsidRPr="001D5FF0" w:rsidRDefault="001D5FF0" w:rsidP="001D5FF0">
      <w:pPr>
        <w:shd w:val="clear" w:color="auto" w:fill="FFFFFF"/>
        <w:spacing w:before="58" w:after="0" w:line="240" w:lineRule="auto"/>
        <w:textAlignment w:val="baseline"/>
        <w:outlineLvl w:val="4"/>
        <w:rPr>
          <w:rFonts w:ascii="Arial" w:eastAsia="Times New Roman" w:hAnsi="Arial" w:cs="Arial"/>
          <w:b/>
          <w:bCs/>
          <w:color w:val="000000"/>
          <w:sz w:val="16"/>
          <w:szCs w:val="16"/>
        </w:rPr>
      </w:pPr>
      <w:r w:rsidRPr="001D5FF0">
        <w:rPr>
          <w:rFonts w:ascii="宋体" w:eastAsia="宋体" w:hAnsi="宋体" w:cs="宋体" w:hint="eastAsia"/>
          <w:b/>
          <w:bCs/>
          <w:color w:val="000000"/>
          <w:sz w:val="16"/>
          <w:szCs w:val="16"/>
        </w:rPr>
        <w:t>图</w:t>
      </w:r>
      <w:r w:rsidRPr="001D5FF0">
        <w:rPr>
          <w:rFonts w:ascii="Arial" w:eastAsia="Times New Roman" w:hAnsi="Arial" w:cs="Arial"/>
          <w:b/>
          <w:bCs/>
          <w:color w:val="000000"/>
          <w:sz w:val="16"/>
          <w:szCs w:val="16"/>
        </w:rPr>
        <w:t xml:space="preserve"> 2. </w:t>
      </w:r>
      <w:r w:rsidRPr="001D5FF0">
        <w:rPr>
          <w:rFonts w:ascii="宋体" w:eastAsia="宋体" w:hAnsi="宋体" w:cs="宋体" w:hint="eastAsia"/>
          <w:b/>
          <w:bCs/>
          <w:color w:val="000000"/>
          <w:sz w:val="16"/>
          <w:szCs w:val="16"/>
        </w:rPr>
        <w:t>周期性任务调</w:t>
      </w:r>
      <w:r w:rsidRPr="001D5FF0">
        <w:rPr>
          <w:rFonts w:ascii="宋体" w:eastAsia="宋体" w:hAnsi="宋体" w:cs="宋体"/>
          <w:b/>
          <w:bCs/>
          <w:color w:val="000000"/>
          <w:sz w:val="16"/>
          <w:szCs w:val="16"/>
        </w:rPr>
        <w:t>度</w:t>
      </w:r>
    </w:p>
    <w:p w:rsidR="001D5FF0" w:rsidRPr="001D5FF0" w:rsidRDefault="001D5FF0" w:rsidP="001D5FF0">
      <w:pPr>
        <w:shd w:val="clear" w:color="auto" w:fill="FFFFFF"/>
        <w:spacing w:after="0" w:line="240" w:lineRule="auto"/>
        <w:textAlignment w:val="baseline"/>
        <w:rPr>
          <w:rFonts w:ascii="Arial" w:eastAsia="Times New Roman" w:hAnsi="Arial" w:cs="Arial"/>
          <w:color w:val="000000"/>
          <w:sz w:val="16"/>
          <w:szCs w:val="16"/>
        </w:rPr>
      </w:pPr>
      <w:r w:rsidRPr="001D5FF0">
        <w:rPr>
          <w:rFonts w:ascii="Arial" w:eastAsia="Times New Roman" w:hAnsi="Arial" w:cs="Arial"/>
          <w:noProof/>
          <w:color w:val="000000"/>
          <w:sz w:val="16"/>
          <w:szCs w:val="16"/>
        </w:rPr>
        <w:drawing>
          <wp:inline distT="0" distB="0" distL="0" distR="0">
            <wp:extent cx="3884295" cy="1455420"/>
            <wp:effectExtent l="19050" t="0" r="1905" b="0"/>
            <wp:docPr id="5" name="Picture 5" descr="周期性任务调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周期性任务调度"/>
                    <pic:cNvPicPr>
                      <a:picLocks noChangeAspect="1" noChangeArrowheads="1"/>
                    </pic:cNvPicPr>
                  </pic:nvPicPr>
                  <pic:blipFill>
                    <a:blip r:embed="rId7" cstate="print"/>
                    <a:srcRect/>
                    <a:stretch>
                      <a:fillRect/>
                    </a:stretch>
                  </pic:blipFill>
                  <pic:spPr bwMode="auto">
                    <a:xfrm>
                      <a:off x="0" y="0"/>
                      <a:ext cx="3884295" cy="1455420"/>
                    </a:xfrm>
                    <a:prstGeom prst="rect">
                      <a:avLst/>
                    </a:prstGeom>
                    <a:noFill/>
                    <a:ln w="9525">
                      <a:noFill/>
                      <a:miter lim="800000"/>
                      <a:headEnd/>
                      <a:tailEnd/>
                    </a:ln>
                  </pic:spPr>
                </pic:pic>
              </a:graphicData>
            </a:graphic>
          </wp:inline>
        </w:drawing>
      </w:r>
    </w:p>
    <w:p w:rsidR="001D5FF0" w:rsidRPr="001D5FF0" w:rsidRDefault="001D5FF0" w:rsidP="001D5FF0">
      <w:pPr>
        <w:shd w:val="clear" w:color="auto" w:fill="FFFFFF"/>
        <w:spacing w:before="58" w:after="58" w:line="240" w:lineRule="auto"/>
        <w:textAlignment w:val="baseline"/>
        <w:outlineLvl w:val="2"/>
        <w:rPr>
          <w:rFonts w:ascii="Helvetica" w:eastAsia="Times New Roman" w:hAnsi="Helvetica" w:cs="Helvetica"/>
          <w:b/>
          <w:bCs/>
          <w:color w:val="000000"/>
          <w:sz w:val="16"/>
          <w:szCs w:val="16"/>
        </w:rPr>
      </w:pPr>
      <w:r w:rsidRPr="001D5FF0">
        <w:rPr>
          <w:rFonts w:ascii="宋体" w:eastAsia="宋体" w:hAnsi="宋体" w:cs="宋体" w:hint="eastAsia"/>
          <w:b/>
          <w:bCs/>
          <w:color w:val="000000"/>
          <w:sz w:val="16"/>
          <w:szCs w:val="16"/>
        </w:rPr>
        <w:t>硬实时与软实时系</w:t>
      </w:r>
      <w:r w:rsidRPr="001D5FF0">
        <w:rPr>
          <w:rFonts w:ascii="宋体" w:eastAsia="宋体" w:hAnsi="宋体" w:cs="宋体"/>
          <w:b/>
          <w:bCs/>
          <w:color w:val="000000"/>
          <w:sz w:val="16"/>
          <w:szCs w:val="16"/>
        </w:rPr>
        <w:t>统</w:t>
      </w:r>
    </w:p>
    <w:p w:rsidR="001D5FF0" w:rsidRPr="001D5FF0" w:rsidRDefault="001D5FF0" w:rsidP="001D5FF0">
      <w:pPr>
        <w:shd w:val="clear" w:color="auto" w:fill="FFFFFF"/>
        <w:spacing w:beforeAutospacing="1"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能够在指定的期限完成实时任务（即便在最坏的处理负载下也能如此）的操作系统称为</w:t>
      </w:r>
      <w:r w:rsidRPr="001D5FF0">
        <w:rPr>
          <w:rFonts w:ascii="宋体" w:eastAsia="宋体" w:hAnsi="宋体" w:cs="宋体" w:hint="eastAsia"/>
          <w:i/>
          <w:iCs/>
          <w:color w:val="222222"/>
          <w:sz w:val="16"/>
          <w:szCs w:val="16"/>
        </w:rPr>
        <w:t>硬实时</w:t>
      </w:r>
      <w:r w:rsidRPr="001D5FF0">
        <w:rPr>
          <w:rFonts w:ascii="Arial" w:eastAsia="Times New Roman" w:hAnsi="Arial" w:cs="Arial"/>
          <w:color w:val="222222"/>
          <w:sz w:val="16"/>
          <w:szCs w:val="16"/>
        </w:rPr>
        <w:t> </w:t>
      </w:r>
      <w:r w:rsidRPr="001D5FF0">
        <w:rPr>
          <w:rFonts w:ascii="宋体" w:eastAsia="宋体" w:hAnsi="宋体" w:cs="宋体" w:hint="eastAsia"/>
          <w:color w:val="222222"/>
          <w:sz w:val="16"/>
          <w:szCs w:val="16"/>
        </w:rPr>
        <w:t>系统。但并不是任何情况下都需要硬实时支持。如果操作系统在平均情况下能支持任务的执行期限，则称它为</w:t>
      </w:r>
      <w:r w:rsidRPr="001D5FF0">
        <w:rPr>
          <w:rFonts w:ascii="宋体" w:eastAsia="宋体" w:hAnsi="宋体" w:cs="宋体" w:hint="eastAsia"/>
          <w:i/>
          <w:iCs/>
          <w:color w:val="222222"/>
          <w:sz w:val="16"/>
          <w:szCs w:val="16"/>
        </w:rPr>
        <w:t>软实时</w:t>
      </w:r>
      <w:r w:rsidRPr="001D5FF0">
        <w:rPr>
          <w:rFonts w:ascii="Arial" w:eastAsia="Times New Roman" w:hAnsi="Arial" w:cs="Arial"/>
          <w:color w:val="222222"/>
          <w:sz w:val="16"/>
          <w:szCs w:val="16"/>
        </w:rPr>
        <w:t> </w:t>
      </w:r>
      <w:r w:rsidRPr="001D5FF0">
        <w:rPr>
          <w:rFonts w:ascii="宋体" w:eastAsia="宋体" w:hAnsi="宋体" w:cs="宋体" w:hint="eastAsia"/>
          <w:color w:val="222222"/>
          <w:sz w:val="16"/>
          <w:szCs w:val="16"/>
        </w:rPr>
        <w:t>系统。硬实时系统指超过截止期限后将造成灾难性后果（例如展开气囊过晚或制动压力产生的滑行距离过长）的系统。软实时系统超过截止期限后并不会造成系统整体失败（如丢失视频中的一帧）</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现在您已经对实时性要求有了一些深入了解，让我们查看一些实时</w:t>
      </w:r>
      <w:r w:rsidRPr="001D5FF0">
        <w:rPr>
          <w:rFonts w:ascii="Arial" w:eastAsia="Times New Roman" w:hAnsi="Arial" w:cs="Arial"/>
          <w:color w:val="222222"/>
          <w:sz w:val="16"/>
          <w:szCs w:val="16"/>
        </w:rPr>
        <w:t xml:space="preserve"> Linux </w:t>
      </w:r>
      <w:r w:rsidRPr="001D5FF0">
        <w:rPr>
          <w:rFonts w:ascii="宋体" w:eastAsia="宋体" w:hAnsi="宋体" w:cs="宋体" w:hint="eastAsia"/>
          <w:color w:val="222222"/>
          <w:sz w:val="16"/>
          <w:szCs w:val="16"/>
        </w:rPr>
        <w:t>架构各支持哪个级别的实时性以及如何做到这一点</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jc w:val="right"/>
        <w:textAlignment w:val="baseline"/>
        <w:rPr>
          <w:rFonts w:ascii="Arial" w:eastAsia="Times New Roman" w:hAnsi="Arial" w:cs="Arial"/>
          <w:color w:val="222222"/>
          <w:sz w:val="16"/>
          <w:szCs w:val="16"/>
        </w:rPr>
      </w:pPr>
      <w:hyperlink r:id="rId8" w:anchor="ibm-pcon" w:history="1">
        <w:r w:rsidRPr="001D5FF0">
          <w:rPr>
            <w:rFonts w:ascii="宋体" w:eastAsia="宋体" w:hAnsi="宋体" w:cs="宋体" w:hint="eastAsia"/>
            <w:b/>
            <w:bCs/>
            <w:color w:val="745285"/>
            <w:sz w:val="16"/>
            <w:szCs w:val="16"/>
            <w:u w:val="single"/>
          </w:rPr>
          <w:t>回页首</w:t>
        </w:r>
      </w:hyperlink>
    </w:p>
    <w:p w:rsidR="001D5FF0" w:rsidRPr="001D5FF0" w:rsidRDefault="001D5FF0" w:rsidP="001D5FF0">
      <w:pPr>
        <w:shd w:val="clear" w:color="auto" w:fill="FFFFFF"/>
        <w:spacing w:before="58" w:after="58" w:line="240" w:lineRule="auto"/>
        <w:textAlignment w:val="baseline"/>
        <w:outlineLvl w:val="1"/>
        <w:rPr>
          <w:rFonts w:ascii="Helvetica" w:eastAsia="Times New Roman" w:hAnsi="Helvetica" w:cs="Helvetica"/>
          <w:b/>
          <w:bCs/>
          <w:color w:val="000000"/>
          <w:sz w:val="16"/>
          <w:szCs w:val="16"/>
        </w:rPr>
      </w:pPr>
      <w:r w:rsidRPr="001D5FF0">
        <w:rPr>
          <w:rFonts w:ascii="宋体" w:eastAsia="宋体" w:hAnsi="宋体" w:cs="宋体" w:hint="eastAsia"/>
          <w:b/>
          <w:bCs/>
          <w:color w:val="000000"/>
          <w:sz w:val="16"/>
          <w:szCs w:val="16"/>
        </w:rPr>
        <w:t>瘦内核方</w:t>
      </w:r>
      <w:r w:rsidRPr="001D5FF0">
        <w:rPr>
          <w:rFonts w:ascii="宋体" w:eastAsia="宋体" w:hAnsi="宋体" w:cs="宋体"/>
          <w:b/>
          <w:bCs/>
          <w:color w:val="000000"/>
          <w:sz w:val="16"/>
          <w:szCs w:val="16"/>
        </w:rPr>
        <w:t>法</w:t>
      </w:r>
    </w:p>
    <w:p w:rsidR="001D5FF0" w:rsidRPr="001D5FF0" w:rsidRDefault="001D5FF0" w:rsidP="001D5FF0">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瘦内核（或微内核）方法使用了第二个内核作为硬件与</w:t>
      </w:r>
      <w:r w:rsidRPr="001D5FF0">
        <w:rPr>
          <w:rFonts w:ascii="Arial" w:eastAsia="Times New Roman" w:hAnsi="Arial" w:cs="Arial"/>
          <w:color w:val="222222"/>
          <w:sz w:val="16"/>
          <w:szCs w:val="16"/>
        </w:rPr>
        <w:t xml:space="preserve"> Linux </w:t>
      </w:r>
      <w:r w:rsidRPr="001D5FF0">
        <w:rPr>
          <w:rFonts w:ascii="宋体" w:eastAsia="宋体" w:hAnsi="宋体" w:cs="宋体" w:hint="eastAsia"/>
          <w:color w:val="222222"/>
          <w:sz w:val="16"/>
          <w:szCs w:val="16"/>
        </w:rPr>
        <w:t>内核间的抽象接口（见图</w:t>
      </w:r>
      <w:r w:rsidRPr="001D5FF0">
        <w:rPr>
          <w:rFonts w:ascii="Arial" w:eastAsia="Times New Roman" w:hAnsi="Arial" w:cs="Arial"/>
          <w:color w:val="222222"/>
          <w:sz w:val="16"/>
          <w:szCs w:val="16"/>
        </w:rPr>
        <w:t xml:space="preserve"> 3</w:t>
      </w:r>
      <w:r w:rsidRPr="001D5FF0">
        <w:rPr>
          <w:rFonts w:ascii="宋体" w:eastAsia="宋体" w:hAnsi="宋体" w:cs="宋体" w:hint="eastAsia"/>
          <w:color w:val="222222"/>
          <w:sz w:val="16"/>
          <w:szCs w:val="16"/>
        </w:rPr>
        <w:t>）。非实时</w:t>
      </w:r>
      <w:r w:rsidRPr="001D5FF0">
        <w:rPr>
          <w:rFonts w:ascii="Arial" w:eastAsia="Times New Roman" w:hAnsi="Arial" w:cs="Arial"/>
          <w:color w:val="222222"/>
          <w:sz w:val="16"/>
          <w:szCs w:val="16"/>
        </w:rPr>
        <w:t xml:space="preserve"> Linux </w:t>
      </w:r>
      <w:r w:rsidRPr="001D5FF0">
        <w:rPr>
          <w:rFonts w:ascii="宋体" w:eastAsia="宋体" w:hAnsi="宋体" w:cs="宋体" w:hint="eastAsia"/>
          <w:color w:val="222222"/>
          <w:sz w:val="16"/>
          <w:szCs w:val="16"/>
        </w:rPr>
        <w:t>内核在后台运行，作为瘦内核的一项低优先级任务托管全部非实时任务。实时任务直接在瘦内核上运行</w:t>
      </w:r>
      <w:r w:rsidRPr="001D5FF0">
        <w:rPr>
          <w:rFonts w:ascii="宋体" w:eastAsia="宋体" w:hAnsi="宋体" w:cs="宋体"/>
          <w:color w:val="222222"/>
          <w:sz w:val="16"/>
          <w:szCs w:val="16"/>
        </w:rPr>
        <w:t>。</w:t>
      </w:r>
    </w:p>
    <w:p w:rsidR="001D5FF0" w:rsidRPr="001D5FF0" w:rsidRDefault="001D5FF0" w:rsidP="001D5FF0">
      <w:pPr>
        <w:shd w:val="clear" w:color="auto" w:fill="FFFFFF"/>
        <w:spacing w:before="58" w:after="0" w:line="240" w:lineRule="auto"/>
        <w:textAlignment w:val="baseline"/>
        <w:outlineLvl w:val="4"/>
        <w:rPr>
          <w:rFonts w:ascii="Arial" w:eastAsia="Times New Roman" w:hAnsi="Arial" w:cs="Arial"/>
          <w:b/>
          <w:bCs/>
          <w:color w:val="000000"/>
          <w:sz w:val="16"/>
          <w:szCs w:val="16"/>
        </w:rPr>
      </w:pPr>
      <w:r w:rsidRPr="001D5FF0">
        <w:rPr>
          <w:rFonts w:ascii="宋体" w:eastAsia="宋体" w:hAnsi="宋体" w:cs="宋体" w:hint="eastAsia"/>
          <w:b/>
          <w:bCs/>
          <w:color w:val="000000"/>
          <w:sz w:val="16"/>
          <w:szCs w:val="16"/>
        </w:rPr>
        <w:t>图</w:t>
      </w:r>
      <w:r w:rsidRPr="001D5FF0">
        <w:rPr>
          <w:rFonts w:ascii="Arial" w:eastAsia="Times New Roman" w:hAnsi="Arial" w:cs="Arial"/>
          <w:b/>
          <w:bCs/>
          <w:color w:val="000000"/>
          <w:sz w:val="16"/>
          <w:szCs w:val="16"/>
        </w:rPr>
        <w:t xml:space="preserve"> 3. </w:t>
      </w:r>
      <w:r w:rsidRPr="001D5FF0">
        <w:rPr>
          <w:rFonts w:ascii="宋体" w:eastAsia="宋体" w:hAnsi="宋体" w:cs="宋体" w:hint="eastAsia"/>
          <w:b/>
          <w:bCs/>
          <w:color w:val="000000"/>
          <w:sz w:val="16"/>
          <w:szCs w:val="16"/>
        </w:rPr>
        <w:t>硬实时的瘦内核方</w:t>
      </w:r>
      <w:r w:rsidRPr="001D5FF0">
        <w:rPr>
          <w:rFonts w:ascii="宋体" w:eastAsia="宋体" w:hAnsi="宋体" w:cs="宋体"/>
          <w:b/>
          <w:bCs/>
          <w:color w:val="000000"/>
          <w:sz w:val="16"/>
          <w:szCs w:val="16"/>
        </w:rPr>
        <w:t>法</w:t>
      </w:r>
    </w:p>
    <w:p w:rsidR="001D5FF0" w:rsidRPr="001D5FF0" w:rsidRDefault="001D5FF0" w:rsidP="001D5FF0">
      <w:pPr>
        <w:shd w:val="clear" w:color="auto" w:fill="FFFFFF"/>
        <w:spacing w:after="0" w:line="240" w:lineRule="auto"/>
        <w:textAlignment w:val="baseline"/>
        <w:rPr>
          <w:rFonts w:ascii="Arial" w:eastAsia="Times New Roman" w:hAnsi="Arial" w:cs="Arial"/>
          <w:color w:val="000000"/>
          <w:sz w:val="16"/>
          <w:szCs w:val="16"/>
        </w:rPr>
      </w:pPr>
      <w:r w:rsidRPr="001D5FF0">
        <w:rPr>
          <w:rFonts w:ascii="Arial" w:eastAsia="Times New Roman" w:hAnsi="Arial" w:cs="Arial"/>
          <w:noProof/>
          <w:color w:val="000000"/>
          <w:sz w:val="16"/>
          <w:szCs w:val="16"/>
        </w:rPr>
        <w:drawing>
          <wp:inline distT="0" distB="0" distL="0" distR="0">
            <wp:extent cx="3562942" cy="2406701"/>
            <wp:effectExtent l="19050" t="0" r="0" b="0"/>
            <wp:docPr id="6" name="Picture 6" descr="硬实时的瘦内核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硬实时的瘦内核方法"/>
                    <pic:cNvPicPr>
                      <a:picLocks noChangeAspect="1" noChangeArrowheads="1"/>
                    </pic:cNvPicPr>
                  </pic:nvPicPr>
                  <pic:blipFill>
                    <a:blip r:embed="rId9" cstate="print"/>
                    <a:srcRect/>
                    <a:stretch>
                      <a:fillRect/>
                    </a:stretch>
                  </pic:blipFill>
                  <pic:spPr bwMode="auto">
                    <a:xfrm>
                      <a:off x="0" y="0"/>
                      <a:ext cx="3562820" cy="2406619"/>
                    </a:xfrm>
                    <a:prstGeom prst="rect">
                      <a:avLst/>
                    </a:prstGeom>
                    <a:noFill/>
                    <a:ln w="9525">
                      <a:noFill/>
                      <a:miter lim="800000"/>
                      <a:headEnd/>
                      <a:tailEnd/>
                    </a:ln>
                  </pic:spPr>
                </pic:pic>
              </a:graphicData>
            </a:graphic>
          </wp:inline>
        </w:drawing>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瘦内核主要用于（除了托管实时任务外）中断管理。瘦内核截取中断以确保非实时内核无法抢占瘦内核的运行。这允许瘦内核提供硬实时支持</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虽然瘦内核方法有自己的优势（硬实时支持与标准</w:t>
      </w:r>
      <w:r w:rsidRPr="001D5FF0">
        <w:rPr>
          <w:rFonts w:ascii="Arial" w:eastAsia="Times New Roman" w:hAnsi="Arial" w:cs="Arial"/>
          <w:color w:val="222222"/>
          <w:sz w:val="16"/>
          <w:szCs w:val="16"/>
        </w:rPr>
        <w:t xml:space="preserve"> Linux </w:t>
      </w:r>
      <w:r w:rsidRPr="001D5FF0">
        <w:rPr>
          <w:rFonts w:ascii="宋体" w:eastAsia="宋体" w:hAnsi="宋体" w:cs="宋体" w:hint="eastAsia"/>
          <w:color w:val="222222"/>
          <w:sz w:val="16"/>
          <w:szCs w:val="16"/>
        </w:rPr>
        <w:t>内核共存），但这种方法也有缺点。实时任务和非实时任务是独立的，这造成了调试困难。而且，非实时任务并未得到</w:t>
      </w:r>
      <w:r w:rsidRPr="001D5FF0">
        <w:rPr>
          <w:rFonts w:ascii="Arial" w:eastAsia="Times New Roman" w:hAnsi="Arial" w:cs="Arial"/>
          <w:color w:val="222222"/>
          <w:sz w:val="16"/>
          <w:szCs w:val="16"/>
        </w:rPr>
        <w:t xml:space="preserve"> Linux </w:t>
      </w:r>
      <w:r w:rsidRPr="001D5FF0">
        <w:rPr>
          <w:rFonts w:ascii="宋体" w:eastAsia="宋体" w:hAnsi="宋体" w:cs="宋体" w:hint="eastAsia"/>
          <w:color w:val="222222"/>
          <w:sz w:val="16"/>
          <w:szCs w:val="16"/>
        </w:rPr>
        <w:t>平台的完全支持（瘦内核执行称为</w:t>
      </w:r>
      <w:r w:rsidRPr="001D5FF0">
        <w:rPr>
          <w:rFonts w:ascii="宋体" w:eastAsia="宋体" w:hAnsi="宋体" w:cs="宋体" w:hint="eastAsia"/>
          <w:i/>
          <w:iCs/>
          <w:color w:val="222222"/>
          <w:sz w:val="16"/>
          <w:szCs w:val="16"/>
        </w:rPr>
        <w:t>瘦</w:t>
      </w:r>
      <w:r w:rsidRPr="001D5FF0">
        <w:rPr>
          <w:rFonts w:ascii="Arial" w:eastAsia="Times New Roman" w:hAnsi="Arial" w:cs="Arial"/>
          <w:color w:val="222222"/>
          <w:sz w:val="16"/>
          <w:szCs w:val="16"/>
        </w:rPr>
        <w:t> </w:t>
      </w:r>
      <w:r w:rsidRPr="001D5FF0">
        <w:rPr>
          <w:rFonts w:ascii="宋体" w:eastAsia="宋体" w:hAnsi="宋体" w:cs="宋体" w:hint="eastAsia"/>
          <w:color w:val="222222"/>
          <w:sz w:val="16"/>
          <w:szCs w:val="16"/>
        </w:rPr>
        <w:t>的一个原因）</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lastRenderedPageBreak/>
        <w:t>使用这种方法的例子有</w:t>
      </w:r>
      <w:r w:rsidRPr="001D5FF0">
        <w:rPr>
          <w:rFonts w:ascii="Arial" w:eastAsia="Times New Roman" w:hAnsi="Arial" w:cs="Arial"/>
          <w:color w:val="222222"/>
          <w:sz w:val="16"/>
          <w:szCs w:val="16"/>
        </w:rPr>
        <w:t xml:space="preserve"> </w:t>
      </w:r>
      <w:proofErr w:type="spellStart"/>
      <w:r w:rsidRPr="001D5FF0">
        <w:rPr>
          <w:rFonts w:ascii="Arial" w:eastAsia="Times New Roman" w:hAnsi="Arial" w:cs="Arial"/>
          <w:color w:val="222222"/>
          <w:sz w:val="16"/>
          <w:szCs w:val="16"/>
        </w:rPr>
        <w:t>RTLinux</w:t>
      </w:r>
      <w:proofErr w:type="spellEnd"/>
      <w:r w:rsidRPr="001D5FF0">
        <w:rPr>
          <w:rFonts w:ascii="Arial" w:eastAsia="Times New Roman" w:hAnsi="Arial" w:cs="Arial"/>
          <w:color w:val="222222"/>
          <w:sz w:val="16"/>
          <w:szCs w:val="16"/>
        </w:rPr>
        <w:t xml:space="preserve"> (</w:t>
      </w:r>
      <w:r w:rsidRPr="001D5FF0">
        <w:rPr>
          <w:rFonts w:ascii="宋体" w:eastAsia="宋体" w:hAnsi="宋体" w:cs="宋体" w:hint="eastAsia"/>
          <w:color w:val="222222"/>
          <w:sz w:val="16"/>
          <w:szCs w:val="16"/>
        </w:rPr>
        <w:t>现在由</w:t>
      </w:r>
      <w:r w:rsidRPr="001D5FF0">
        <w:rPr>
          <w:rFonts w:ascii="Arial" w:eastAsia="Times New Roman" w:hAnsi="Arial" w:cs="Arial"/>
          <w:color w:val="222222"/>
          <w:sz w:val="16"/>
          <w:szCs w:val="16"/>
        </w:rPr>
        <w:t xml:space="preserve"> Wind River Systems </w:t>
      </w:r>
      <w:r w:rsidRPr="001D5FF0">
        <w:rPr>
          <w:rFonts w:ascii="宋体" w:eastAsia="宋体" w:hAnsi="宋体" w:cs="宋体" w:hint="eastAsia"/>
          <w:color w:val="222222"/>
          <w:sz w:val="16"/>
          <w:szCs w:val="16"/>
        </w:rPr>
        <w:t>专有），实时应用程序接口（</w:t>
      </w:r>
      <w:r w:rsidRPr="001D5FF0">
        <w:rPr>
          <w:rFonts w:ascii="Arial" w:eastAsia="Times New Roman" w:hAnsi="Arial" w:cs="Arial"/>
          <w:color w:val="222222"/>
          <w:sz w:val="16"/>
          <w:szCs w:val="16"/>
        </w:rPr>
        <w:t>RTAI</w:t>
      </w:r>
      <w:r w:rsidRPr="001D5FF0">
        <w:rPr>
          <w:rFonts w:ascii="宋体" w:eastAsia="宋体" w:hAnsi="宋体" w:cs="宋体" w:hint="eastAsia"/>
          <w:color w:val="222222"/>
          <w:sz w:val="16"/>
          <w:szCs w:val="16"/>
        </w:rPr>
        <w:t>）和</w:t>
      </w:r>
      <w:r w:rsidRPr="001D5FF0">
        <w:rPr>
          <w:rFonts w:ascii="Arial" w:eastAsia="Times New Roman" w:hAnsi="Arial" w:cs="Arial"/>
          <w:color w:val="222222"/>
          <w:sz w:val="16"/>
          <w:szCs w:val="16"/>
        </w:rPr>
        <w:t xml:space="preserve"> </w:t>
      </w:r>
      <w:proofErr w:type="spellStart"/>
      <w:r w:rsidRPr="001D5FF0">
        <w:rPr>
          <w:rFonts w:ascii="Arial" w:eastAsia="Times New Roman" w:hAnsi="Arial" w:cs="Arial"/>
          <w:color w:val="222222"/>
          <w:sz w:val="16"/>
          <w:szCs w:val="16"/>
        </w:rPr>
        <w:t>Xenomai</w:t>
      </w:r>
      <w:proofErr w:type="spellEnd"/>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jc w:val="right"/>
        <w:textAlignment w:val="baseline"/>
        <w:rPr>
          <w:rFonts w:ascii="Arial" w:eastAsia="Times New Roman" w:hAnsi="Arial" w:cs="Arial"/>
          <w:color w:val="222222"/>
          <w:sz w:val="16"/>
          <w:szCs w:val="16"/>
        </w:rPr>
      </w:pPr>
    </w:p>
    <w:p w:rsidR="001D5FF0" w:rsidRPr="001D5FF0" w:rsidRDefault="001D5FF0" w:rsidP="001D5FF0">
      <w:pPr>
        <w:shd w:val="clear" w:color="auto" w:fill="FFFFFF"/>
        <w:spacing w:before="58" w:after="58" w:line="240" w:lineRule="auto"/>
        <w:textAlignment w:val="baseline"/>
        <w:outlineLvl w:val="1"/>
        <w:rPr>
          <w:rFonts w:ascii="Helvetica" w:eastAsia="Times New Roman" w:hAnsi="Helvetica" w:cs="Helvetica"/>
          <w:b/>
          <w:bCs/>
          <w:color w:val="000000"/>
          <w:sz w:val="16"/>
          <w:szCs w:val="16"/>
        </w:rPr>
      </w:pPr>
      <w:r w:rsidRPr="001D5FF0">
        <w:rPr>
          <w:rFonts w:ascii="宋体" w:eastAsia="宋体" w:hAnsi="宋体" w:cs="宋体" w:hint="eastAsia"/>
          <w:b/>
          <w:bCs/>
          <w:color w:val="000000"/>
          <w:sz w:val="16"/>
          <w:szCs w:val="16"/>
        </w:rPr>
        <w:t>超微内核方</w:t>
      </w:r>
      <w:r w:rsidRPr="001D5FF0">
        <w:rPr>
          <w:rFonts w:ascii="宋体" w:eastAsia="宋体" w:hAnsi="宋体" w:cs="宋体"/>
          <w:b/>
          <w:bCs/>
          <w:color w:val="000000"/>
          <w:sz w:val="16"/>
          <w:szCs w:val="16"/>
        </w:rPr>
        <w:t>法</w:t>
      </w:r>
    </w:p>
    <w:p w:rsidR="001D5FF0" w:rsidRPr="001D5FF0" w:rsidRDefault="001D5FF0" w:rsidP="001D5FF0">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这里瘦内核方法依赖于包含任务管理的最小内核，而超微内核法对内核进行更进一步的缩减。通过这种方式，它不像是一个内核而更像是一个硬件抽象层（</w:t>
      </w:r>
      <w:r w:rsidRPr="001D5FF0">
        <w:rPr>
          <w:rFonts w:ascii="Arial" w:eastAsia="Times New Roman" w:hAnsi="Arial" w:cs="Arial"/>
          <w:color w:val="222222"/>
          <w:sz w:val="16"/>
          <w:szCs w:val="16"/>
        </w:rPr>
        <w:t>HAL</w:t>
      </w:r>
      <w:r w:rsidRPr="001D5FF0">
        <w:rPr>
          <w:rFonts w:ascii="宋体" w:eastAsia="宋体" w:hAnsi="宋体" w:cs="宋体" w:hint="eastAsia"/>
          <w:color w:val="222222"/>
          <w:sz w:val="16"/>
          <w:szCs w:val="16"/>
        </w:rPr>
        <w:t>）。超微内核为运行于更高级别的多个操作系统提供了硬件资源共享（见图</w:t>
      </w:r>
      <w:r w:rsidRPr="001D5FF0">
        <w:rPr>
          <w:rFonts w:ascii="Arial" w:eastAsia="Times New Roman" w:hAnsi="Arial" w:cs="Arial"/>
          <w:color w:val="222222"/>
          <w:sz w:val="16"/>
          <w:szCs w:val="16"/>
        </w:rPr>
        <w:t xml:space="preserve"> 4</w:t>
      </w:r>
      <w:r w:rsidRPr="001D5FF0">
        <w:rPr>
          <w:rFonts w:ascii="宋体" w:eastAsia="宋体" w:hAnsi="宋体" w:cs="宋体" w:hint="eastAsia"/>
          <w:color w:val="222222"/>
          <w:sz w:val="16"/>
          <w:szCs w:val="16"/>
        </w:rPr>
        <w:t>）。因为超微内核对硬件进行了抽象，因此它可为更高级别的操作系统提供优先权，从而支持实时性</w:t>
      </w:r>
      <w:r w:rsidRPr="001D5FF0">
        <w:rPr>
          <w:rFonts w:ascii="宋体" w:eastAsia="宋体" w:hAnsi="宋体" w:cs="宋体"/>
          <w:color w:val="222222"/>
          <w:sz w:val="16"/>
          <w:szCs w:val="16"/>
        </w:rPr>
        <w:t>。</w:t>
      </w:r>
    </w:p>
    <w:p w:rsidR="001D5FF0" w:rsidRPr="001D5FF0" w:rsidRDefault="001D5FF0" w:rsidP="001D5FF0">
      <w:pPr>
        <w:shd w:val="clear" w:color="auto" w:fill="FFFFFF"/>
        <w:spacing w:before="58" w:after="0" w:line="240" w:lineRule="auto"/>
        <w:textAlignment w:val="baseline"/>
        <w:outlineLvl w:val="4"/>
        <w:rPr>
          <w:rFonts w:ascii="Arial" w:eastAsia="Times New Roman" w:hAnsi="Arial" w:cs="Arial"/>
          <w:b/>
          <w:bCs/>
          <w:color w:val="000000"/>
          <w:sz w:val="16"/>
          <w:szCs w:val="16"/>
        </w:rPr>
      </w:pPr>
      <w:r w:rsidRPr="001D5FF0">
        <w:rPr>
          <w:rFonts w:ascii="宋体" w:eastAsia="宋体" w:hAnsi="宋体" w:cs="宋体" w:hint="eastAsia"/>
          <w:b/>
          <w:bCs/>
          <w:color w:val="000000"/>
          <w:sz w:val="16"/>
          <w:szCs w:val="16"/>
        </w:rPr>
        <w:t>图</w:t>
      </w:r>
      <w:r w:rsidRPr="001D5FF0">
        <w:rPr>
          <w:rFonts w:ascii="Arial" w:eastAsia="Times New Roman" w:hAnsi="Arial" w:cs="Arial"/>
          <w:b/>
          <w:bCs/>
          <w:color w:val="000000"/>
          <w:sz w:val="16"/>
          <w:szCs w:val="16"/>
        </w:rPr>
        <w:t xml:space="preserve"> 4. </w:t>
      </w:r>
      <w:r w:rsidRPr="001D5FF0">
        <w:rPr>
          <w:rFonts w:ascii="宋体" w:eastAsia="宋体" w:hAnsi="宋体" w:cs="宋体" w:hint="eastAsia"/>
          <w:b/>
          <w:bCs/>
          <w:color w:val="000000"/>
          <w:sz w:val="16"/>
          <w:szCs w:val="16"/>
        </w:rPr>
        <w:t>对硬件进行抽象的超微内核</w:t>
      </w:r>
      <w:r w:rsidRPr="001D5FF0">
        <w:rPr>
          <w:rFonts w:ascii="宋体" w:eastAsia="宋体" w:hAnsi="宋体" w:cs="宋体"/>
          <w:b/>
          <w:bCs/>
          <w:color w:val="000000"/>
          <w:sz w:val="16"/>
          <w:szCs w:val="16"/>
        </w:rPr>
        <w:t>法</w:t>
      </w:r>
    </w:p>
    <w:p w:rsidR="001D5FF0" w:rsidRPr="001D5FF0" w:rsidRDefault="001D5FF0" w:rsidP="001D5FF0">
      <w:pPr>
        <w:shd w:val="clear" w:color="auto" w:fill="FFFFFF"/>
        <w:spacing w:after="0" w:line="240" w:lineRule="auto"/>
        <w:textAlignment w:val="baseline"/>
        <w:rPr>
          <w:rFonts w:ascii="Arial" w:eastAsia="Times New Roman" w:hAnsi="Arial" w:cs="Arial"/>
          <w:color w:val="000000"/>
          <w:sz w:val="16"/>
          <w:szCs w:val="16"/>
        </w:rPr>
      </w:pPr>
      <w:r w:rsidRPr="001D5FF0">
        <w:rPr>
          <w:rFonts w:ascii="Arial" w:eastAsia="Times New Roman" w:hAnsi="Arial" w:cs="Arial"/>
          <w:noProof/>
          <w:color w:val="000000"/>
          <w:sz w:val="16"/>
          <w:szCs w:val="16"/>
        </w:rPr>
        <w:drawing>
          <wp:inline distT="0" distB="0" distL="0" distR="0">
            <wp:extent cx="3616131" cy="2194560"/>
            <wp:effectExtent l="19050" t="0" r="3369" b="0"/>
            <wp:docPr id="7" name="Picture 7" descr="对硬件进行抽象的超微内核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对硬件进行抽象的超微内核法。"/>
                    <pic:cNvPicPr>
                      <a:picLocks noChangeAspect="1" noChangeArrowheads="1"/>
                    </pic:cNvPicPr>
                  </pic:nvPicPr>
                  <pic:blipFill>
                    <a:blip r:embed="rId10" cstate="print"/>
                    <a:srcRect/>
                    <a:stretch>
                      <a:fillRect/>
                    </a:stretch>
                  </pic:blipFill>
                  <pic:spPr bwMode="auto">
                    <a:xfrm>
                      <a:off x="0" y="0"/>
                      <a:ext cx="3615855" cy="2194393"/>
                    </a:xfrm>
                    <a:prstGeom prst="rect">
                      <a:avLst/>
                    </a:prstGeom>
                    <a:noFill/>
                    <a:ln w="9525">
                      <a:noFill/>
                      <a:miter lim="800000"/>
                      <a:headEnd/>
                      <a:tailEnd/>
                    </a:ln>
                  </pic:spPr>
                </pic:pic>
              </a:graphicData>
            </a:graphic>
          </wp:inline>
        </w:drawing>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注意，这种方法和运行多个操作系统的虚拟化方法有一些相似之处。使用这种方法的情况下，超微内核在实时和非实时内核中对硬件进行抽象。这与</w:t>
      </w:r>
      <w:r w:rsidRPr="001D5FF0">
        <w:rPr>
          <w:rFonts w:ascii="Arial" w:eastAsia="Times New Roman" w:hAnsi="Arial" w:cs="Arial"/>
          <w:color w:val="222222"/>
          <w:sz w:val="16"/>
          <w:szCs w:val="16"/>
        </w:rPr>
        <w:t xml:space="preserve"> </w:t>
      </w:r>
      <w:proofErr w:type="gramStart"/>
      <w:r w:rsidRPr="001D5FF0">
        <w:rPr>
          <w:rFonts w:ascii="Arial" w:eastAsia="Times New Roman" w:hAnsi="Arial" w:cs="Arial"/>
          <w:color w:val="222222"/>
          <w:sz w:val="16"/>
          <w:szCs w:val="16"/>
        </w:rPr>
        <w:t>hypervisor</w:t>
      </w:r>
      <w:proofErr w:type="gramEnd"/>
      <w:r w:rsidRPr="001D5FF0">
        <w:rPr>
          <w:rFonts w:ascii="Arial" w:eastAsia="Times New Roman" w:hAnsi="Arial" w:cs="Arial"/>
          <w:color w:val="222222"/>
          <w:sz w:val="16"/>
          <w:szCs w:val="16"/>
        </w:rPr>
        <w:t xml:space="preserve"> </w:t>
      </w:r>
      <w:r w:rsidRPr="001D5FF0">
        <w:rPr>
          <w:rFonts w:ascii="宋体" w:eastAsia="宋体" w:hAnsi="宋体" w:cs="宋体" w:hint="eastAsia"/>
          <w:color w:val="222222"/>
          <w:sz w:val="16"/>
          <w:szCs w:val="16"/>
        </w:rPr>
        <w:t>从客户（</w:t>
      </w:r>
      <w:r w:rsidRPr="001D5FF0">
        <w:rPr>
          <w:rFonts w:ascii="Arial" w:eastAsia="Times New Roman" w:hAnsi="Arial" w:cs="Arial"/>
          <w:color w:val="222222"/>
          <w:sz w:val="16"/>
          <w:szCs w:val="16"/>
        </w:rPr>
        <w:t>guest</w:t>
      </w:r>
      <w:r w:rsidRPr="001D5FF0">
        <w:rPr>
          <w:rFonts w:ascii="宋体" w:eastAsia="宋体" w:hAnsi="宋体" w:cs="宋体" w:hint="eastAsia"/>
          <w:color w:val="222222"/>
          <w:sz w:val="16"/>
          <w:szCs w:val="16"/>
        </w:rPr>
        <w:t>）操作系统对裸机进行抽象的方式很相似。更多信息参见</w:t>
      </w:r>
      <w:r w:rsidRPr="001D5FF0">
        <w:rPr>
          <w:rFonts w:ascii="Arial" w:eastAsia="Times New Roman" w:hAnsi="Arial" w:cs="Arial"/>
          <w:color w:val="222222"/>
          <w:sz w:val="16"/>
          <w:szCs w:val="16"/>
        </w:rPr>
        <w:t> </w:t>
      </w:r>
      <w:hyperlink r:id="rId11" w:anchor="resources" w:history="1">
        <w:r w:rsidRPr="001D5FF0">
          <w:rPr>
            <w:rFonts w:ascii="宋体" w:eastAsia="宋体" w:hAnsi="宋体" w:cs="宋体" w:hint="eastAsia"/>
            <w:color w:val="745285"/>
            <w:sz w:val="16"/>
            <w:szCs w:val="16"/>
            <w:u w:val="single"/>
          </w:rPr>
          <w:t>参考资料</w:t>
        </w:r>
      </w:hyperlink>
      <w:r w:rsidRPr="001D5FF0">
        <w:rPr>
          <w:rFonts w:ascii="Arial" w:eastAsia="Times New Roman" w:hAnsi="Arial" w:cs="Arial"/>
          <w:color w:val="222222"/>
          <w:sz w:val="16"/>
          <w:szCs w:val="16"/>
        </w:rPr>
        <w:t> </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关于超微内核的示例是操作系统的</w:t>
      </w:r>
      <w:r w:rsidRPr="001D5FF0">
        <w:rPr>
          <w:rFonts w:ascii="Arial" w:eastAsia="Times New Roman" w:hAnsi="Arial" w:cs="Arial"/>
          <w:color w:val="222222"/>
          <w:sz w:val="16"/>
          <w:szCs w:val="16"/>
        </w:rPr>
        <w:t xml:space="preserve"> Adaptive Domain Environment for Operating Systems (ADEOS)</w:t>
      </w:r>
      <w:r w:rsidRPr="001D5FF0">
        <w:rPr>
          <w:rFonts w:ascii="宋体" w:eastAsia="宋体" w:hAnsi="宋体" w:cs="宋体" w:hint="eastAsia"/>
          <w:color w:val="222222"/>
          <w:sz w:val="16"/>
          <w:szCs w:val="16"/>
        </w:rPr>
        <w:t>。</w:t>
      </w:r>
      <w:r w:rsidRPr="001D5FF0">
        <w:rPr>
          <w:rFonts w:ascii="Arial" w:eastAsia="Times New Roman" w:hAnsi="Arial" w:cs="Arial"/>
          <w:color w:val="222222"/>
          <w:sz w:val="16"/>
          <w:szCs w:val="16"/>
        </w:rPr>
        <w:t xml:space="preserve">ADEOS </w:t>
      </w:r>
      <w:r w:rsidRPr="001D5FF0">
        <w:rPr>
          <w:rFonts w:ascii="宋体" w:eastAsia="宋体" w:hAnsi="宋体" w:cs="宋体" w:hint="eastAsia"/>
          <w:color w:val="222222"/>
          <w:sz w:val="16"/>
          <w:szCs w:val="16"/>
        </w:rPr>
        <w:t>支持多个并发操作系统同步运行。当发生硬件事件后，</w:t>
      </w:r>
      <w:r w:rsidRPr="001D5FF0">
        <w:rPr>
          <w:rFonts w:ascii="Arial" w:eastAsia="Times New Roman" w:hAnsi="Arial" w:cs="Arial"/>
          <w:color w:val="222222"/>
          <w:sz w:val="16"/>
          <w:szCs w:val="16"/>
        </w:rPr>
        <w:t xml:space="preserve">ADEOS </w:t>
      </w:r>
      <w:r w:rsidRPr="001D5FF0">
        <w:rPr>
          <w:rFonts w:ascii="宋体" w:eastAsia="宋体" w:hAnsi="宋体" w:cs="宋体" w:hint="eastAsia"/>
          <w:color w:val="222222"/>
          <w:sz w:val="16"/>
          <w:szCs w:val="16"/>
        </w:rPr>
        <w:t>对链中的每个操作系统进行查询以确定使用哪一个系统处理事件</w:t>
      </w:r>
      <w:r w:rsidRPr="001D5FF0">
        <w:rPr>
          <w:rFonts w:ascii="宋体" w:eastAsia="宋体" w:hAnsi="宋体" w:cs="宋体"/>
          <w:color w:val="222222"/>
          <w:sz w:val="16"/>
          <w:szCs w:val="16"/>
        </w:rPr>
        <w:t>。</w:t>
      </w:r>
    </w:p>
    <w:p w:rsidR="001D5FF0" w:rsidRDefault="001D5FF0" w:rsidP="001D5FF0">
      <w:pPr>
        <w:shd w:val="clear" w:color="auto" w:fill="FFFFFF"/>
        <w:spacing w:before="58" w:after="58" w:line="240" w:lineRule="auto"/>
        <w:textAlignment w:val="baseline"/>
        <w:outlineLvl w:val="1"/>
        <w:rPr>
          <w:rFonts w:ascii="宋体" w:eastAsia="宋体" w:hAnsi="宋体" w:cs="宋体" w:hint="eastAsia"/>
          <w:b/>
          <w:bCs/>
          <w:color w:val="000000"/>
          <w:sz w:val="16"/>
          <w:szCs w:val="16"/>
        </w:rPr>
      </w:pPr>
    </w:p>
    <w:p w:rsidR="001D5FF0" w:rsidRPr="001D5FF0" w:rsidRDefault="001D5FF0" w:rsidP="001D5FF0">
      <w:pPr>
        <w:shd w:val="clear" w:color="auto" w:fill="FFFFFF"/>
        <w:spacing w:before="58" w:after="58" w:line="240" w:lineRule="auto"/>
        <w:textAlignment w:val="baseline"/>
        <w:outlineLvl w:val="1"/>
        <w:rPr>
          <w:rFonts w:ascii="Helvetica" w:eastAsia="Times New Roman" w:hAnsi="Helvetica" w:cs="Helvetica"/>
          <w:b/>
          <w:bCs/>
          <w:color w:val="000000"/>
          <w:sz w:val="16"/>
          <w:szCs w:val="16"/>
        </w:rPr>
      </w:pPr>
      <w:r w:rsidRPr="001D5FF0">
        <w:rPr>
          <w:rFonts w:ascii="宋体" w:eastAsia="宋体" w:hAnsi="宋体" w:cs="宋体" w:hint="eastAsia"/>
          <w:b/>
          <w:bCs/>
          <w:color w:val="000000"/>
          <w:sz w:val="16"/>
          <w:szCs w:val="16"/>
        </w:rPr>
        <w:t>资源内核</w:t>
      </w:r>
      <w:r w:rsidRPr="001D5FF0">
        <w:rPr>
          <w:rFonts w:ascii="宋体" w:eastAsia="宋体" w:hAnsi="宋体" w:cs="宋体"/>
          <w:b/>
          <w:bCs/>
          <w:color w:val="000000"/>
          <w:sz w:val="16"/>
          <w:szCs w:val="16"/>
        </w:rPr>
        <w:t>法</w:t>
      </w:r>
    </w:p>
    <w:p w:rsidR="001D5FF0" w:rsidRPr="001D5FF0" w:rsidRDefault="001D5FF0" w:rsidP="001D5FF0">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另一个实时架构是资源内核法。这种方法为内核增加一个模块，为各种资源提供预留（</w:t>
      </w:r>
      <w:r w:rsidRPr="001D5FF0">
        <w:rPr>
          <w:rFonts w:ascii="Arial" w:eastAsia="Times New Roman" w:hAnsi="Arial" w:cs="Arial"/>
          <w:color w:val="222222"/>
          <w:sz w:val="16"/>
          <w:szCs w:val="16"/>
        </w:rPr>
        <w:t>reservation</w:t>
      </w:r>
      <w:r w:rsidRPr="001D5FF0">
        <w:rPr>
          <w:rFonts w:ascii="宋体" w:eastAsia="宋体" w:hAnsi="宋体" w:cs="宋体" w:hint="eastAsia"/>
          <w:color w:val="222222"/>
          <w:sz w:val="16"/>
          <w:szCs w:val="16"/>
        </w:rPr>
        <w:t>）。这种机制保证了对时分复用（</w:t>
      </w:r>
      <w:r w:rsidRPr="001D5FF0">
        <w:rPr>
          <w:rFonts w:ascii="Arial" w:eastAsia="Times New Roman" w:hAnsi="Arial" w:cs="Arial"/>
          <w:color w:val="222222"/>
          <w:sz w:val="16"/>
          <w:szCs w:val="16"/>
        </w:rPr>
        <w:t>time-multiplexed</w:t>
      </w:r>
      <w:r w:rsidRPr="001D5FF0">
        <w:rPr>
          <w:rFonts w:ascii="宋体" w:eastAsia="宋体" w:hAnsi="宋体" w:cs="宋体" w:hint="eastAsia"/>
          <w:color w:val="222222"/>
          <w:sz w:val="16"/>
          <w:szCs w:val="16"/>
        </w:rPr>
        <w:t>）系统资源的访问（</w:t>
      </w:r>
      <w:r w:rsidRPr="001D5FF0">
        <w:rPr>
          <w:rFonts w:ascii="Arial" w:eastAsia="Times New Roman" w:hAnsi="Arial" w:cs="Arial"/>
          <w:color w:val="222222"/>
          <w:sz w:val="16"/>
          <w:szCs w:val="16"/>
        </w:rPr>
        <w:t>CPU</w:t>
      </w:r>
      <w:r w:rsidRPr="001D5FF0">
        <w:rPr>
          <w:rFonts w:ascii="宋体" w:eastAsia="宋体" w:hAnsi="宋体" w:cs="宋体" w:hint="eastAsia"/>
          <w:color w:val="222222"/>
          <w:sz w:val="16"/>
          <w:szCs w:val="16"/>
        </w:rPr>
        <w:t>、网络或磁盘带宽）。这些资源拥有多个预留参数，如循环周期、需要的处理时间（也就是完成处理所需的时间），以及截止时间</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资源内核提供了一组应用程序编程接口（</w:t>
      </w:r>
      <w:r w:rsidRPr="001D5FF0">
        <w:rPr>
          <w:rFonts w:ascii="Arial" w:eastAsia="Times New Roman" w:hAnsi="Arial" w:cs="Arial"/>
          <w:color w:val="222222"/>
          <w:sz w:val="16"/>
          <w:szCs w:val="16"/>
        </w:rPr>
        <w:t>API</w:t>
      </w:r>
      <w:r w:rsidRPr="001D5FF0">
        <w:rPr>
          <w:rFonts w:ascii="宋体" w:eastAsia="宋体" w:hAnsi="宋体" w:cs="宋体" w:hint="eastAsia"/>
          <w:color w:val="222222"/>
          <w:sz w:val="16"/>
          <w:szCs w:val="16"/>
        </w:rPr>
        <w:t>），允许任务请求这些预留资源（见图</w:t>
      </w:r>
      <w:r w:rsidRPr="001D5FF0">
        <w:rPr>
          <w:rFonts w:ascii="Arial" w:eastAsia="Times New Roman" w:hAnsi="Arial" w:cs="Arial"/>
          <w:color w:val="222222"/>
          <w:sz w:val="16"/>
          <w:szCs w:val="16"/>
        </w:rPr>
        <w:t xml:space="preserve"> 5</w:t>
      </w:r>
      <w:r w:rsidRPr="001D5FF0">
        <w:rPr>
          <w:rFonts w:ascii="宋体" w:eastAsia="宋体" w:hAnsi="宋体" w:cs="宋体" w:hint="eastAsia"/>
          <w:color w:val="222222"/>
          <w:sz w:val="16"/>
          <w:szCs w:val="16"/>
        </w:rPr>
        <w:t>）。然后资源内核可以合并这些请求，使用任务定义的约束定义一个调度，从而提供确定的访问（如果无法提供确定性则返回错误）。通过调度算法，如</w:t>
      </w:r>
      <w:r w:rsidRPr="001D5FF0">
        <w:rPr>
          <w:rFonts w:ascii="Arial" w:eastAsia="Times New Roman" w:hAnsi="Arial" w:cs="Arial"/>
          <w:color w:val="222222"/>
          <w:sz w:val="16"/>
          <w:szCs w:val="16"/>
        </w:rPr>
        <w:t xml:space="preserve"> Earliest-Deadline-First (EDF)</w:t>
      </w:r>
      <w:r w:rsidRPr="001D5FF0">
        <w:rPr>
          <w:rFonts w:ascii="宋体" w:eastAsia="宋体" w:hAnsi="宋体" w:cs="宋体" w:hint="eastAsia"/>
          <w:color w:val="222222"/>
          <w:sz w:val="16"/>
          <w:szCs w:val="16"/>
        </w:rPr>
        <w:t>，内核可以处理动态的调度负载</w:t>
      </w:r>
      <w:r w:rsidRPr="001D5FF0">
        <w:rPr>
          <w:rFonts w:ascii="宋体" w:eastAsia="宋体" w:hAnsi="宋体" w:cs="宋体"/>
          <w:color w:val="222222"/>
          <w:sz w:val="16"/>
          <w:szCs w:val="16"/>
        </w:rPr>
        <w:t>。</w:t>
      </w:r>
    </w:p>
    <w:p w:rsidR="001D5FF0" w:rsidRPr="001D5FF0" w:rsidRDefault="001D5FF0" w:rsidP="001D5FF0">
      <w:pPr>
        <w:shd w:val="clear" w:color="auto" w:fill="FFFFFF"/>
        <w:spacing w:before="58" w:after="0" w:line="240" w:lineRule="auto"/>
        <w:textAlignment w:val="baseline"/>
        <w:outlineLvl w:val="4"/>
        <w:rPr>
          <w:rFonts w:ascii="Arial" w:eastAsia="Times New Roman" w:hAnsi="Arial" w:cs="Arial"/>
          <w:b/>
          <w:bCs/>
          <w:color w:val="000000"/>
          <w:sz w:val="16"/>
          <w:szCs w:val="16"/>
        </w:rPr>
      </w:pPr>
      <w:r w:rsidRPr="001D5FF0">
        <w:rPr>
          <w:rFonts w:ascii="宋体" w:eastAsia="宋体" w:hAnsi="宋体" w:cs="宋体" w:hint="eastAsia"/>
          <w:b/>
          <w:bCs/>
          <w:color w:val="000000"/>
          <w:sz w:val="16"/>
          <w:szCs w:val="16"/>
        </w:rPr>
        <w:t>图</w:t>
      </w:r>
      <w:r w:rsidRPr="001D5FF0">
        <w:rPr>
          <w:rFonts w:ascii="Arial" w:eastAsia="Times New Roman" w:hAnsi="Arial" w:cs="Arial"/>
          <w:b/>
          <w:bCs/>
          <w:color w:val="000000"/>
          <w:sz w:val="16"/>
          <w:szCs w:val="16"/>
        </w:rPr>
        <w:t xml:space="preserve"> 5. </w:t>
      </w:r>
      <w:r w:rsidRPr="001D5FF0">
        <w:rPr>
          <w:rFonts w:ascii="宋体" w:eastAsia="宋体" w:hAnsi="宋体" w:cs="宋体" w:hint="eastAsia"/>
          <w:b/>
          <w:bCs/>
          <w:color w:val="000000"/>
          <w:sz w:val="16"/>
          <w:szCs w:val="16"/>
        </w:rPr>
        <w:t>实现资源预留的资源内核</w:t>
      </w:r>
      <w:r w:rsidRPr="001D5FF0">
        <w:rPr>
          <w:rFonts w:ascii="宋体" w:eastAsia="宋体" w:hAnsi="宋体" w:cs="宋体"/>
          <w:b/>
          <w:bCs/>
          <w:color w:val="000000"/>
          <w:sz w:val="16"/>
          <w:szCs w:val="16"/>
        </w:rPr>
        <w:t>法</w:t>
      </w:r>
    </w:p>
    <w:p w:rsidR="001D5FF0" w:rsidRPr="001D5FF0" w:rsidRDefault="001D5FF0" w:rsidP="001D5FF0">
      <w:pPr>
        <w:shd w:val="clear" w:color="auto" w:fill="FFFFFF"/>
        <w:spacing w:after="0" w:line="240" w:lineRule="auto"/>
        <w:textAlignment w:val="baseline"/>
        <w:rPr>
          <w:rFonts w:ascii="Arial" w:eastAsia="Times New Roman" w:hAnsi="Arial" w:cs="Arial"/>
          <w:color w:val="000000"/>
          <w:sz w:val="16"/>
          <w:szCs w:val="16"/>
        </w:rPr>
      </w:pPr>
      <w:r w:rsidRPr="001D5FF0">
        <w:rPr>
          <w:rFonts w:ascii="Arial" w:eastAsia="Times New Roman" w:hAnsi="Arial" w:cs="Arial"/>
          <w:noProof/>
          <w:color w:val="000000"/>
          <w:sz w:val="16"/>
          <w:szCs w:val="16"/>
        </w:rPr>
        <w:lastRenderedPageBreak/>
        <w:drawing>
          <wp:inline distT="0" distB="0" distL="0" distR="0">
            <wp:extent cx="3326367" cy="1660550"/>
            <wp:effectExtent l="19050" t="0" r="7383" b="0"/>
            <wp:docPr id="8" name="Picture 8" descr="实现资源预留的资源内核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实现资源预留的资源内核法"/>
                    <pic:cNvPicPr>
                      <a:picLocks noChangeAspect="1" noChangeArrowheads="1"/>
                    </pic:cNvPicPr>
                  </pic:nvPicPr>
                  <pic:blipFill>
                    <a:blip r:embed="rId12" cstate="print"/>
                    <a:srcRect/>
                    <a:stretch>
                      <a:fillRect/>
                    </a:stretch>
                  </pic:blipFill>
                  <pic:spPr bwMode="auto">
                    <a:xfrm>
                      <a:off x="0" y="0"/>
                      <a:ext cx="3326828" cy="1660780"/>
                    </a:xfrm>
                    <a:prstGeom prst="rect">
                      <a:avLst/>
                    </a:prstGeom>
                    <a:noFill/>
                    <a:ln w="9525">
                      <a:noFill/>
                      <a:miter lim="800000"/>
                      <a:headEnd/>
                      <a:tailEnd/>
                    </a:ln>
                  </pic:spPr>
                </pic:pic>
              </a:graphicData>
            </a:graphic>
          </wp:inline>
        </w:drawing>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资源内核法实现的一个示例是</w:t>
      </w:r>
      <w:r w:rsidRPr="001D5FF0">
        <w:rPr>
          <w:rFonts w:ascii="Arial" w:eastAsia="Times New Roman" w:hAnsi="Arial" w:cs="Arial"/>
          <w:color w:val="222222"/>
          <w:sz w:val="16"/>
          <w:szCs w:val="16"/>
        </w:rPr>
        <w:t xml:space="preserve"> CMU </w:t>
      </w:r>
      <w:r w:rsidRPr="001D5FF0">
        <w:rPr>
          <w:rFonts w:ascii="宋体" w:eastAsia="宋体" w:hAnsi="宋体" w:cs="宋体" w:hint="eastAsia"/>
          <w:color w:val="222222"/>
          <w:sz w:val="16"/>
          <w:szCs w:val="16"/>
        </w:rPr>
        <w:t>公司的</w:t>
      </w:r>
      <w:r w:rsidRPr="001D5FF0">
        <w:rPr>
          <w:rFonts w:ascii="Arial" w:eastAsia="Times New Roman" w:hAnsi="Arial" w:cs="Arial"/>
          <w:color w:val="222222"/>
          <w:sz w:val="16"/>
          <w:szCs w:val="16"/>
        </w:rPr>
        <w:t xml:space="preserve"> Linux/RK</w:t>
      </w:r>
      <w:r w:rsidRPr="001D5FF0">
        <w:rPr>
          <w:rFonts w:ascii="宋体" w:eastAsia="宋体" w:hAnsi="宋体" w:cs="宋体" w:hint="eastAsia"/>
          <w:color w:val="222222"/>
          <w:sz w:val="16"/>
          <w:szCs w:val="16"/>
        </w:rPr>
        <w:t>，它把可移植的资源内核集成到</w:t>
      </w:r>
      <w:r w:rsidRPr="001D5FF0">
        <w:rPr>
          <w:rFonts w:ascii="Arial" w:eastAsia="Times New Roman" w:hAnsi="Arial" w:cs="Arial"/>
          <w:color w:val="222222"/>
          <w:sz w:val="16"/>
          <w:szCs w:val="16"/>
        </w:rPr>
        <w:t xml:space="preserve"> Linux </w:t>
      </w:r>
      <w:r w:rsidRPr="001D5FF0">
        <w:rPr>
          <w:rFonts w:ascii="宋体" w:eastAsia="宋体" w:hAnsi="宋体" w:cs="宋体" w:hint="eastAsia"/>
          <w:color w:val="222222"/>
          <w:sz w:val="16"/>
          <w:szCs w:val="16"/>
        </w:rPr>
        <w:t>中作为一个可加载模块。这种实现演化成商用的</w:t>
      </w:r>
      <w:r w:rsidRPr="001D5FF0">
        <w:rPr>
          <w:rFonts w:ascii="Arial" w:eastAsia="Times New Roman" w:hAnsi="Arial" w:cs="Arial"/>
          <w:color w:val="222222"/>
          <w:sz w:val="16"/>
          <w:szCs w:val="16"/>
        </w:rPr>
        <w:t xml:space="preserve"> </w:t>
      </w:r>
      <w:proofErr w:type="spellStart"/>
      <w:r w:rsidRPr="001D5FF0">
        <w:rPr>
          <w:rFonts w:ascii="Arial" w:eastAsia="Times New Roman" w:hAnsi="Arial" w:cs="Arial"/>
          <w:color w:val="222222"/>
          <w:sz w:val="16"/>
          <w:szCs w:val="16"/>
        </w:rPr>
        <w:t>TimeSys</w:t>
      </w:r>
      <w:proofErr w:type="spellEnd"/>
      <w:r w:rsidRPr="001D5FF0">
        <w:rPr>
          <w:rFonts w:ascii="Arial" w:eastAsia="Times New Roman" w:hAnsi="Arial" w:cs="Arial"/>
          <w:color w:val="222222"/>
          <w:sz w:val="16"/>
          <w:szCs w:val="16"/>
        </w:rPr>
        <w:t xml:space="preserve"> Linux/RT </w:t>
      </w:r>
      <w:r w:rsidRPr="001D5FF0">
        <w:rPr>
          <w:rFonts w:ascii="宋体" w:eastAsia="宋体" w:hAnsi="宋体" w:cs="宋体" w:hint="eastAsia"/>
          <w:color w:val="222222"/>
          <w:sz w:val="16"/>
          <w:szCs w:val="16"/>
        </w:rPr>
        <w:t>产品</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jc w:val="right"/>
        <w:textAlignment w:val="baseline"/>
        <w:rPr>
          <w:rFonts w:ascii="Arial" w:eastAsia="Times New Roman" w:hAnsi="Arial" w:cs="Arial"/>
          <w:color w:val="222222"/>
          <w:sz w:val="16"/>
          <w:szCs w:val="16"/>
        </w:rPr>
      </w:pPr>
    </w:p>
    <w:p w:rsidR="001D5FF0" w:rsidRPr="001D5FF0" w:rsidRDefault="001D5FF0" w:rsidP="001D5FF0">
      <w:pPr>
        <w:shd w:val="clear" w:color="auto" w:fill="FFFFFF"/>
        <w:spacing w:before="58" w:after="58" w:line="240" w:lineRule="auto"/>
        <w:textAlignment w:val="baseline"/>
        <w:outlineLvl w:val="1"/>
        <w:rPr>
          <w:rFonts w:ascii="Helvetica" w:eastAsia="Times New Roman" w:hAnsi="Helvetica" w:cs="Helvetica"/>
          <w:b/>
          <w:bCs/>
          <w:color w:val="000000"/>
          <w:sz w:val="16"/>
          <w:szCs w:val="16"/>
        </w:rPr>
      </w:pPr>
      <w:r w:rsidRPr="001D5FF0">
        <w:rPr>
          <w:rFonts w:ascii="宋体" w:eastAsia="宋体" w:hAnsi="宋体" w:cs="宋体" w:hint="eastAsia"/>
          <w:b/>
          <w:bCs/>
          <w:color w:val="000000"/>
          <w:sz w:val="16"/>
          <w:szCs w:val="16"/>
        </w:rPr>
        <w:t>标准</w:t>
      </w:r>
      <w:r w:rsidRPr="001D5FF0">
        <w:rPr>
          <w:rFonts w:ascii="Helvetica" w:eastAsia="Times New Roman" w:hAnsi="Helvetica" w:cs="Helvetica"/>
          <w:b/>
          <w:bCs/>
          <w:color w:val="000000"/>
          <w:sz w:val="16"/>
          <w:szCs w:val="16"/>
        </w:rPr>
        <w:t xml:space="preserve"> 2.6 </w:t>
      </w:r>
      <w:r w:rsidRPr="001D5FF0">
        <w:rPr>
          <w:rFonts w:ascii="宋体" w:eastAsia="宋体" w:hAnsi="宋体" w:cs="宋体" w:hint="eastAsia"/>
          <w:b/>
          <w:bCs/>
          <w:color w:val="000000"/>
          <w:sz w:val="16"/>
          <w:szCs w:val="16"/>
        </w:rPr>
        <w:t>内核中的实</w:t>
      </w:r>
      <w:r w:rsidRPr="001D5FF0">
        <w:rPr>
          <w:rFonts w:ascii="宋体" w:eastAsia="宋体" w:hAnsi="宋体" w:cs="宋体"/>
          <w:b/>
          <w:bCs/>
          <w:color w:val="000000"/>
          <w:sz w:val="16"/>
          <w:szCs w:val="16"/>
        </w:rPr>
        <w:t>时</w:t>
      </w:r>
    </w:p>
    <w:p w:rsidR="001D5FF0" w:rsidRPr="001D5FF0" w:rsidRDefault="001D5FF0" w:rsidP="001D5FF0">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目前探讨的这些方法在架构上都很有趣，但是它们都在内核的外围运行。然而，如果对标准</w:t>
      </w:r>
      <w:r w:rsidRPr="001D5FF0">
        <w:rPr>
          <w:rFonts w:ascii="Arial" w:eastAsia="Times New Roman" w:hAnsi="Arial" w:cs="Arial"/>
          <w:color w:val="222222"/>
          <w:sz w:val="16"/>
          <w:szCs w:val="16"/>
        </w:rPr>
        <w:t xml:space="preserve"> Linux </w:t>
      </w:r>
      <w:r w:rsidRPr="001D5FF0">
        <w:rPr>
          <w:rFonts w:ascii="宋体" w:eastAsia="宋体" w:hAnsi="宋体" w:cs="宋体" w:hint="eastAsia"/>
          <w:color w:val="222222"/>
          <w:sz w:val="16"/>
          <w:szCs w:val="16"/>
        </w:rPr>
        <w:t>内核进行必要的修改使其支持实时性，结果会怎么样呢</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今天，在</w:t>
      </w:r>
      <w:r w:rsidRPr="001D5FF0">
        <w:rPr>
          <w:rFonts w:ascii="Arial" w:eastAsia="Times New Roman" w:hAnsi="Arial" w:cs="Arial"/>
          <w:color w:val="222222"/>
          <w:sz w:val="16"/>
          <w:szCs w:val="16"/>
        </w:rPr>
        <w:t xml:space="preserve"> 2.6 </w:t>
      </w:r>
      <w:r w:rsidRPr="001D5FF0">
        <w:rPr>
          <w:rFonts w:ascii="宋体" w:eastAsia="宋体" w:hAnsi="宋体" w:cs="宋体" w:hint="eastAsia"/>
          <w:color w:val="222222"/>
          <w:sz w:val="16"/>
          <w:szCs w:val="16"/>
        </w:rPr>
        <w:t>内核中，通过对内核进行简单配置使其完全可抢占（见图</w:t>
      </w:r>
      <w:r w:rsidRPr="001D5FF0">
        <w:rPr>
          <w:rFonts w:ascii="Arial" w:eastAsia="Times New Roman" w:hAnsi="Arial" w:cs="Arial"/>
          <w:color w:val="222222"/>
          <w:sz w:val="16"/>
          <w:szCs w:val="16"/>
        </w:rPr>
        <w:t xml:space="preserve"> 6</w:t>
      </w:r>
      <w:r w:rsidRPr="001D5FF0">
        <w:rPr>
          <w:rFonts w:ascii="宋体" w:eastAsia="宋体" w:hAnsi="宋体" w:cs="宋体" w:hint="eastAsia"/>
          <w:color w:val="222222"/>
          <w:sz w:val="16"/>
          <w:szCs w:val="16"/>
        </w:rPr>
        <w:t>），您就可以得到软实时功能。在标准</w:t>
      </w:r>
      <w:r w:rsidRPr="001D5FF0">
        <w:rPr>
          <w:rFonts w:ascii="Arial" w:eastAsia="Times New Roman" w:hAnsi="Arial" w:cs="Arial"/>
          <w:color w:val="222222"/>
          <w:sz w:val="16"/>
          <w:szCs w:val="16"/>
        </w:rPr>
        <w:t xml:space="preserve"> 2.6 Linux </w:t>
      </w:r>
      <w:r w:rsidRPr="001D5FF0">
        <w:rPr>
          <w:rFonts w:ascii="宋体" w:eastAsia="宋体" w:hAnsi="宋体" w:cs="宋体" w:hint="eastAsia"/>
          <w:color w:val="222222"/>
          <w:sz w:val="16"/>
          <w:szCs w:val="16"/>
        </w:rPr>
        <w:t>内核中，当用户空间的进程执行内核调用时（通过系统调用），它便不能被抢占。这意味着如果低优先级进程进行了系统调用后，高优先级进程必须等到调用结束后才能访问</w:t>
      </w:r>
      <w:r w:rsidRPr="001D5FF0">
        <w:rPr>
          <w:rFonts w:ascii="Arial" w:eastAsia="Times New Roman" w:hAnsi="Arial" w:cs="Arial"/>
          <w:color w:val="222222"/>
          <w:sz w:val="16"/>
          <w:szCs w:val="16"/>
        </w:rPr>
        <w:t xml:space="preserve"> CPU</w:t>
      </w:r>
      <w:r w:rsidRPr="001D5FF0">
        <w:rPr>
          <w:rFonts w:ascii="宋体" w:eastAsia="宋体" w:hAnsi="宋体" w:cs="宋体" w:hint="eastAsia"/>
          <w:color w:val="222222"/>
          <w:sz w:val="16"/>
          <w:szCs w:val="16"/>
        </w:rPr>
        <w:t>。新的配置选项</w:t>
      </w:r>
      <w:r w:rsidRPr="001D5FF0">
        <w:rPr>
          <w:rFonts w:ascii="Arial" w:eastAsia="Times New Roman" w:hAnsi="Arial" w:cs="Arial"/>
          <w:color w:val="222222"/>
          <w:sz w:val="16"/>
          <w:szCs w:val="16"/>
        </w:rPr>
        <w:t> </w:t>
      </w:r>
      <w:r w:rsidRPr="001D5FF0">
        <w:rPr>
          <w:rFonts w:ascii="Lucida Console" w:eastAsia="Times New Roman" w:hAnsi="Lucida Console" w:cs="Courier New"/>
          <w:color w:val="222222"/>
          <w:sz w:val="16"/>
          <w:szCs w:val="16"/>
        </w:rPr>
        <w:t>CONFIG_PREEMPT</w:t>
      </w:r>
      <w:r w:rsidRPr="001D5FF0">
        <w:rPr>
          <w:rFonts w:ascii="Arial" w:eastAsia="Times New Roman" w:hAnsi="Arial" w:cs="Arial"/>
          <w:color w:val="222222"/>
          <w:sz w:val="16"/>
          <w:szCs w:val="16"/>
        </w:rPr>
        <w:t> </w:t>
      </w:r>
      <w:r w:rsidRPr="001D5FF0">
        <w:rPr>
          <w:rFonts w:ascii="宋体" w:eastAsia="宋体" w:hAnsi="宋体" w:cs="宋体" w:hint="eastAsia"/>
          <w:color w:val="222222"/>
          <w:sz w:val="16"/>
          <w:szCs w:val="16"/>
        </w:rPr>
        <w:t>改变了这一内核行为，在高优先级任务可用的情况下（即使此进程正在进行系统调用），它允许进程被抢占</w:t>
      </w:r>
      <w:r w:rsidRPr="001D5FF0">
        <w:rPr>
          <w:rFonts w:ascii="宋体" w:eastAsia="宋体" w:hAnsi="宋体" w:cs="宋体"/>
          <w:color w:val="222222"/>
          <w:sz w:val="16"/>
          <w:szCs w:val="16"/>
        </w:rPr>
        <w:t>。</w:t>
      </w:r>
    </w:p>
    <w:p w:rsidR="001D5FF0" w:rsidRPr="001D5FF0" w:rsidRDefault="001D5FF0" w:rsidP="001D5FF0">
      <w:pPr>
        <w:shd w:val="clear" w:color="auto" w:fill="FFFFFF"/>
        <w:spacing w:before="58" w:after="0" w:line="240" w:lineRule="auto"/>
        <w:textAlignment w:val="baseline"/>
        <w:outlineLvl w:val="4"/>
        <w:rPr>
          <w:rFonts w:ascii="Arial" w:eastAsia="Times New Roman" w:hAnsi="Arial" w:cs="Arial"/>
          <w:b/>
          <w:bCs/>
          <w:color w:val="000000"/>
          <w:sz w:val="16"/>
          <w:szCs w:val="16"/>
        </w:rPr>
      </w:pPr>
      <w:r w:rsidRPr="001D5FF0">
        <w:rPr>
          <w:rFonts w:ascii="宋体" w:eastAsia="宋体" w:hAnsi="宋体" w:cs="宋体" w:hint="eastAsia"/>
          <w:b/>
          <w:bCs/>
          <w:color w:val="000000"/>
          <w:sz w:val="16"/>
          <w:szCs w:val="16"/>
        </w:rPr>
        <w:t>图</w:t>
      </w:r>
      <w:r w:rsidRPr="001D5FF0">
        <w:rPr>
          <w:rFonts w:ascii="Arial" w:eastAsia="Times New Roman" w:hAnsi="Arial" w:cs="Arial"/>
          <w:b/>
          <w:bCs/>
          <w:color w:val="000000"/>
          <w:sz w:val="16"/>
          <w:szCs w:val="16"/>
        </w:rPr>
        <w:t xml:space="preserve"> 6 </w:t>
      </w:r>
      <w:r w:rsidRPr="001D5FF0">
        <w:rPr>
          <w:rFonts w:ascii="宋体" w:eastAsia="宋体" w:hAnsi="宋体" w:cs="宋体" w:hint="eastAsia"/>
          <w:b/>
          <w:bCs/>
          <w:color w:val="000000"/>
          <w:sz w:val="16"/>
          <w:szCs w:val="16"/>
        </w:rPr>
        <w:t>允许抢占的标准</w:t>
      </w:r>
      <w:r w:rsidRPr="001D5FF0">
        <w:rPr>
          <w:rFonts w:ascii="Arial" w:eastAsia="Times New Roman" w:hAnsi="Arial" w:cs="Arial"/>
          <w:b/>
          <w:bCs/>
          <w:color w:val="000000"/>
          <w:sz w:val="16"/>
          <w:szCs w:val="16"/>
        </w:rPr>
        <w:t xml:space="preserve"> 2.6 Linux </w:t>
      </w:r>
      <w:r w:rsidRPr="001D5FF0">
        <w:rPr>
          <w:rFonts w:ascii="宋体" w:eastAsia="宋体" w:hAnsi="宋体" w:cs="宋体" w:hint="eastAsia"/>
          <w:b/>
          <w:bCs/>
          <w:color w:val="000000"/>
          <w:sz w:val="16"/>
          <w:szCs w:val="16"/>
        </w:rPr>
        <w:t>内</w:t>
      </w:r>
      <w:r w:rsidRPr="001D5FF0">
        <w:rPr>
          <w:rFonts w:ascii="宋体" w:eastAsia="宋体" w:hAnsi="宋体" w:cs="宋体"/>
          <w:b/>
          <w:bCs/>
          <w:color w:val="000000"/>
          <w:sz w:val="16"/>
          <w:szCs w:val="16"/>
        </w:rPr>
        <w:t>核</w:t>
      </w:r>
    </w:p>
    <w:p w:rsidR="001D5FF0" w:rsidRPr="001D5FF0" w:rsidRDefault="001D5FF0" w:rsidP="001D5FF0">
      <w:pPr>
        <w:shd w:val="clear" w:color="auto" w:fill="FFFFFF"/>
        <w:spacing w:after="0" w:line="240" w:lineRule="auto"/>
        <w:textAlignment w:val="baseline"/>
        <w:rPr>
          <w:rFonts w:ascii="Arial" w:eastAsia="Times New Roman" w:hAnsi="Arial" w:cs="Arial"/>
          <w:color w:val="000000"/>
          <w:sz w:val="16"/>
          <w:szCs w:val="16"/>
        </w:rPr>
      </w:pPr>
      <w:r w:rsidRPr="001D5FF0">
        <w:rPr>
          <w:rFonts w:ascii="Arial" w:eastAsia="Times New Roman" w:hAnsi="Arial" w:cs="Arial"/>
          <w:noProof/>
          <w:color w:val="000000"/>
          <w:sz w:val="16"/>
          <w:szCs w:val="16"/>
        </w:rPr>
        <w:drawing>
          <wp:inline distT="0" distB="0" distL="0" distR="0">
            <wp:extent cx="3297061" cy="1645920"/>
            <wp:effectExtent l="19050" t="0" r="0" b="0"/>
            <wp:docPr id="9" name="Picture 9" descr="允许抢占的标准 2.6 Linux 内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允许抢占的标准 2.6 Linux 内核"/>
                    <pic:cNvPicPr>
                      <a:picLocks noChangeAspect="1" noChangeArrowheads="1"/>
                    </pic:cNvPicPr>
                  </pic:nvPicPr>
                  <pic:blipFill>
                    <a:blip r:embed="rId13" cstate="print"/>
                    <a:srcRect/>
                    <a:stretch>
                      <a:fillRect/>
                    </a:stretch>
                  </pic:blipFill>
                  <pic:spPr bwMode="auto">
                    <a:xfrm>
                      <a:off x="0" y="0"/>
                      <a:ext cx="3297518" cy="1646148"/>
                    </a:xfrm>
                    <a:prstGeom prst="rect">
                      <a:avLst/>
                    </a:prstGeom>
                    <a:noFill/>
                    <a:ln w="9525">
                      <a:noFill/>
                      <a:miter lim="800000"/>
                      <a:headEnd/>
                      <a:tailEnd/>
                    </a:ln>
                  </pic:spPr>
                </pic:pic>
              </a:graphicData>
            </a:graphic>
          </wp:inline>
        </w:drawing>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但这种配置选项也是一种折衷。虽然此选项实现了软实时性能并且即使在负载条件下也可使操作系统顺利地运行，但这样做也付出了代价。代价就是略微减低了吞吐量以及内核性能，原因是</w:t>
      </w:r>
      <w:r w:rsidRPr="001D5FF0">
        <w:rPr>
          <w:rFonts w:ascii="Arial" w:eastAsia="Times New Roman" w:hAnsi="Arial" w:cs="Arial"/>
          <w:color w:val="222222"/>
          <w:sz w:val="16"/>
          <w:szCs w:val="16"/>
        </w:rPr>
        <w:t> </w:t>
      </w:r>
      <w:r w:rsidRPr="001D5FF0">
        <w:rPr>
          <w:rFonts w:ascii="Lucida Console" w:eastAsia="Times New Roman" w:hAnsi="Lucida Console" w:cs="Courier New"/>
          <w:color w:val="222222"/>
          <w:sz w:val="16"/>
          <w:szCs w:val="16"/>
        </w:rPr>
        <w:t>CONFIG_PREEMPT</w:t>
      </w:r>
      <w:r w:rsidRPr="001D5FF0">
        <w:rPr>
          <w:rFonts w:ascii="Arial" w:eastAsia="Times New Roman" w:hAnsi="Arial" w:cs="Arial"/>
          <w:color w:val="222222"/>
          <w:sz w:val="16"/>
          <w:szCs w:val="16"/>
        </w:rPr>
        <w:t> </w:t>
      </w:r>
      <w:r w:rsidRPr="001D5FF0">
        <w:rPr>
          <w:rFonts w:ascii="宋体" w:eastAsia="宋体" w:hAnsi="宋体" w:cs="宋体" w:hint="eastAsia"/>
          <w:color w:val="222222"/>
          <w:sz w:val="16"/>
          <w:szCs w:val="16"/>
        </w:rPr>
        <w:t>选项增加了开销。这种选项对桌面和嵌入式系统而言是有用的，但并不是在任何场景下都有用（例如，服务器）</w:t>
      </w:r>
      <w:r w:rsidRPr="001D5FF0">
        <w:rPr>
          <w:rFonts w:ascii="宋体" w:eastAsia="宋体" w:hAnsi="宋体" w:cs="宋体"/>
          <w:color w:val="222222"/>
          <w:sz w:val="16"/>
          <w:szCs w:val="16"/>
        </w:rPr>
        <w:t>。</w:t>
      </w:r>
    </w:p>
    <w:p w:rsidR="001D5FF0" w:rsidRPr="001D5FF0" w:rsidRDefault="001D5FF0" w:rsidP="001D5FF0">
      <w:pPr>
        <w:shd w:val="clear" w:color="auto" w:fill="F5EDE7"/>
        <w:spacing w:after="58" w:line="240" w:lineRule="auto"/>
        <w:textAlignment w:val="baseline"/>
        <w:outlineLvl w:val="1"/>
        <w:rPr>
          <w:rFonts w:ascii="Arial" w:eastAsia="Times New Roman" w:hAnsi="Arial" w:cs="Arial"/>
          <w:b/>
          <w:bCs/>
          <w:color w:val="000000"/>
          <w:sz w:val="16"/>
          <w:szCs w:val="16"/>
        </w:rPr>
      </w:pPr>
      <w:r w:rsidRPr="001D5FF0">
        <w:rPr>
          <w:rFonts w:ascii="宋体" w:eastAsia="宋体" w:hAnsi="宋体" w:cs="宋体" w:hint="eastAsia"/>
          <w:b/>
          <w:bCs/>
          <w:color w:val="000000"/>
          <w:sz w:val="16"/>
          <w:szCs w:val="16"/>
        </w:rPr>
        <w:t>新的</w:t>
      </w:r>
      <w:r w:rsidRPr="001D5FF0">
        <w:rPr>
          <w:rFonts w:ascii="Arial" w:eastAsia="Times New Roman" w:hAnsi="Arial" w:cs="Arial"/>
          <w:b/>
          <w:bCs/>
          <w:color w:val="000000"/>
          <w:sz w:val="16"/>
          <w:szCs w:val="16"/>
        </w:rPr>
        <w:t xml:space="preserve"> O(1) </w:t>
      </w:r>
      <w:r w:rsidRPr="001D5FF0">
        <w:rPr>
          <w:rFonts w:ascii="宋体" w:eastAsia="宋体" w:hAnsi="宋体" w:cs="宋体" w:hint="eastAsia"/>
          <w:b/>
          <w:bCs/>
          <w:color w:val="000000"/>
          <w:sz w:val="16"/>
          <w:szCs w:val="16"/>
        </w:rPr>
        <w:t>调度程</w:t>
      </w:r>
      <w:r w:rsidRPr="001D5FF0">
        <w:rPr>
          <w:rFonts w:ascii="宋体" w:eastAsia="宋体" w:hAnsi="宋体" w:cs="宋体"/>
          <w:b/>
          <w:bCs/>
          <w:color w:val="000000"/>
          <w:sz w:val="16"/>
          <w:szCs w:val="16"/>
        </w:rPr>
        <w:t>序</w:t>
      </w:r>
    </w:p>
    <w:p w:rsidR="001D5FF0" w:rsidRPr="001D5FF0" w:rsidRDefault="001D5FF0" w:rsidP="001D5FF0">
      <w:pPr>
        <w:shd w:val="clear" w:color="auto" w:fill="F5EDE7"/>
        <w:spacing w:beforeAutospacing="1" w:after="115" w:line="360" w:lineRule="atLeast"/>
        <w:textAlignment w:val="baseline"/>
        <w:rPr>
          <w:rFonts w:ascii="Arial" w:eastAsia="Times New Roman" w:hAnsi="Arial" w:cs="Arial"/>
          <w:color w:val="222222"/>
          <w:sz w:val="16"/>
          <w:szCs w:val="16"/>
        </w:rPr>
      </w:pPr>
      <w:r w:rsidRPr="001D5FF0">
        <w:rPr>
          <w:rFonts w:ascii="Arial" w:eastAsia="Times New Roman" w:hAnsi="Arial" w:cs="Arial"/>
          <w:color w:val="222222"/>
          <w:sz w:val="16"/>
          <w:szCs w:val="16"/>
        </w:rPr>
        <w:t xml:space="preserve">2.6 </w:t>
      </w:r>
      <w:r w:rsidRPr="001D5FF0">
        <w:rPr>
          <w:rFonts w:ascii="宋体" w:eastAsia="宋体" w:hAnsi="宋体" w:cs="宋体" w:hint="eastAsia"/>
          <w:color w:val="222222"/>
          <w:sz w:val="16"/>
          <w:szCs w:val="16"/>
        </w:rPr>
        <w:t>内核中新的</w:t>
      </w:r>
      <w:r w:rsidRPr="001D5FF0">
        <w:rPr>
          <w:rFonts w:ascii="Arial" w:eastAsia="Times New Roman" w:hAnsi="Arial" w:cs="Arial"/>
          <w:color w:val="222222"/>
          <w:sz w:val="16"/>
          <w:szCs w:val="16"/>
        </w:rPr>
        <w:t xml:space="preserve"> </w:t>
      </w:r>
      <w:proofErr w:type="gramStart"/>
      <w:r w:rsidRPr="001D5FF0">
        <w:rPr>
          <w:rFonts w:ascii="Arial" w:eastAsia="Times New Roman" w:hAnsi="Arial" w:cs="Arial"/>
          <w:color w:val="222222"/>
          <w:sz w:val="16"/>
          <w:szCs w:val="16"/>
        </w:rPr>
        <w:t>O(</w:t>
      </w:r>
      <w:proofErr w:type="gramEnd"/>
      <w:r w:rsidRPr="001D5FF0">
        <w:rPr>
          <w:rFonts w:ascii="Arial" w:eastAsia="Times New Roman" w:hAnsi="Arial" w:cs="Arial"/>
          <w:color w:val="222222"/>
          <w:sz w:val="16"/>
          <w:szCs w:val="16"/>
        </w:rPr>
        <w:t xml:space="preserve">1) </w:t>
      </w:r>
      <w:r w:rsidRPr="001D5FF0">
        <w:rPr>
          <w:rFonts w:ascii="宋体" w:eastAsia="宋体" w:hAnsi="宋体" w:cs="宋体" w:hint="eastAsia"/>
          <w:color w:val="222222"/>
          <w:sz w:val="16"/>
          <w:szCs w:val="16"/>
        </w:rPr>
        <w:t>调度程序对性能有很大的提升，即使存在很多任务的情况下也是如此。不管需要运行的任务有多少个，新的调度程序都会在有限的时间内运行。您可以在</w:t>
      </w:r>
      <w:r w:rsidRPr="001D5FF0">
        <w:rPr>
          <w:rFonts w:ascii="Arial" w:eastAsia="Times New Roman" w:hAnsi="Arial" w:cs="Arial"/>
          <w:color w:val="222222"/>
          <w:sz w:val="16"/>
          <w:szCs w:val="16"/>
        </w:rPr>
        <w:t> </w:t>
      </w:r>
      <w:hyperlink r:id="rId14" w:anchor="resources" w:history="1">
        <w:r w:rsidRPr="001D5FF0">
          <w:rPr>
            <w:rFonts w:ascii="宋体" w:eastAsia="宋体" w:hAnsi="宋体" w:cs="宋体" w:hint="eastAsia"/>
            <w:color w:val="745285"/>
            <w:sz w:val="16"/>
            <w:szCs w:val="16"/>
            <w:u w:val="single"/>
          </w:rPr>
          <w:t>参考资料</w:t>
        </w:r>
      </w:hyperlink>
      <w:r w:rsidRPr="001D5FF0">
        <w:rPr>
          <w:rFonts w:ascii="Arial" w:eastAsia="Times New Roman" w:hAnsi="Arial" w:cs="Arial"/>
          <w:color w:val="222222"/>
          <w:sz w:val="16"/>
          <w:szCs w:val="16"/>
        </w:rPr>
        <w:t> </w:t>
      </w:r>
      <w:r w:rsidRPr="001D5FF0">
        <w:rPr>
          <w:rFonts w:ascii="宋体" w:eastAsia="宋体" w:hAnsi="宋体" w:cs="宋体" w:hint="eastAsia"/>
          <w:color w:val="222222"/>
          <w:sz w:val="16"/>
          <w:szCs w:val="16"/>
        </w:rPr>
        <w:t>一节中找到这种调度的更多信息以及它如何进行工作</w:t>
      </w:r>
      <w:r w:rsidRPr="001D5FF0">
        <w:rPr>
          <w:rFonts w:ascii="宋体" w:eastAsia="宋体" w:hAnsi="宋体" w:cs="宋体"/>
          <w:color w:val="222222"/>
          <w:sz w:val="16"/>
          <w:szCs w:val="16"/>
        </w:rPr>
        <w:t>。</w:t>
      </w:r>
    </w:p>
    <w:p w:rsidR="001D5FF0" w:rsidRPr="001D5FF0" w:rsidRDefault="001D5FF0" w:rsidP="001D5FF0">
      <w:pPr>
        <w:shd w:val="clear" w:color="auto" w:fill="FFFFFF"/>
        <w:spacing w:after="0"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t>在</w:t>
      </w:r>
      <w:r w:rsidRPr="001D5FF0">
        <w:rPr>
          <w:rFonts w:ascii="Arial" w:eastAsia="Times New Roman" w:hAnsi="Arial" w:cs="Arial"/>
          <w:color w:val="222222"/>
          <w:sz w:val="16"/>
          <w:szCs w:val="16"/>
        </w:rPr>
        <w:t xml:space="preserve"> 2.6 </w:t>
      </w:r>
      <w:r w:rsidRPr="001D5FF0">
        <w:rPr>
          <w:rFonts w:ascii="宋体" w:eastAsia="宋体" w:hAnsi="宋体" w:cs="宋体" w:hint="eastAsia"/>
          <w:color w:val="222222"/>
          <w:sz w:val="16"/>
          <w:szCs w:val="16"/>
        </w:rPr>
        <w:t>内核中另一项有用的配置选项是高精度定时器。这个新选项允许定时器以</w:t>
      </w:r>
      <w:r w:rsidRPr="001D5FF0">
        <w:rPr>
          <w:rFonts w:ascii="Arial" w:eastAsia="Times New Roman" w:hAnsi="Arial" w:cs="Arial"/>
          <w:color w:val="222222"/>
          <w:sz w:val="16"/>
          <w:szCs w:val="16"/>
        </w:rPr>
        <w:t xml:space="preserve"> 1μs </w:t>
      </w:r>
      <w:r w:rsidRPr="001D5FF0">
        <w:rPr>
          <w:rFonts w:ascii="宋体" w:eastAsia="宋体" w:hAnsi="宋体" w:cs="宋体" w:hint="eastAsia"/>
          <w:color w:val="222222"/>
          <w:sz w:val="16"/>
          <w:szCs w:val="16"/>
        </w:rPr>
        <w:t>的精度运行（如果底层硬件支持的话），并通过红黑树实现对定时器的高效管理。通过红黑树，可以使用大量的定时器而不会对定时器子系统（</w:t>
      </w:r>
      <w:r w:rsidRPr="001D5FF0">
        <w:rPr>
          <w:rFonts w:ascii="Arial" w:eastAsia="Times New Roman" w:hAnsi="Arial" w:cs="Arial"/>
          <w:i/>
          <w:iCs/>
          <w:color w:val="222222"/>
          <w:sz w:val="16"/>
          <w:szCs w:val="16"/>
        </w:rPr>
        <w:t>O(log n)</w:t>
      </w:r>
      <w:r w:rsidRPr="001D5FF0">
        <w:rPr>
          <w:rFonts w:ascii="宋体" w:eastAsia="宋体" w:hAnsi="宋体" w:cs="宋体" w:hint="eastAsia"/>
          <w:color w:val="222222"/>
          <w:sz w:val="16"/>
          <w:szCs w:val="16"/>
        </w:rPr>
        <w:t>）的性能造成影响</w:t>
      </w:r>
      <w:r w:rsidRPr="001D5FF0">
        <w:rPr>
          <w:rFonts w:ascii="宋体" w:eastAsia="宋体" w:hAnsi="宋体" w:cs="宋体"/>
          <w:color w:val="222222"/>
          <w:sz w:val="16"/>
          <w:szCs w:val="16"/>
        </w:rPr>
        <w:t>。</w:t>
      </w:r>
    </w:p>
    <w:p w:rsidR="001D5FF0" w:rsidRPr="001D5FF0" w:rsidRDefault="001D5FF0" w:rsidP="001D5FF0">
      <w:pPr>
        <w:shd w:val="clear" w:color="auto" w:fill="FFFFFF"/>
        <w:spacing w:line="360" w:lineRule="atLeast"/>
        <w:textAlignment w:val="baseline"/>
        <w:rPr>
          <w:rFonts w:ascii="Arial" w:eastAsia="Times New Roman" w:hAnsi="Arial" w:cs="Arial"/>
          <w:color w:val="222222"/>
          <w:sz w:val="16"/>
          <w:szCs w:val="16"/>
        </w:rPr>
      </w:pPr>
      <w:r w:rsidRPr="001D5FF0">
        <w:rPr>
          <w:rFonts w:ascii="宋体" w:eastAsia="宋体" w:hAnsi="宋体" w:cs="宋体" w:hint="eastAsia"/>
          <w:color w:val="222222"/>
          <w:sz w:val="16"/>
          <w:szCs w:val="16"/>
        </w:rPr>
        <w:lastRenderedPageBreak/>
        <w:t>只需要一点额外的工作，您就可以通过</w:t>
      </w:r>
      <w:r w:rsidRPr="001D5FF0">
        <w:rPr>
          <w:rFonts w:ascii="Arial" w:eastAsia="Times New Roman" w:hAnsi="Arial" w:cs="Arial"/>
          <w:color w:val="222222"/>
          <w:sz w:val="16"/>
          <w:szCs w:val="16"/>
        </w:rPr>
        <w:t xml:space="preserve"> PREEMPT_RT </w:t>
      </w:r>
      <w:r w:rsidRPr="001D5FF0">
        <w:rPr>
          <w:rFonts w:ascii="宋体" w:eastAsia="宋体" w:hAnsi="宋体" w:cs="宋体" w:hint="eastAsia"/>
          <w:color w:val="222222"/>
          <w:sz w:val="16"/>
          <w:szCs w:val="16"/>
        </w:rPr>
        <w:t>补丁实现硬实时。</w:t>
      </w:r>
      <w:r w:rsidRPr="001D5FF0">
        <w:rPr>
          <w:rFonts w:ascii="Arial" w:eastAsia="Times New Roman" w:hAnsi="Arial" w:cs="Arial"/>
          <w:color w:val="222222"/>
          <w:sz w:val="16"/>
          <w:szCs w:val="16"/>
        </w:rPr>
        <w:t xml:space="preserve">PREEMPT_RT </w:t>
      </w:r>
      <w:r w:rsidRPr="001D5FF0">
        <w:rPr>
          <w:rFonts w:ascii="宋体" w:eastAsia="宋体" w:hAnsi="宋体" w:cs="宋体" w:hint="eastAsia"/>
          <w:color w:val="222222"/>
          <w:sz w:val="16"/>
          <w:szCs w:val="16"/>
        </w:rPr>
        <w:t>补丁提供了多项修改，可实现硬实时支持。其中一些修改包括重新实现一些内核锁定原语，从而实现完全可抢占，实现内核互斥的优先级继承，并把中断处理程序转换为内核线程以实现线程可抢占</w:t>
      </w:r>
      <w:r w:rsidRPr="001D5FF0">
        <w:rPr>
          <w:rFonts w:ascii="宋体" w:eastAsia="宋体" w:hAnsi="宋体" w:cs="宋体"/>
          <w:color w:val="222222"/>
          <w:sz w:val="16"/>
          <w:szCs w:val="16"/>
        </w:rPr>
        <w:t>。</w:t>
      </w:r>
    </w:p>
    <w:p w:rsidR="001C007E" w:rsidRPr="001D5FF0" w:rsidRDefault="001C007E">
      <w:pPr>
        <w:rPr>
          <w:sz w:val="16"/>
          <w:szCs w:val="16"/>
        </w:rPr>
      </w:pPr>
    </w:p>
    <w:sectPr w:rsidR="001C007E" w:rsidRPr="001D5FF0" w:rsidSect="00D645C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227958"/>
    <w:multiLevelType w:val="multilevel"/>
    <w:tmpl w:val="062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0D3500"/>
    <w:multiLevelType w:val="multilevel"/>
    <w:tmpl w:val="DAAE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1D5FF0"/>
    <w:rsid w:val="000A3453"/>
    <w:rsid w:val="001C007E"/>
    <w:rsid w:val="001D5FF0"/>
    <w:rsid w:val="0050116A"/>
    <w:rsid w:val="009422C0"/>
    <w:rsid w:val="00D645C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45CB"/>
  </w:style>
  <w:style w:type="paragraph" w:styleId="Heading1">
    <w:name w:val="heading 1"/>
    <w:basedOn w:val="Normal"/>
    <w:link w:val="Heading1Char"/>
    <w:uiPriority w:val="9"/>
    <w:qFormat/>
    <w:rsid w:val="001D5F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5F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5F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1D5FF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F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5F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5FF0"/>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1D5FF0"/>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D5FF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5FF0"/>
    <w:rPr>
      <w:i/>
      <w:iCs/>
    </w:rPr>
  </w:style>
  <w:style w:type="paragraph" w:customStyle="1" w:styleId="ibm-no-print">
    <w:name w:val="ibm-no-print"/>
    <w:basedOn w:val="Normal"/>
    <w:rsid w:val="001D5F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D5FF0"/>
  </w:style>
  <w:style w:type="character" w:styleId="Hyperlink">
    <w:name w:val="Hyperlink"/>
    <w:basedOn w:val="DefaultParagraphFont"/>
    <w:uiPriority w:val="99"/>
    <w:semiHidden/>
    <w:unhideWhenUsed/>
    <w:rsid w:val="001D5FF0"/>
    <w:rPr>
      <w:color w:val="0000FF"/>
      <w:u w:val="single"/>
    </w:rPr>
  </w:style>
  <w:style w:type="paragraph" w:customStyle="1" w:styleId="dw-summary-author">
    <w:name w:val="dw-summary-author"/>
    <w:basedOn w:val="Normal"/>
    <w:rsid w:val="001D5F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w-summary-date">
    <w:name w:val="dw-summary-date"/>
    <w:basedOn w:val="Normal"/>
    <w:rsid w:val="001D5F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bm-twisty-head">
    <w:name w:val="ibm-twisty-head"/>
    <w:basedOn w:val="DefaultParagraphFont"/>
    <w:rsid w:val="001D5FF0"/>
  </w:style>
  <w:style w:type="paragraph" w:customStyle="1" w:styleId="ibm-button-link-alternate">
    <w:name w:val="ibm-button-link-alternate"/>
    <w:basedOn w:val="Normal"/>
    <w:rsid w:val="001D5F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bm-ind-link">
    <w:name w:val="ibm-ind-link"/>
    <w:basedOn w:val="Normal"/>
    <w:rsid w:val="001D5FF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D5FF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D5F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5FF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57902795">
      <w:bodyDiv w:val="1"/>
      <w:marLeft w:val="0"/>
      <w:marRight w:val="0"/>
      <w:marTop w:val="0"/>
      <w:marBottom w:val="0"/>
      <w:divBdr>
        <w:top w:val="none" w:sz="0" w:space="0" w:color="auto"/>
        <w:left w:val="none" w:sz="0" w:space="0" w:color="auto"/>
        <w:bottom w:val="none" w:sz="0" w:space="0" w:color="auto"/>
        <w:right w:val="none" w:sz="0" w:space="0" w:color="auto"/>
      </w:divBdr>
      <w:divsChild>
        <w:div w:id="220989078">
          <w:marLeft w:val="0"/>
          <w:marRight w:val="0"/>
          <w:marTop w:val="0"/>
          <w:marBottom w:val="0"/>
          <w:divBdr>
            <w:top w:val="none" w:sz="0" w:space="0" w:color="auto"/>
            <w:left w:val="none" w:sz="0" w:space="0" w:color="auto"/>
            <w:bottom w:val="single" w:sz="4" w:space="0" w:color="E5E5E5"/>
            <w:right w:val="none" w:sz="0" w:space="0" w:color="auto"/>
          </w:divBdr>
          <w:divsChild>
            <w:div w:id="1313024124">
              <w:marLeft w:val="0"/>
              <w:marRight w:val="0"/>
              <w:marTop w:val="0"/>
              <w:marBottom w:val="0"/>
              <w:divBdr>
                <w:top w:val="none" w:sz="0" w:space="0" w:color="auto"/>
                <w:left w:val="none" w:sz="0" w:space="0" w:color="auto"/>
                <w:bottom w:val="none" w:sz="0" w:space="0" w:color="auto"/>
                <w:right w:val="none" w:sz="0" w:space="0" w:color="auto"/>
              </w:divBdr>
            </w:div>
            <w:div w:id="401757691">
              <w:marLeft w:val="0"/>
              <w:marRight w:val="0"/>
              <w:marTop w:val="0"/>
              <w:marBottom w:val="0"/>
              <w:divBdr>
                <w:top w:val="none" w:sz="0" w:space="0" w:color="auto"/>
                <w:left w:val="none" w:sz="0" w:space="0" w:color="auto"/>
                <w:bottom w:val="none" w:sz="0" w:space="0" w:color="auto"/>
                <w:right w:val="none" w:sz="0" w:space="0" w:color="auto"/>
              </w:divBdr>
              <w:divsChild>
                <w:div w:id="676468074">
                  <w:marLeft w:val="0"/>
                  <w:marRight w:val="230"/>
                  <w:marTop w:val="0"/>
                  <w:marBottom w:val="0"/>
                  <w:divBdr>
                    <w:top w:val="none" w:sz="0" w:space="0" w:color="auto"/>
                    <w:left w:val="none" w:sz="0" w:space="0" w:color="auto"/>
                    <w:bottom w:val="none" w:sz="0" w:space="0" w:color="auto"/>
                    <w:right w:val="none" w:sz="0" w:space="0" w:color="auto"/>
                  </w:divBdr>
                </w:div>
                <w:div w:id="967517294">
                  <w:marLeft w:val="0"/>
                  <w:marRight w:val="58"/>
                  <w:marTop w:val="0"/>
                  <w:marBottom w:val="1037"/>
                  <w:divBdr>
                    <w:top w:val="none" w:sz="0" w:space="0" w:color="auto"/>
                    <w:left w:val="none" w:sz="0" w:space="0" w:color="auto"/>
                    <w:bottom w:val="none" w:sz="0" w:space="0" w:color="auto"/>
                    <w:right w:val="none" w:sz="0" w:space="0" w:color="auto"/>
                  </w:divBdr>
                  <w:divsChild>
                    <w:div w:id="749426452">
                      <w:marLeft w:val="0"/>
                      <w:marRight w:val="0"/>
                      <w:marTop w:val="115"/>
                      <w:marBottom w:val="0"/>
                      <w:divBdr>
                        <w:top w:val="single" w:sz="4" w:space="0" w:color="CCCCCC"/>
                        <w:left w:val="single" w:sz="4" w:space="0" w:color="CCCCCC"/>
                        <w:bottom w:val="single" w:sz="4" w:space="0" w:color="CCCCCC"/>
                        <w:right w:val="single" w:sz="4" w:space="3" w:color="CCCCCC"/>
                      </w:divBdr>
                      <w:divsChild>
                        <w:div w:id="6273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22333">
          <w:marLeft w:val="0"/>
          <w:marRight w:val="0"/>
          <w:marTop w:val="230"/>
          <w:marBottom w:val="230"/>
          <w:divBdr>
            <w:top w:val="none" w:sz="0" w:space="0" w:color="auto"/>
            <w:left w:val="none" w:sz="0" w:space="0" w:color="auto"/>
            <w:bottom w:val="none" w:sz="0" w:space="0" w:color="auto"/>
            <w:right w:val="none" w:sz="0" w:space="0" w:color="auto"/>
          </w:divBdr>
          <w:divsChild>
            <w:div w:id="1715619158">
              <w:marLeft w:val="0"/>
              <w:marRight w:val="0"/>
              <w:marTop w:val="0"/>
              <w:marBottom w:val="0"/>
              <w:divBdr>
                <w:top w:val="none" w:sz="0" w:space="0" w:color="auto"/>
                <w:left w:val="none" w:sz="0" w:space="0" w:color="auto"/>
                <w:bottom w:val="none" w:sz="0" w:space="0" w:color="auto"/>
                <w:right w:val="none" w:sz="0" w:space="0" w:color="auto"/>
              </w:divBdr>
              <w:divsChild>
                <w:div w:id="1705322822">
                  <w:marLeft w:val="0"/>
                  <w:marRight w:val="0"/>
                  <w:marTop w:val="0"/>
                  <w:marBottom w:val="0"/>
                  <w:divBdr>
                    <w:top w:val="none" w:sz="0" w:space="0" w:color="auto"/>
                    <w:left w:val="none" w:sz="0" w:space="0" w:color="auto"/>
                    <w:bottom w:val="none" w:sz="0" w:space="0" w:color="auto"/>
                    <w:right w:val="none" w:sz="0" w:space="0" w:color="auto"/>
                  </w:divBdr>
                  <w:divsChild>
                    <w:div w:id="793214874">
                      <w:marLeft w:val="0"/>
                      <w:marRight w:val="0"/>
                      <w:marTop w:val="0"/>
                      <w:marBottom w:val="0"/>
                      <w:divBdr>
                        <w:top w:val="none" w:sz="0" w:space="0" w:color="auto"/>
                        <w:left w:val="none" w:sz="0" w:space="0" w:color="auto"/>
                        <w:bottom w:val="none" w:sz="0" w:space="0" w:color="auto"/>
                        <w:right w:val="none" w:sz="0" w:space="0" w:color="auto"/>
                      </w:divBdr>
                      <w:divsChild>
                        <w:div w:id="1109932130">
                          <w:marLeft w:val="0"/>
                          <w:marRight w:val="0"/>
                          <w:marTop w:val="0"/>
                          <w:marBottom w:val="0"/>
                          <w:divBdr>
                            <w:top w:val="none" w:sz="0" w:space="0" w:color="auto"/>
                            <w:left w:val="none" w:sz="0" w:space="0" w:color="auto"/>
                            <w:bottom w:val="none" w:sz="0" w:space="0" w:color="auto"/>
                            <w:right w:val="none" w:sz="0" w:space="0" w:color="auto"/>
                          </w:divBdr>
                          <w:divsChild>
                            <w:div w:id="264113738">
                              <w:marLeft w:val="0"/>
                              <w:marRight w:val="0"/>
                              <w:marTop w:val="0"/>
                              <w:marBottom w:val="0"/>
                              <w:divBdr>
                                <w:top w:val="none" w:sz="0" w:space="0" w:color="auto"/>
                                <w:left w:val="none" w:sz="0" w:space="0" w:color="auto"/>
                                <w:bottom w:val="none" w:sz="0" w:space="0" w:color="auto"/>
                                <w:right w:val="none" w:sz="0" w:space="0" w:color="auto"/>
                              </w:divBdr>
                              <w:divsChild>
                                <w:div w:id="999230322">
                                  <w:marLeft w:val="173"/>
                                  <w:marRight w:val="0"/>
                                  <w:marTop w:val="58"/>
                                  <w:marBottom w:val="69"/>
                                  <w:divBdr>
                                    <w:top w:val="none" w:sz="0" w:space="0" w:color="auto"/>
                                    <w:left w:val="single" w:sz="4" w:space="9" w:color="AAAAAA"/>
                                    <w:bottom w:val="none" w:sz="0" w:space="0" w:color="auto"/>
                                    <w:right w:val="none" w:sz="0" w:space="0" w:color="auto"/>
                                  </w:divBdr>
                                </w:div>
                                <w:div w:id="746416673">
                                  <w:blockQuote w:val="1"/>
                                  <w:marLeft w:val="0"/>
                                  <w:marRight w:val="0"/>
                                  <w:marTop w:val="0"/>
                                  <w:marBottom w:val="0"/>
                                  <w:divBdr>
                                    <w:top w:val="none" w:sz="0" w:space="0" w:color="auto"/>
                                    <w:left w:val="none" w:sz="0" w:space="0" w:color="auto"/>
                                    <w:bottom w:val="none" w:sz="0" w:space="0" w:color="auto"/>
                                    <w:right w:val="none" w:sz="0" w:space="0" w:color="auto"/>
                                  </w:divBdr>
                                </w:div>
                                <w:div w:id="1616785251">
                                  <w:marLeft w:val="173"/>
                                  <w:marRight w:val="0"/>
                                  <w:marTop w:val="115"/>
                                  <w:marBottom w:val="115"/>
                                  <w:divBdr>
                                    <w:top w:val="single" w:sz="4" w:space="0" w:color="AAAAAA"/>
                                    <w:left w:val="none" w:sz="0" w:space="5" w:color="auto"/>
                                    <w:bottom w:val="single" w:sz="4" w:space="3" w:color="AAAAAA"/>
                                    <w:right w:val="none" w:sz="0" w:space="5" w:color="auto"/>
                                  </w:divBdr>
                                </w:div>
                                <w:div w:id="2134714531">
                                  <w:marLeft w:val="173"/>
                                  <w:marRight w:val="0"/>
                                  <w:marTop w:val="115"/>
                                  <w:marBottom w:val="115"/>
                                  <w:divBdr>
                                    <w:top w:val="single" w:sz="4" w:space="0" w:color="AAAAAA"/>
                                    <w:left w:val="none" w:sz="0" w:space="5" w:color="auto"/>
                                    <w:bottom w:val="single" w:sz="4" w:space="3" w:color="AAAAAA"/>
                                    <w:right w:val="none" w:sz="0" w:space="5" w:color="auto"/>
                                  </w:divBdr>
                                </w:div>
                                <w:div w:id="2073850021">
                                  <w:marLeft w:val="173"/>
                                  <w:marRight w:val="0"/>
                                  <w:marTop w:val="115"/>
                                  <w:marBottom w:val="115"/>
                                  <w:divBdr>
                                    <w:top w:val="single" w:sz="4" w:space="0" w:color="AAAAAA"/>
                                    <w:left w:val="none" w:sz="0" w:space="5" w:color="auto"/>
                                    <w:bottom w:val="single" w:sz="4" w:space="3" w:color="AAAAAA"/>
                                    <w:right w:val="none" w:sz="0" w:space="5"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bm.com/developerworks/cn/linux/l-real-time-linux/" TargetMode="External"/><Relationship Id="rId13" Type="http://schemas.openxmlformats.org/officeDocument/2006/relationships/image" Target="media/image6.gif"/><Relationship Id="rId3" Type="http://schemas.openxmlformats.org/officeDocument/2006/relationships/settings" Target="settings.xml"/><Relationship Id="rId7" Type="http://schemas.openxmlformats.org/officeDocument/2006/relationships/image" Target="media/image2.gif"/><Relationship Id="rId12" Type="http://schemas.openxmlformats.org/officeDocument/2006/relationships/image" Target="media/image5.gi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www.ibm.com/developerworks/cn/linux/l-real-time-linux/" TargetMode="External"/><Relationship Id="rId5" Type="http://schemas.openxmlformats.org/officeDocument/2006/relationships/hyperlink" Target="https://www.ibm.com/developerworks/cn/linux/l-real-time-linux/" TargetMode="External"/><Relationship Id="rId15" Type="http://schemas.openxmlformats.org/officeDocument/2006/relationships/fontTable" Target="fontTable.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hyperlink" Target="https://www.ibm.com/developerworks/cn/linux/l-real-time-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601</Words>
  <Characters>3430</Characters>
  <Application>Microsoft Office Word</Application>
  <DocSecurity>0</DocSecurity>
  <Lines>28</Lines>
  <Paragraphs>8</Paragraphs>
  <ScaleCrop>false</ScaleCrop>
  <Company>Lenovo.com</Company>
  <LinksUpToDate>false</LinksUpToDate>
  <CharactersWithSpaces>4023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2017-03-21T09:48:00Z</dcterms:created>
  <dcterms:modified xsi:type="dcterms:W3CDTF">2017-03-21T09:50:00Z</dcterms:modified>
</cp:coreProperties>
</file>