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1222" w:rsidRPr="002C1222" w:rsidRDefault="002C1222" w:rsidP="002C1222">
      <w:pPr>
        <w:shd w:val="clear" w:color="auto" w:fill="FFFFFF"/>
        <w:spacing w:after="0" w:line="240" w:lineRule="auto"/>
        <w:outlineLvl w:val="1"/>
        <w:rPr>
          <w:rFonts w:ascii="Verdana" w:eastAsia="Times New Roman" w:hAnsi="Verdana" w:cs="Times New Roman"/>
          <w:b/>
          <w:bCs/>
          <w:sz w:val="24"/>
          <w:szCs w:val="24"/>
        </w:rPr>
      </w:pPr>
      <w:r w:rsidRPr="002C1222">
        <w:rPr>
          <w:rFonts w:ascii="Verdana" w:eastAsia="Times New Roman" w:hAnsi="Verdana" w:cs="Times New Roman"/>
          <w:b/>
          <w:bCs/>
          <w:sz w:val="24"/>
          <w:szCs w:val="24"/>
        </w:rPr>
        <w:fldChar w:fldCharType="begin"/>
      </w:r>
      <w:r w:rsidRPr="002C1222">
        <w:rPr>
          <w:rFonts w:ascii="Verdana" w:eastAsia="Times New Roman" w:hAnsi="Verdana" w:cs="Times New Roman"/>
          <w:b/>
          <w:bCs/>
          <w:sz w:val="24"/>
          <w:szCs w:val="24"/>
        </w:rPr>
        <w:instrText xml:space="preserve"> HYPERLINK "http://www.cppblog.com/tx7do/articles/5963.html" </w:instrText>
      </w:r>
      <w:r w:rsidRPr="002C1222">
        <w:rPr>
          <w:rFonts w:ascii="Verdana" w:eastAsia="Times New Roman" w:hAnsi="Verdana" w:cs="Times New Roman"/>
          <w:b/>
          <w:bCs/>
          <w:sz w:val="24"/>
          <w:szCs w:val="24"/>
        </w:rPr>
        <w:fldChar w:fldCharType="separate"/>
      </w:r>
      <w:r w:rsidRPr="002C1222">
        <w:rPr>
          <w:rFonts w:ascii="Verdana" w:eastAsia="Times New Roman" w:hAnsi="Verdana" w:cs="Times New Roman"/>
          <w:b/>
          <w:bCs/>
          <w:sz w:val="24"/>
        </w:rPr>
        <w:t>Linux</w:t>
      </w:r>
      <w:r w:rsidRPr="002C1222">
        <w:rPr>
          <w:rFonts w:ascii="宋体" w:eastAsia="宋体" w:hAnsi="宋体" w:cs="宋体" w:hint="eastAsia"/>
          <w:b/>
          <w:bCs/>
          <w:sz w:val="24"/>
        </w:rPr>
        <w:t>守护进程的编程方法</w:t>
      </w:r>
      <w:r w:rsidRPr="002C1222">
        <w:rPr>
          <w:rFonts w:ascii="Verdana" w:eastAsia="Times New Roman" w:hAnsi="Verdana" w:cs="Times New Roman"/>
          <w:b/>
          <w:bCs/>
          <w:sz w:val="24"/>
          <w:szCs w:val="24"/>
        </w:rPr>
        <w:fldChar w:fldCharType="end"/>
      </w:r>
    </w:p>
    <w:p w:rsidR="002C1222" w:rsidRPr="002C1222" w:rsidRDefault="002C1222" w:rsidP="002C1222">
      <w:pPr>
        <w:shd w:val="clear" w:color="auto" w:fill="FFFFFF"/>
        <w:spacing w:after="0" w:line="240" w:lineRule="auto"/>
        <w:rPr>
          <w:rFonts w:ascii="Verdana" w:eastAsia="Times New Roman" w:hAnsi="Verdana" w:cs="Times New Roman"/>
          <w:sz w:val="15"/>
          <w:szCs w:val="15"/>
        </w:rPr>
      </w:pPr>
      <w:r w:rsidRPr="002C1222">
        <w:rPr>
          <w:rFonts w:ascii="宋体" w:eastAsia="宋体" w:hAnsi="宋体" w:cs="宋体" w:hint="eastAsia"/>
          <w:sz w:val="15"/>
        </w:rPr>
        <w:t>守护进程（</w:t>
      </w:r>
      <w:r w:rsidRPr="002C1222">
        <w:rPr>
          <w:rFonts w:ascii="Verdana" w:eastAsia="Times New Roman" w:hAnsi="Verdana" w:cs="Verdana"/>
          <w:sz w:val="15"/>
        </w:rPr>
        <w:t>Daemon</w:t>
      </w:r>
      <w:r w:rsidRPr="002C1222">
        <w:rPr>
          <w:rFonts w:ascii="宋体" w:eastAsia="宋体" w:hAnsi="宋体" w:cs="宋体" w:hint="eastAsia"/>
          <w:sz w:val="15"/>
        </w:rPr>
        <w:t>）是运行在后台的一种特殊进程。它独立于控制终端并且周期性地执行某种任</w:t>
      </w:r>
      <w:r w:rsidRPr="002C1222">
        <w:rPr>
          <w:rFonts w:ascii="Verdana" w:eastAsia="Times New Roman" w:hAnsi="Verdana" w:cs="Verdana"/>
          <w:sz w:val="15"/>
        </w:rPr>
        <w:t xml:space="preserve"> </w:t>
      </w:r>
      <w:r w:rsidRPr="002C1222">
        <w:rPr>
          <w:rFonts w:ascii="宋体" w:eastAsia="宋体" w:hAnsi="宋体" w:cs="宋体" w:hint="eastAsia"/>
          <w:sz w:val="15"/>
        </w:rPr>
        <w:t>务或等待处理某些发生的事件。守护进程是一种很有用的进程。</w:t>
      </w:r>
      <w:r w:rsidRPr="002C1222">
        <w:rPr>
          <w:rFonts w:ascii="Verdana" w:eastAsia="Times New Roman" w:hAnsi="Verdana" w:cs="Verdana"/>
          <w:sz w:val="15"/>
        </w:rPr>
        <w:t>Linux</w:t>
      </w:r>
      <w:r w:rsidRPr="002C1222">
        <w:rPr>
          <w:rFonts w:ascii="宋体" w:eastAsia="宋体" w:hAnsi="宋体" w:cs="宋体" w:hint="eastAsia"/>
          <w:sz w:val="15"/>
        </w:rPr>
        <w:t>的大多数服务器就是用守护进程实现的。比如，</w:t>
      </w:r>
      <w:r w:rsidRPr="002C1222">
        <w:rPr>
          <w:rFonts w:ascii="Verdana" w:eastAsia="Times New Roman" w:hAnsi="Verdana" w:cs="Verdana"/>
          <w:sz w:val="15"/>
        </w:rPr>
        <w:t>Internet</w:t>
      </w:r>
      <w:r w:rsidRPr="002C1222">
        <w:rPr>
          <w:rFonts w:ascii="宋体" w:eastAsia="宋体" w:hAnsi="宋体" w:cs="宋体" w:hint="eastAsia"/>
          <w:sz w:val="15"/>
        </w:rPr>
        <w:t>服务器</w:t>
      </w:r>
      <w:r w:rsidRPr="002C1222">
        <w:rPr>
          <w:rFonts w:ascii="Verdana" w:eastAsia="Times New Roman" w:hAnsi="Verdana" w:cs="Verdana"/>
          <w:sz w:val="15"/>
        </w:rPr>
        <w:t xml:space="preserve"> </w:t>
      </w:r>
      <w:proofErr w:type="spellStart"/>
      <w:r w:rsidRPr="002C1222">
        <w:rPr>
          <w:rFonts w:ascii="Verdana" w:eastAsia="Times New Roman" w:hAnsi="Verdana" w:cs="Verdana"/>
          <w:sz w:val="15"/>
        </w:rPr>
        <w:t>inetd</w:t>
      </w:r>
      <w:proofErr w:type="spellEnd"/>
      <w:r w:rsidRPr="002C1222">
        <w:rPr>
          <w:rFonts w:ascii="宋体" w:eastAsia="宋体" w:hAnsi="宋体" w:cs="宋体" w:hint="eastAsia"/>
          <w:sz w:val="15"/>
        </w:rPr>
        <w:t>，</w:t>
      </w:r>
      <w:r w:rsidRPr="002C1222">
        <w:rPr>
          <w:rFonts w:ascii="Verdana" w:eastAsia="Times New Roman" w:hAnsi="Verdana" w:cs="Verdana"/>
          <w:sz w:val="15"/>
        </w:rPr>
        <w:t>Web</w:t>
      </w:r>
      <w:r w:rsidRPr="002C1222">
        <w:rPr>
          <w:rFonts w:ascii="宋体" w:eastAsia="宋体" w:hAnsi="宋体" w:cs="宋体" w:hint="eastAsia"/>
          <w:sz w:val="15"/>
        </w:rPr>
        <w:t>服务器</w:t>
      </w:r>
      <w:proofErr w:type="spellStart"/>
      <w:r w:rsidRPr="002C1222">
        <w:rPr>
          <w:rFonts w:ascii="Verdana" w:eastAsia="Times New Roman" w:hAnsi="Verdana" w:cs="Verdana"/>
          <w:sz w:val="15"/>
        </w:rPr>
        <w:t>httpd</w:t>
      </w:r>
      <w:proofErr w:type="spellEnd"/>
      <w:r w:rsidRPr="002C1222">
        <w:rPr>
          <w:rFonts w:ascii="宋体" w:eastAsia="宋体" w:hAnsi="宋体" w:cs="宋体" w:hint="eastAsia"/>
          <w:sz w:val="15"/>
        </w:rPr>
        <w:t>等。同时，守护进程完成许多系统任务。比如，作业规划进程</w:t>
      </w:r>
      <w:proofErr w:type="spellStart"/>
      <w:r w:rsidRPr="002C1222">
        <w:rPr>
          <w:rFonts w:ascii="Verdana" w:eastAsia="Times New Roman" w:hAnsi="Verdana" w:cs="Verdana"/>
          <w:sz w:val="15"/>
        </w:rPr>
        <w:t>crond</w:t>
      </w:r>
      <w:proofErr w:type="spellEnd"/>
      <w:r w:rsidRPr="002C1222">
        <w:rPr>
          <w:rFonts w:ascii="宋体" w:eastAsia="宋体" w:hAnsi="宋体" w:cs="宋体" w:hint="eastAsia"/>
          <w:sz w:val="15"/>
        </w:rPr>
        <w:t>，打印进程</w:t>
      </w:r>
      <w:proofErr w:type="spellStart"/>
      <w:r w:rsidRPr="002C1222">
        <w:rPr>
          <w:rFonts w:ascii="Verdana" w:eastAsia="Times New Roman" w:hAnsi="Verdana" w:cs="Verdana"/>
          <w:sz w:val="15"/>
        </w:rPr>
        <w:t>lpd</w:t>
      </w:r>
      <w:proofErr w:type="spellEnd"/>
      <w:r w:rsidRPr="002C1222">
        <w:rPr>
          <w:rFonts w:ascii="宋体" w:eastAsia="宋体" w:hAnsi="宋体" w:cs="宋体" w:hint="eastAsia"/>
          <w:sz w:val="15"/>
        </w:rPr>
        <w:t>等。</w:t>
      </w:r>
      <w:r w:rsidRPr="002C1222">
        <w:rPr>
          <w:rFonts w:ascii="Verdana" w:eastAsia="Times New Roman" w:hAnsi="Verdana" w:cs="Verdana"/>
          <w:sz w:val="15"/>
        </w:rPr>
        <w:t> </w:t>
      </w:r>
      <w:r w:rsidRPr="002C1222">
        <w:rPr>
          <w:rFonts w:ascii="Verdana" w:eastAsia="Times New Roman" w:hAnsi="Verdana" w:cs="Times New Roman"/>
          <w:sz w:val="15"/>
          <w:szCs w:val="15"/>
        </w:rPr>
        <w:br/>
      </w:r>
      <w:r w:rsidRPr="002C1222">
        <w:rPr>
          <w:rFonts w:ascii="宋体" w:eastAsia="宋体" w:hAnsi="宋体" w:cs="宋体" w:hint="eastAsia"/>
          <w:sz w:val="15"/>
        </w:rPr>
        <w:t>守护进程的编程本</w:t>
      </w:r>
      <w:r w:rsidRPr="002C1222">
        <w:rPr>
          <w:rFonts w:ascii="Verdana" w:eastAsia="Times New Roman" w:hAnsi="Verdana" w:cs="Verdana"/>
          <w:sz w:val="15"/>
        </w:rPr>
        <w:t xml:space="preserve"> </w:t>
      </w:r>
      <w:r w:rsidRPr="002C1222">
        <w:rPr>
          <w:rFonts w:ascii="宋体" w:eastAsia="宋体" w:hAnsi="宋体" w:cs="宋体" w:hint="eastAsia"/>
          <w:sz w:val="15"/>
        </w:rPr>
        <w:t>身并不复杂，复杂的是各种版本的</w:t>
      </w:r>
      <w:r w:rsidRPr="002C1222">
        <w:rPr>
          <w:rFonts w:ascii="Verdana" w:eastAsia="Times New Roman" w:hAnsi="Verdana" w:cs="Verdana"/>
          <w:sz w:val="15"/>
        </w:rPr>
        <w:t>Unix</w:t>
      </w:r>
      <w:r w:rsidRPr="002C1222">
        <w:rPr>
          <w:rFonts w:ascii="宋体" w:eastAsia="宋体" w:hAnsi="宋体" w:cs="宋体" w:hint="eastAsia"/>
          <w:sz w:val="15"/>
        </w:rPr>
        <w:t>的实现机制不尽相同，造成不同</w:t>
      </w:r>
      <w:r w:rsidRPr="002C1222">
        <w:rPr>
          <w:rFonts w:ascii="Verdana" w:eastAsia="Times New Roman" w:hAnsi="Verdana" w:cs="Verdana"/>
          <w:sz w:val="15"/>
        </w:rPr>
        <w:t>Unix</w:t>
      </w:r>
      <w:r w:rsidRPr="002C1222">
        <w:rPr>
          <w:rFonts w:ascii="宋体" w:eastAsia="宋体" w:hAnsi="宋体" w:cs="宋体" w:hint="eastAsia"/>
          <w:sz w:val="15"/>
        </w:rPr>
        <w:t>环境下守护进程的编程规则并不一致。这需要读者注意，照搬某些书上的规则</w:t>
      </w:r>
      <w:r w:rsidRPr="002C1222">
        <w:rPr>
          <w:rFonts w:ascii="Verdana" w:eastAsia="Times New Roman" w:hAnsi="Verdana" w:cs="Verdana"/>
          <w:sz w:val="15"/>
        </w:rPr>
        <w:t xml:space="preserve"> </w:t>
      </w:r>
      <w:r w:rsidRPr="002C1222">
        <w:rPr>
          <w:rFonts w:ascii="宋体" w:eastAsia="宋体" w:hAnsi="宋体" w:cs="宋体" w:hint="eastAsia"/>
          <w:sz w:val="15"/>
        </w:rPr>
        <w:t>（特别是</w:t>
      </w:r>
      <w:r w:rsidRPr="002C1222">
        <w:rPr>
          <w:rFonts w:ascii="Verdana" w:eastAsia="Times New Roman" w:hAnsi="Verdana" w:cs="Verdana"/>
          <w:sz w:val="15"/>
        </w:rPr>
        <w:t>BSD4.3</w:t>
      </w:r>
      <w:r w:rsidRPr="002C1222">
        <w:rPr>
          <w:rFonts w:ascii="宋体" w:eastAsia="宋体" w:hAnsi="宋体" w:cs="宋体" w:hint="eastAsia"/>
          <w:sz w:val="15"/>
        </w:rPr>
        <w:t>和低版本的</w:t>
      </w:r>
      <w:r w:rsidRPr="002C1222">
        <w:rPr>
          <w:rFonts w:ascii="Verdana" w:eastAsia="Times New Roman" w:hAnsi="Verdana" w:cs="Verdana"/>
          <w:sz w:val="15"/>
        </w:rPr>
        <w:t>System V</w:t>
      </w:r>
      <w:r w:rsidRPr="002C1222">
        <w:rPr>
          <w:rFonts w:ascii="宋体" w:eastAsia="宋体" w:hAnsi="宋体" w:cs="宋体" w:hint="eastAsia"/>
          <w:sz w:val="15"/>
        </w:rPr>
        <w:t>）到</w:t>
      </w:r>
      <w:r w:rsidRPr="002C1222">
        <w:rPr>
          <w:rFonts w:ascii="Verdana" w:eastAsia="Times New Roman" w:hAnsi="Verdana" w:cs="Verdana"/>
          <w:sz w:val="15"/>
        </w:rPr>
        <w:t>Linux</w:t>
      </w:r>
      <w:r w:rsidRPr="002C1222">
        <w:rPr>
          <w:rFonts w:ascii="宋体" w:eastAsia="宋体" w:hAnsi="宋体" w:cs="宋体" w:hint="eastAsia"/>
          <w:sz w:val="15"/>
        </w:rPr>
        <w:t>会出现错误的。下面将全面介挺不错绍</w:t>
      </w:r>
      <w:r w:rsidRPr="002C1222">
        <w:rPr>
          <w:rFonts w:ascii="Verdana" w:eastAsia="Times New Roman" w:hAnsi="Verdana" w:cs="Verdana"/>
          <w:sz w:val="15"/>
        </w:rPr>
        <w:t>Linux</w:t>
      </w:r>
      <w:r w:rsidRPr="002C1222">
        <w:rPr>
          <w:rFonts w:ascii="宋体" w:eastAsia="宋体" w:hAnsi="宋体" w:cs="宋体" w:hint="eastAsia"/>
          <w:sz w:val="15"/>
        </w:rPr>
        <w:t>下守护进程的编程要点并给出详细实例。</w:t>
      </w:r>
      <w:r w:rsidRPr="002C1222">
        <w:rPr>
          <w:rFonts w:ascii="Verdana" w:eastAsia="Times New Roman" w:hAnsi="Verdana" w:cs="Verdana"/>
          <w:sz w:val="15"/>
        </w:rPr>
        <w:t> </w:t>
      </w:r>
      <w:r w:rsidRPr="002C1222">
        <w:rPr>
          <w:rFonts w:ascii="Verdana" w:eastAsia="Times New Roman" w:hAnsi="Verdana" w:cs="Times New Roman"/>
          <w:sz w:val="15"/>
          <w:szCs w:val="15"/>
        </w:rPr>
        <w:br/>
      </w:r>
      <w:r w:rsidRPr="002C1222">
        <w:rPr>
          <w:rFonts w:ascii="Verdana" w:eastAsia="Times New Roman" w:hAnsi="Verdana" w:cs="Times New Roman"/>
          <w:sz w:val="15"/>
          <w:szCs w:val="15"/>
        </w:rPr>
        <w:br/>
      </w:r>
      <w:r w:rsidRPr="002C1222">
        <w:rPr>
          <w:rFonts w:ascii="宋体" w:eastAsia="宋体" w:hAnsi="宋体" w:cs="宋体" w:hint="eastAsia"/>
          <w:sz w:val="15"/>
        </w:rPr>
        <w:t>一．</w:t>
      </w:r>
      <w:r w:rsidRPr="002C1222">
        <w:rPr>
          <w:rFonts w:ascii="Verdana" w:eastAsia="Times New Roman" w:hAnsi="Verdana" w:cs="Verdana"/>
          <w:sz w:val="15"/>
        </w:rPr>
        <w:t xml:space="preserve"> </w:t>
      </w:r>
      <w:r w:rsidRPr="002C1222">
        <w:rPr>
          <w:rFonts w:ascii="宋体" w:eastAsia="宋体" w:hAnsi="宋体" w:cs="宋体" w:hint="eastAsia"/>
          <w:sz w:val="15"/>
        </w:rPr>
        <w:t>守护进程及其特性</w:t>
      </w:r>
      <w:r w:rsidRPr="002C1222">
        <w:rPr>
          <w:rFonts w:ascii="Verdana" w:eastAsia="Times New Roman" w:hAnsi="Verdana" w:cs="Verdana"/>
          <w:sz w:val="15"/>
        </w:rPr>
        <w:t> </w:t>
      </w:r>
      <w:r w:rsidRPr="002C1222">
        <w:rPr>
          <w:rFonts w:ascii="Verdana" w:eastAsia="Times New Roman" w:hAnsi="Verdana" w:cs="Times New Roman"/>
          <w:sz w:val="15"/>
          <w:szCs w:val="15"/>
        </w:rPr>
        <w:br/>
      </w:r>
      <w:r w:rsidRPr="002C1222">
        <w:rPr>
          <w:rFonts w:ascii="Verdana" w:eastAsia="Times New Roman" w:hAnsi="Verdana" w:cs="Times New Roman"/>
          <w:sz w:val="15"/>
          <w:szCs w:val="15"/>
        </w:rPr>
        <w:br/>
      </w:r>
      <w:r w:rsidRPr="002C1222">
        <w:rPr>
          <w:rFonts w:ascii="宋体" w:eastAsia="宋体" w:hAnsi="宋体" w:cs="宋体" w:hint="eastAsia"/>
          <w:sz w:val="15"/>
        </w:rPr>
        <w:t>守</w:t>
      </w:r>
      <w:r w:rsidRPr="002C1222">
        <w:rPr>
          <w:rFonts w:ascii="Verdana" w:eastAsia="Times New Roman" w:hAnsi="Verdana" w:cs="Verdana"/>
          <w:sz w:val="15"/>
        </w:rPr>
        <w:t xml:space="preserve"> </w:t>
      </w:r>
      <w:r w:rsidRPr="002C1222">
        <w:rPr>
          <w:rFonts w:ascii="宋体" w:eastAsia="宋体" w:hAnsi="宋体" w:cs="宋体" w:hint="eastAsia"/>
          <w:sz w:val="15"/>
        </w:rPr>
        <w:t>护进程最重要的特性是后台运行。在这一点上</w:t>
      </w:r>
      <w:r w:rsidRPr="002C1222">
        <w:rPr>
          <w:rFonts w:ascii="Verdana" w:eastAsia="Times New Roman" w:hAnsi="Verdana" w:cs="Verdana"/>
          <w:sz w:val="15"/>
        </w:rPr>
        <w:t>DOS</w:t>
      </w:r>
      <w:r w:rsidRPr="002C1222">
        <w:rPr>
          <w:rFonts w:ascii="宋体" w:eastAsia="宋体" w:hAnsi="宋体" w:cs="宋体" w:hint="eastAsia"/>
          <w:sz w:val="15"/>
        </w:rPr>
        <w:t>下的常驻内存程序</w:t>
      </w:r>
      <w:r w:rsidRPr="002C1222">
        <w:rPr>
          <w:rFonts w:ascii="Verdana" w:eastAsia="Times New Roman" w:hAnsi="Verdana" w:cs="Verdana"/>
          <w:sz w:val="15"/>
        </w:rPr>
        <w:t>TSR</w:t>
      </w:r>
      <w:r w:rsidRPr="002C1222">
        <w:rPr>
          <w:rFonts w:ascii="宋体" w:eastAsia="宋体" w:hAnsi="宋体" w:cs="宋体" w:hint="eastAsia"/>
          <w:sz w:val="15"/>
        </w:rPr>
        <w:t>与之相似。其次，守护进程必须与其运行前的环境隔离开来。这些环境包括未关闭的文</w:t>
      </w:r>
      <w:r w:rsidRPr="002C1222">
        <w:rPr>
          <w:rFonts w:ascii="Verdana" w:eastAsia="Times New Roman" w:hAnsi="Verdana" w:cs="Verdana"/>
          <w:sz w:val="15"/>
        </w:rPr>
        <w:t xml:space="preserve"> </w:t>
      </w:r>
      <w:r w:rsidRPr="002C1222">
        <w:rPr>
          <w:rFonts w:ascii="宋体" w:eastAsia="宋体" w:hAnsi="宋体" w:cs="宋体" w:hint="eastAsia"/>
          <w:sz w:val="15"/>
        </w:rPr>
        <w:t>件描述符，控制终端，会话和进程组，工作目录以及文件创建掩模等。这些环境通常是守护进程从执行它的父进程（特别是</w:t>
      </w:r>
      <w:r w:rsidRPr="002C1222">
        <w:rPr>
          <w:rFonts w:ascii="Verdana" w:eastAsia="Times New Roman" w:hAnsi="Verdana" w:cs="Verdana"/>
          <w:sz w:val="15"/>
        </w:rPr>
        <w:t>shell</w:t>
      </w:r>
      <w:r w:rsidRPr="002C1222">
        <w:rPr>
          <w:rFonts w:ascii="宋体" w:eastAsia="宋体" w:hAnsi="宋体" w:cs="宋体" w:hint="eastAsia"/>
          <w:sz w:val="15"/>
        </w:rPr>
        <w:t>）中继承下来的。最后，守护</w:t>
      </w:r>
      <w:r w:rsidRPr="002C1222">
        <w:rPr>
          <w:rFonts w:ascii="Verdana" w:eastAsia="Times New Roman" w:hAnsi="Verdana" w:cs="Verdana"/>
          <w:sz w:val="15"/>
        </w:rPr>
        <w:t xml:space="preserve"> </w:t>
      </w:r>
      <w:r w:rsidRPr="002C1222">
        <w:rPr>
          <w:rFonts w:ascii="宋体" w:eastAsia="宋体" w:hAnsi="宋体" w:cs="宋体" w:hint="eastAsia"/>
          <w:sz w:val="15"/>
        </w:rPr>
        <w:t>进程的启动方式有其特殊之处。它可以在</w:t>
      </w:r>
      <w:r w:rsidRPr="002C1222">
        <w:rPr>
          <w:rFonts w:ascii="Verdana" w:eastAsia="Times New Roman" w:hAnsi="Verdana" w:cs="Verdana"/>
          <w:sz w:val="15"/>
        </w:rPr>
        <w:t>Linux</w:t>
      </w:r>
      <w:r w:rsidRPr="002C1222">
        <w:rPr>
          <w:rFonts w:ascii="宋体" w:eastAsia="宋体" w:hAnsi="宋体" w:cs="宋体" w:hint="eastAsia"/>
          <w:sz w:val="15"/>
        </w:rPr>
        <w:t>系统启动时从启动脚本</w:t>
      </w:r>
      <w:r w:rsidRPr="002C1222">
        <w:rPr>
          <w:rFonts w:ascii="Verdana" w:eastAsia="Times New Roman" w:hAnsi="Verdana" w:cs="Verdana"/>
          <w:sz w:val="15"/>
        </w:rPr>
        <w:t>/etc/</w:t>
      </w:r>
      <w:proofErr w:type="spellStart"/>
      <w:r w:rsidRPr="002C1222">
        <w:rPr>
          <w:rFonts w:ascii="Verdana" w:eastAsia="Times New Roman" w:hAnsi="Verdana" w:cs="Verdana"/>
          <w:sz w:val="15"/>
        </w:rPr>
        <w:t>rc.d</w:t>
      </w:r>
      <w:proofErr w:type="spellEnd"/>
      <w:r w:rsidRPr="002C1222">
        <w:rPr>
          <w:rFonts w:ascii="宋体" w:eastAsia="宋体" w:hAnsi="宋体" w:cs="宋体" w:hint="eastAsia"/>
          <w:sz w:val="15"/>
        </w:rPr>
        <w:t>中启动，可以由作业规划进程</w:t>
      </w:r>
      <w:proofErr w:type="spellStart"/>
      <w:r w:rsidRPr="002C1222">
        <w:rPr>
          <w:rFonts w:ascii="Verdana" w:eastAsia="Times New Roman" w:hAnsi="Verdana" w:cs="Verdana"/>
          <w:sz w:val="15"/>
        </w:rPr>
        <w:t>crond</w:t>
      </w:r>
      <w:proofErr w:type="spellEnd"/>
      <w:r w:rsidRPr="002C1222">
        <w:rPr>
          <w:rFonts w:ascii="宋体" w:eastAsia="宋体" w:hAnsi="宋体" w:cs="宋体" w:hint="eastAsia"/>
          <w:sz w:val="15"/>
        </w:rPr>
        <w:t>启动，还可以由用户终端</w:t>
      </w:r>
      <w:r w:rsidRPr="002C1222">
        <w:rPr>
          <w:rFonts w:ascii="Verdana" w:eastAsia="Times New Roman" w:hAnsi="Verdana" w:cs="Verdana"/>
          <w:sz w:val="15"/>
        </w:rPr>
        <w:t xml:space="preserve"> </w:t>
      </w:r>
      <w:r w:rsidRPr="002C1222">
        <w:rPr>
          <w:rFonts w:ascii="宋体" w:eastAsia="宋体" w:hAnsi="宋体" w:cs="宋体" w:hint="eastAsia"/>
          <w:sz w:val="15"/>
        </w:rPr>
        <w:t>（通常是</w:t>
      </w:r>
      <w:r w:rsidRPr="002C1222">
        <w:rPr>
          <w:rFonts w:ascii="Verdana" w:eastAsia="Times New Roman" w:hAnsi="Verdana" w:cs="Verdana"/>
          <w:sz w:val="15"/>
        </w:rPr>
        <w:t>shell</w:t>
      </w:r>
      <w:r w:rsidRPr="002C1222">
        <w:rPr>
          <w:rFonts w:ascii="宋体" w:eastAsia="宋体" w:hAnsi="宋体" w:cs="宋体" w:hint="eastAsia"/>
          <w:sz w:val="15"/>
        </w:rPr>
        <w:t>）执行。</w:t>
      </w:r>
      <w:r w:rsidRPr="002C1222">
        <w:rPr>
          <w:rFonts w:ascii="Verdana" w:eastAsia="Times New Roman" w:hAnsi="Verdana" w:cs="Times New Roman"/>
          <w:sz w:val="15"/>
          <w:szCs w:val="15"/>
        </w:rPr>
        <w:br/>
      </w:r>
      <w:r w:rsidRPr="002C1222">
        <w:rPr>
          <w:rFonts w:ascii="Verdana" w:eastAsia="Times New Roman" w:hAnsi="Verdana" w:cs="Times New Roman"/>
          <w:sz w:val="15"/>
          <w:szCs w:val="15"/>
        </w:rPr>
        <w:br/>
      </w:r>
      <w:r w:rsidRPr="002C1222">
        <w:rPr>
          <w:rFonts w:ascii="宋体" w:eastAsia="宋体" w:hAnsi="宋体" w:cs="宋体" w:hint="eastAsia"/>
          <w:sz w:val="15"/>
        </w:rPr>
        <w:t>总之，除开这些特殊性以外，守护进程与普通进程基本上没有什么区别。因此，编写守护进程实际上是把一个普通进程按照上述的守护进程的特性改造成为守护进程。如果读者对进程有比较深入的认识就更容易理解和编程了。</w:t>
      </w:r>
      <w:r w:rsidRPr="002C1222">
        <w:rPr>
          <w:rFonts w:ascii="Verdana" w:eastAsia="Times New Roman" w:hAnsi="Verdana" w:cs="Verdana"/>
          <w:sz w:val="15"/>
        </w:rPr>
        <w:t> </w:t>
      </w:r>
      <w:r w:rsidRPr="002C1222">
        <w:rPr>
          <w:rFonts w:ascii="Verdana" w:eastAsia="Times New Roman" w:hAnsi="Verdana" w:cs="Times New Roman"/>
          <w:sz w:val="15"/>
          <w:szCs w:val="15"/>
        </w:rPr>
        <w:br/>
      </w:r>
      <w:r w:rsidRPr="002C1222">
        <w:rPr>
          <w:rFonts w:ascii="Verdana" w:eastAsia="Times New Roman" w:hAnsi="Verdana" w:cs="Times New Roman"/>
          <w:sz w:val="15"/>
          <w:szCs w:val="15"/>
        </w:rPr>
        <w:br/>
      </w:r>
      <w:r w:rsidRPr="002C1222">
        <w:rPr>
          <w:rFonts w:ascii="宋体" w:eastAsia="宋体" w:hAnsi="宋体" w:cs="宋体" w:hint="eastAsia"/>
          <w:sz w:val="15"/>
        </w:rPr>
        <w:t>二．</w:t>
      </w:r>
      <w:r w:rsidRPr="002C1222">
        <w:rPr>
          <w:rFonts w:ascii="Verdana" w:eastAsia="Times New Roman" w:hAnsi="Verdana" w:cs="Verdana"/>
          <w:sz w:val="15"/>
        </w:rPr>
        <w:t xml:space="preserve"> </w:t>
      </w:r>
      <w:r w:rsidRPr="002C1222">
        <w:rPr>
          <w:rFonts w:ascii="宋体" w:eastAsia="宋体" w:hAnsi="宋体" w:cs="宋体" w:hint="eastAsia"/>
          <w:sz w:val="15"/>
        </w:rPr>
        <w:t>守护进程的编程要点</w:t>
      </w:r>
      <w:r w:rsidRPr="002C1222">
        <w:rPr>
          <w:rFonts w:ascii="Verdana" w:eastAsia="Times New Roman" w:hAnsi="Verdana" w:cs="Verdana"/>
          <w:sz w:val="15"/>
        </w:rPr>
        <w:t> </w:t>
      </w:r>
      <w:r w:rsidRPr="002C1222">
        <w:rPr>
          <w:rFonts w:ascii="Verdana" w:eastAsia="Times New Roman" w:hAnsi="Verdana" w:cs="Times New Roman"/>
          <w:sz w:val="15"/>
          <w:szCs w:val="15"/>
        </w:rPr>
        <w:br/>
      </w:r>
      <w:r w:rsidRPr="002C1222">
        <w:rPr>
          <w:rFonts w:ascii="Verdana" w:eastAsia="Times New Roman" w:hAnsi="Verdana" w:cs="Times New Roman"/>
          <w:sz w:val="15"/>
          <w:szCs w:val="15"/>
        </w:rPr>
        <w:br/>
      </w:r>
      <w:r w:rsidRPr="002C1222">
        <w:rPr>
          <w:rFonts w:ascii="宋体" w:eastAsia="宋体" w:hAnsi="宋体" w:cs="宋体" w:hint="eastAsia"/>
          <w:sz w:val="15"/>
        </w:rPr>
        <w:t>前</w:t>
      </w:r>
      <w:r w:rsidRPr="002C1222">
        <w:rPr>
          <w:rFonts w:ascii="Verdana" w:eastAsia="Times New Roman" w:hAnsi="Verdana" w:cs="Verdana"/>
          <w:sz w:val="15"/>
        </w:rPr>
        <w:t xml:space="preserve"> </w:t>
      </w:r>
      <w:r w:rsidRPr="002C1222">
        <w:rPr>
          <w:rFonts w:ascii="宋体" w:eastAsia="宋体" w:hAnsi="宋体" w:cs="宋体" w:hint="eastAsia"/>
          <w:sz w:val="15"/>
        </w:rPr>
        <w:t>面讲过，不同</w:t>
      </w:r>
      <w:r w:rsidRPr="002C1222">
        <w:rPr>
          <w:rFonts w:ascii="Verdana" w:eastAsia="Times New Roman" w:hAnsi="Verdana" w:cs="Verdana"/>
          <w:sz w:val="15"/>
        </w:rPr>
        <w:t>Unix</w:t>
      </w:r>
      <w:r w:rsidRPr="002C1222">
        <w:rPr>
          <w:rFonts w:ascii="宋体" w:eastAsia="宋体" w:hAnsi="宋体" w:cs="宋体" w:hint="eastAsia"/>
          <w:sz w:val="15"/>
        </w:rPr>
        <w:t>环境下守护进程的编程规则并不一致。所幸的是守护进程的编程原则其实都一样，区别在于具体的实现细节不同。这个原则就是要满足守护进</w:t>
      </w:r>
      <w:r w:rsidRPr="002C1222">
        <w:rPr>
          <w:rFonts w:ascii="Verdana" w:eastAsia="Times New Roman" w:hAnsi="Verdana" w:cs="Verdana"/>
          <w:sz w:val="15"/>
        </w:rPr>
        <w:t xml:space="preserve"> </w:t>
      </w:r>
      <w:r w:rsidRPr="002C1222">
        <w:rPr>
          <w:rFonts w:ascii="宋体" w:eastAsia="宋体" w:hAnsi="宋体" w:cs="宋体" w:hint="eastAsia"/>
          <w:sz w:val="15"/>
        </w:rPr>
        <w:t>程的特性。同时，</w:t>
      </w:r>
      <w:r w:rsidRPr="002C1222">
        <w:rPr>
          <w:rFonts w:ascii="Verdana" w:eastAsia="Times New Roman" w:hAnsi="Verdana" w:cs="Verdana"/>
          <w:sz w:val="15"/>
        </w:rPr>
        <w:t>Linux</w:t>
      </w:r>
      <w:r w:rsidRPr="002C1222">
        <w:rPr>
          <w:rFonts w:ascii="宋体" w:eastAsia="宋体" w:hAnsi="宋体" w:cs="宋体" w:hint="eastAsia"/>
          <w:sz w:val="15"/>
        </w:rPr>
        <w:t>是基于</w:t>
      </w:r>
      <w:proofErr w:type="spellStart"/>
      <w:r w:rsidRPr="002C1222">
        <w:rPr>
          <w:rFonts w:ascii="Verdana" w:eastAsia="Times New Roman" w:hAnsi="Verdana" w:cs="Verdana"/>
          <w:sz w:val="15"/>
        </w:rPr>
        <w:t>Syetem</w:t>
      </w:r>
      <w:proofErr w:type="spellEnd"/>
      <w:r w:rsidRPr="002C1222">
        <w:rPr>
          <w:rFonts w:ascii="Verdana" w:eastAsia="Times New Roman" w:hAnsi="Verdana" w:cs="Verdana"/>
          <w:sz w:val="15"/>
        </w:rPr>
        <w:t xml:space="preserve"> V</w:t>
      </w:r>
      <w:r w:rsidRPr="002C1222">
        <w:rPr>
          <w:rFonts w:ascii="宋体" w:eastAsia="宋体" w:hAnsi="宋体" w:cs="宋体" w:hint="eastAsia"/>
          <w:sz w:val="15"/>
        </w:rPr>
        <w:t>的</w:t>
      </w:r>
      <w:r w:rsidRPr="002C1222">
        <w:rPr>
          <w:rFonts w:ascii="Verdana" w:eastAsia="Times New Roman" w:hAnsi="Verdana" w:cs="Verdana"/>
          <w:sz w:val="15"/>
        </w:rPr>
        <w:t>SVR4</w:t>
      </w:r>
      <w:r w:rsidRPr="002C1222">
        <w:rPr>
          <w:rFonts w:ascii="宋体" w:eastAsia="宋体" w:hAnsi="宋体" w:cs="宋体" w:hint="eastAsia"/>
          <w:sz w:val="15"/>
        </w:rPr>
        <w:t>并遵循</w:t>
      </w:r>
      <w:proofErr w:type="spellStart"/>
      <w:r w:rsidRPr="002C1222">
        <w:rPr>
          <w:rFonts w:ascii="Verdana" w:eastAsia="Times New Roman" w:hAnsi="Verdana" w:cs="Verdana"/>
          <w:sz w:val="15"/>
        </w:rPr>
        <w:t>Posix</w:t>
      </w:r>
      <w:proofErr w:type="spellEnd"/>
      <w:r w:rsidRPr="002C1222">
        <w:rPr>
          <w:rFonts w:ascii="宋体" w:eastAsia="宋体" w:hAnsi="宋体" w:cs="宋体" w:hint="eastAsia"/>
          <w:sz w:val="15"/>
        </w:rPr>
        <w:t>标准，实现起来与</w:t>
      </w:r>
      <w:r w:rsidRPr="002C1222">
        <w:rPr>
          <w:rFonts w:ascii="Verdana" w:eastAsia="Times New Roman" w:hAnsi="Verdana" w:cs="Verdana"/>
          <w:sz w:val="15"/>
        </w:rPr>
        <w:t>BSD4</w:t>
      </w:r>
      <w:r w:rsidRPr="002C1222">
        <w:rPr>
          <w:rFonts w:ascii="宋体" w:eastAsia="宋体" w:hAnsi="宋体" w:cs="宋体" w:hint="eastAsia"/>
          <w:sz w:val="15"/>
        </w:rPr>
        <w:t>相比更方便。编程要点如下；</w:t>
      </w:r>
      <w:r w:rsidRPr="002C1222">
        <w:rPr>
          <w:rFonts w:ascii="Verdana" w:eastAsia="Times New Roman" w:hAnsi="Verdana" w:cs="Verdana"/>
          <w:sz w:val="15"/>
        </w:rPr>
        <w:t> </w:t>
      </w:r>
      <w:r w:rsidRPr="002C1222">
        <w:rPr>
          <w:rFonts w:ascii="Verdana" w:eastAsia="Times New Roman" w:hAnsi="Verdana" w:cs="Times New Roman"/>
          <w:sz w:val="15"/>
          <w:szCs w:val="15"/>
        </w:rPr>
        <w:br/>
      </w:r>
      <w:r w:rsidRPr="002C1222">
        <w:rPr>
          <w:rFonts w:ascii="Verdana" w:eastAsia="Times New Roman" w:hAnsi="Verdana" w:cs="Times New Roman"/>
          <w:sz w:val="15"/>
          <w:szCs w:val="15"/>
        </w:rPr>
        <w:br/>
        <w:t xml:space="preserve">1. </w:t>
      </w:r>
      <w:r w:rsidRPr="002C1222">
        <w:rPr>
          <w:rFonts w:ascii="宋体" w:eastAsia="宋体" w:hAnsi="宋体" w:cs="宋体" w:hint="eastAsia"/>
          <w:sz w:val="15"/>
          <w:szCs w:val="15"/>
        </w:rPr>
        <w:t>屏蔽一些有关控制终端操作的信号。</w:t>
      </w:r>
      <w:r w:rsidRPr="002C1222">
        <w:rPr>
          <w:rFonts w:ascii="Verdana" w:eastAsia="Times New Roman" w:hAnsi="Verdana" w:cs="Verdana"/>
          <w:sz w:val="15"/>
          <w:szCs w:val="15"/>
        </w:rPr>
        <w:br/>
      </w:r>
      <w:r w:rsidRPr="002C1222">
        <w:rPr>
          <w:rFonts w:ascii="宋体" w:eastAsia="宋体" w:hAnsi="宋体" w:cs="宋体" w:hint="eastAsia"/>
          <w:sz w:val="15"/>
          <w:szCs w:val="15"/>
        </w:rPr>
        <w:t>这是为了防止在守护进程没有正常运转起来时，控制终端受到干扰退出或挂起。示例如下</w:t>
      </w:r>
      <w:r w:rsidRPr="002C1222">
        <w:rPr>
          <w:rFonts w:ascii="宋体" w:eastAsia="宋体" w:hAnsi="宋体" w:cs="宋体"/>
          <w:sz w:val="15"/>
          <w:szCs w:val="15"/>
        </w:rPr>
        <w:t>：</w:t>
      </w:r>
    </w:p>
    <w:p w:rsidR="002C1222" w:rsidRPr="002C1222" w:rsidRDefault="002C1222" w:rsidP="002C12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r w:rsidRPr="002C1222">
        <w:rPr>
          <w:rFonts w:ascii="Courier New" w:eastAsia="Times New Roman" w:hAnsi="Courier New" w:cs="Courier New"/>
          <w:sz w:val="15"/>
          <w:szCs w:val="15"/>
        </w:rPr>
        <w:tab/>
      </w:r>
      <w:r w:rsidRPr="002C1222">
        <w:rPr>
          <w:rFonts w:ascii="Courier New" w:eastAsia="Times New Roman" w:hAnsi="Courier New" w:cs="Courier New"/>
          <w:sz w:val="15"/>
          <w:szCs w:val="15"/>
        </w:rPr>
        <w:tab/>
      </w:r>
      <w:r w:rsidRPr="002C1222">
        <w:rPr>
          <w:rFonts w:ascii="Courier New" w:eastAsia="Times New Roman" w:hAnsi="Courier New" w:cs="Courier New"/>
          <w:sz w:val="15"/>
          <w:szCs w:val="15"/>
        </w:rPr>
        <w:tab/>
      </w:r>
      <w:r w:rsidRPr="002C1222">
        <w:rPr>
          <w:rFonts w:ascii="Courier New" w:eastAsia="Times New Roman" w:hAnsi="Courier New" w:cs="Courier New"/>
          <w:sz w:val="15"/>
          <w:szCs w:val="15"/>
        </w:rPr>
        <w:tab/>
      </w:r>
      <w:proofErr w:type="gramStart"/>
      <w:r w:rsidRPr="002C1222">
        <w:rPr>
          <w:rFonts w:ascii="Courier New" w:eastAsia="Times New Roman" w:hAnsi="Courier New" w:cs="Courier New"/>
          <w:sz w:val="15"/>
          <w:szCs w:val="15"/>
        </w:rPr>
        <w:t>signal(</w:t>
      </w:r>
      <w:proofErr w:type="gramEnd"/>
      <w:r w:rsidRPr="002C1222">
        <w:rPr>
          <w:rFonts w:ascii="Courier New" w:eastAsia="Times New Roman" w:hAnsi="Courier New" w:cs="Courier New"/>
          <w:sz w:val="15"/>
          <w:szCs w:val="15"/>
        </w:rPr>
        <w:t xml:space="preserve">SIGTTOU,SIG_IGN); </w:t>
      </w:r>
      <w:r w:rsidRPr="002C1222">
        <w:rPr>
          <w:rFonts w:ascii="Courier New" w:eastAsia="Times New Roman" w:hAnsi="Courier New" w:cs="Courier New"/>
          <w:sz w:val="15"/>
          <w:szCs w:val="15"/>
        </w:rPr>
        <w:br/>
        <w:t xml:space="preserve">signal(SIGTTIN,SIG_IGN); </w:t>
      </w:r>
      <w:r w:rsidRPr="002C1222">
        <w:rPr>
          <w:rFonts w:ascii="Courier New" w:eastAsia="Times New Roman" w:hAnsi="Courier New" w:cs="Courier New"/>
          <w:sz w:val="15"/>
          <w:szCs w:val="15"/>
        </w:rPr>
        <w:br/>
        <w:t xml:space="preserve">signal(SIGTSTP,SIG_IGN); </w:t>
      </w:r>
      <w:r w:rsidRPr="002C1222">
        <w:rPr>
          <w:rFonts w:ascii="Courier New" w:eastAsia="Times New Roman" w:hAnsi="Courier New" w:cs="Courier New"/>
          <w:sz w:val="15"/>
          <w:szCs w:val="15"/>
        </w:rPr>
        <w:br/>
        <w:t>signal(SIGHUP ,SIG_IGN);</w:t>
      </w:r>
    </w:p>
    <w:p w:rsidR="002C1222" w:rsidRPr="002C1222" w:rsidRDefault="002C1222" w:rsidP="002C12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r w:rsidRPr="002C1222">
        <w:rPr>
          <w:rFonts w:ascii="Courier New" w:eastAsia="Times New Roman" w:hAnsi="Courier New" w:cs="Courier New"/>
          <w:sz w:val="15"/>
          <w:szCs w:val="15"/>
        </w:rPr>
        <w:tab/>
      </w:r>
      <w:r w:rsidRPr="002C1222">
        <w:rPr>
          <w:rFonts w:ascii="Courier New" w:eastAsia="Times New Roman" w:hAnsi="Courier New" w:cs="Courier New"/>
          <w:sz w:val="15"/>
          <w:szCs w:val="15"/>
        </w:rPr>
        <w:tab/>
      </w:r>
    </w:p>
    <w:p w:rsidR="002C1222" w:rsidRPr="002C1222" w:rsidRDefault="002C1222" w:rsidP="002C1222">
      <w:pPr>
        <w:shd w:val="clear" w:color="auto" w:fill="FFFFFF"/>
        <w:spacing w:before="115" w:after="115" w:line="240" w:lineRule="auto"/>
        <w:rPr>
          <w:rFonts w:ascii="Verdana" w:eastAsia="Times New Roman" w:hAnsi="Verdana" w:cs="Times New Roman"/>
          <w:sz w:val="15"/>
          <w:szCs w:val="15"/>
        </w:rPr>
      </w:pPr>
      <w:r w:rsidRPr="002C1222">
        <w:rPr>
          <w:rFonts w:ascii="宋体" w:eastAsia="宋体" w:hAnsi="宋体" w:cs="宋体" w:hint="eastAsia"/>
          <w:sz w:val="15"/>
          <w:szCs w:val="15"/>
        </w:rPr>
        <w:t xml:space="preserve">　所有的信号都有自己的名字。这些名字都以</w:t>
      </w:r>
      <w:r w:rsidRPr="002C1222">
        <w:rPr>
          <w:rFonts w:ascii="Verdana" w:eastAsia="Times New Roman" w:hAnsi="Verdana" w:cs="Times New Roman"/>
          <w:sz w:val="15"/>
          <w:szCs w:val="15"/>
        </w:rPr>
        <w:t>“SIG”</w:t>
      </w:r>
      <w:r w:rsidRPr="002C1222">
        <w:rPr>
          <w:rFonts w:ascii="宋体" w:eastAsia="宋体" w:hAnsi="宋体" w:cs="宋体" w:hint="eastAsia"/>
          <w:sz w:val="15"/>
          <w:szCs w:val="15"/>
        </w:rPr>
        <w:t>开头，只是后面有所不同。开发人员可以通过这些名字了解到系统中发生了什么事。当信号出现时，开发人员可以要求系统进行以下三种操作</w:t>
      </w:r>
      <w:r w:rsidRPr="002C1222">
        <w:rPr>
          <w:rFonts w:ascii="宋体" w:eastAsia="宋体" w:hAnsi="宋体" w:cs="宋体"/>
          <w:sz w:val="15"/>
          <w:szCs w:val="15"/>
        </w:rPr>
        <w:t>：</w:t>
      </w:r>
    </w:p>
    <w:p w:rsidR="002C1222" w:rsidRPr="002C1222" w:rsidRDefault="002C1222" w:rsidP="002C1222">
      <w:pPr>
        <w:shd w:val="clear" w:color="auto" w:fill="FFFFFF"/>
        <w:spacing w:after="0" w:line="240" w:lineRule="auto"/>
        <w:rPr>
          <w:rFonts w:ascii="Verdana" w:eastAsia="Times New Roman" w:hAnsi="Verdana" w:cs="Times New Roman"/>
          <w:sz w:val="15"/>
          <w:szCs w:val="15"/>
        </w:rPr>
      </w:pPr>
      <w:r w:rsidRPr="002C1222">
        <w:rPr>
          <w:rFonts w:ascii="宋体" w:eastAsia="宋体" w:hAnsi="宋体" w:cs="宋体" w:hint="eastAsia"/>
          <w:sz w:val="15"/>
          <w:szCs w:val="15"/>
        </w:rPr>
        <w:t xml:space="preserve">　忽略信号。大多数信号都是采取这种方式进行处理的，这里就采用了这种用法。但值得注意的是对</w:t>
      </w:r>
      <w:r w:rsidRPr="002C1222">
        <w:rPr>
          <w:rFonts w:ascii="Verdana" w:eastAsia="Times New Roman" w:hAnsi="Verdana" w:cs="Verdana"/>
          <w:sz w:val="15"/>
          <w:szCs w:val="15"/>
        </w:rPr>
        <w:t>SIGKILL</w:t>
      </w:r>
      <w:r w:rsidRPr="002C1222">
        <w:rPr>
          <w:rFonts w:ascii="宋体" w:eastAsia="宋体" w:hAnsi="宋体" w:cs="宋体" w:hint="eastAsia"/>
          <w:sz w:val="15"/>
          <w:szCs w:val="15"/>
        </w:rPr>
        <w:t>和</w:t>
      </w:r>
      <w:r w:rsidRPr="002C1222">
        <w:rPr>
          <w:rFonts w:ascii="Verdana" w:eastAsia="Times New Roman" w:hAnsi="Verdana" w:cs="Verdana"/>
          <w:sz w:val="15"/>
          <w:szCs w:val="15"/>
        </w:rPr>
        <w:t>SIGSTOP</w:t>
      </w:r>
      <w:r w:rsidRPr="002C1222">
        <w:rPr>
          <w:rFonts w:ascii="宋体" w:eastAsia="宋体" w:hAnsi="宋体" w:cs="宋体" w:hint="eastAsia"/>
          <w:sz w:val="15"/>
          <w:szCs w:val="15"/>
        </w:rPr>
        <w:t>信号不能做忽略处理。</w:t>
      </w:r>
      <w:r w:rsidRPr="002C1222">
        <w:rPr>
          <w:rFonts w:ascii="Verdana" w:eastAsia="Times New Roman" w:hAnsi="Verdana" w:cs="Verdana"/>
          <w:sz w:val="15"/>
          <w:szCs w:val="15"/>
        </w:rPr>
        <w:br/>
      </w:r>
      <w:r w:rsidRPr="002C1222">
        <w:rPr>
          <w:rFonts w:ascii="宋体" w:eastAsia="宋体" w:hAnsi="宋体" w:cs="宋体" w:hint="eastAsia"/>
          <w:sz w:val="15"/>
          <w:szCs w:val="15"/>
        </w:rPr>
        <w:t xml:space="preserve">　</w:t>
      </w:r>
      <w:r w:rsidRPr="002C1222">
        <w:rPr>
          <w:rFonts w:ascii="Verdana" w:eastAsia="Times New Roman" w:hAnsi="Verdana" w:cs="Verdana"/>
          <w:sz w:val="15"/>
          <w:szCs w:val="15"/>
        </w:rPr>
        <w:t xml:space="preserve"> </w:t>
      </w:r>
      <w:r w:rsidRPr="002C1222">
        <w:rPr>
          <w:rFonts w:ascii="宋体" w:eastAsia="宋体" w:hAnsi="宋体" w:cs="宋体" w:hint="eastAsia"/>
          <w:sz w:val="15"/>
          <w:szCs w:val="15"/>
        </w:rPr>
        <w:t>捕捉信号。最常见的情况就是，如果捕捉到</w:t>
      </w:r>
      <w:r w:rsidRPr="002C1222">
        <w:rPr>
          <w:rFonts w:ascii="Verdana" w:eastAsia="Times New Roman" w:hAnsi="Verdana" w:cs="Verdana"/>
          <w:sz w:val="15"/>
          <w:szCs w:val="15"/>
        </w:rPr>
        <w:t>SIGCHID</w:t>
      </w:r>
      <w:r w:rsidRPr="002C1222">
        <w:rPr>
          <w:rFonts w:ascii="宋体" w:eastAsia="宋体" w:hAnsi="宋体" w:cs="宋体" w:hint="eastAsia"/>
          <w:sz w:val="15"/>
          <w:szCs w:val="15"/>
        </w:rPr>
        <w:t>信号，则表示子进程已经终止。然后可在此信号的捕捉函数中调用</w:t>
      </w:r>
      <w:proofErr w:type="spellStart"/>
      <w:proofErr w:type="gramStart"/>
      <w:r w:rsidRPr="002C1222">
        <w:rPr>
          <w:rFonts w:ascii="Verdana" w:eastAsia="Times New Roman" w:hAnsi="Verdana" w:cs="Verdana"/>
          <w:sz w:val="15"/>
          <w:szCs w:val="15"/>
        </w:rPr>
        <w:t>waitpid</w:t>
      </w:r>
      <w:proofErr w:type="spellEnd"/>
      <w:r w:rsidRPr="002C1222">
        <w:rPr>
          <w:rFonts w:ascii="Verdana" w:eastAsia="Times New Roman" w:hAnsi="Verdana" w:cs="Verdana"/>
          <w:sz w:val="15"/>
          <w:szCs w:val="15"/>
        </w:rPr>
        <w:t>(</w:t>
      </w:r>
      <w:proofErr w:type="gramEnd"/>
      <w:r w:rsidRPr="002C1222">
        <w:rPr>
          <w:rFonts w:ascii="Verdana" w:eastAsia="Times New Roman" w:hAnsi="Verdana" w:cs="Verdana"/>
          <w:sz w:val="15"/>
          <w:szCs w:val="15"/>
        </w:rPr>
        <w:t>)</w:t>
      </w:r>
      <w:r w:rsidRPr="002C1222">
        <w:rPr>
          <w:rFonts w:ascii="宋体" w:eastAsia="宋体" w:hAnsi="宋体" w:cs="宋体" w:hint="eastAsia"/>
          <w:sz w:val="15"/>
          <w:szCs w:val="15"/>
        </w:rPr>
        <w:t>函数取得该子进程</w:t>
      </w:r>
      <w:r w:rsidRPr="002C1222">
        <w:rPr>
          <w:rFonts w:ascii="Verdana" w:eastAsia="Times New Roman" w:hAnsi="Verdana" w:cs="Verdana"/>
          <w:sz w:val="15"/>
          <w:szCs w:val="15"/>
        </w:rPr>
        <w:t xml:space="preserve"> </w:t>
      </w:r>
      <w:r w:rsidRPr="002C1222">
        <w:rPr>
          <w:rFonts w:ascii="宋体" w:eastAsia="宋体" w:hAnsi="宋体" w:cs="宋体" w:hint="eastAsia"/>
          <w:sz w:val="15"/>
          <w:szCs w:val="15"/>
        </w:rPr>
        <w:t>的进程</w:t>
      </w:r>
      <w:r w:rsidRPr="002C1222">
        <w:rPr>
          <w:rFonts w:ascii="Verdana" w:eastAsia="Times New Roman" w:hAnsi="Verdana" w:cs="Verdana"/>
          <w:sz w:val="15"/>
          <w:szCs w:val="15"/>
        </w:rPr>
        <w:t>ID</w:t>
      </w:r>
      <w:r w:rsidRPr="002C1222">
        <w:rPr>
          <w:rFonts w:ascii="宋体" w:eastAsia="宋体" w:hAnsi="宋体" w:cs="宋体" w:hint="eastAsia"/>
          <w:sz w:val="15"/>
          <w:szCs w:val="15"/>
        </w:rPr>
        <w:t>和它的终止状态。另外，如果进程创建了临时文件，那么就要为进程终止信号</w:t>
      </w:r>
      <w:r w:rsidRPr="002C1222">
        <w:rPr>
          <w:rFonts w:ascii="Verdana" w:eastAsia="Times New Roman" w:hAnsi="Verdana" w:cs="Verdana"/>
          <w:sz w:val="15"/>
          <w:szCs w:val="15"/>
        </w:rPr>
        <w:t>SIG</w:t>
      </w:r>
      <w:r w:rsidRPr="002C1222">
        <w:rPr>
          <w:rFonts w:ascii="Verdana" w:eastAsia="Times New Roman" w:hAnsi="Verdana" w:cs="Times New Roman"/>
          <w:sz w:val="15"/>
          <w:szCs w:val="15"/>
        </w:rPr>
        <w:t>TERM</w:t>
      </w:r>
      <w:r w:rsidRPr="002C1222">
        <w:rPr>
          <w:rFonts w:ascii="宋体" w:eastAsia="宋体" w:hAnsi="宋体" w:cs="宋体" w:hint="eastAsia"/>
          <w:sz w:val="15"/>
          <w:szCs w:val="15"/>
        </w:rPr>
        <w:t>编写一个信号捕捉函数来清除这些临时文件。</w:t>
      </w:r>
      <w:r w:rsidRPr="002C1222">
        <w:rPr>
          <w:rFonts w:ascii="Verdana" w:eastAsia="Times New Roman" w:hAnsi="Verdana" w:cs="Verdana"/>
          <w:sz w:val="15"/>
          <w:szCs w:val="15"/>
        </w:rPr>
        <w:br/>
      </w:r>
      <w:r w:rsidRPr="002C1222">
        <w:rPr>
          <w:rFonts w:ascii="宋体" w:eastAsia="宋体" w:hAnsi="宋体" w:cs="宋体" w:hint="eastAsia"/>
          <w:sz w:val="15"/>
          <w:szCs w:val="15"/>
        </w:rPr>
        <w:t xml:space="preserve">　执行系统的默认动作。对绝大多数信号而言，系统的默认动作都是终止该进程。对这些有关终端的信号，一般采用忽略处理，从而保障了终端免受干扰。</w:t>
      </w:r>
      <w:r w:rsidRPr="002C1222">
        <w:rPr>
          <w:rFonts w:ascii="Verdana" w:eastAsia="Times New Roman" w:hAnsi="Verdana" w:cs="Verdana"/>
          <w:sz w:val="15"/>
          <w:szCs w:val="15"/>
        </w:rPr>
        <w:br/>
      </w:r>
      <w:r w:rsidRPr="002C1222">
        <w:rPr>
          <w:rFonts w:ascii="宋体" w:eastAsia="宋体" w:hAnsi="宋体" w:cs="宋体" w:hint="eastAsia"/>
          <w:sz w:val="15"/>
          <w:szCs w:val="15"/>
        </w:rPr>
        <w:t xml:space="preserve">　这类信号分别是，</w:t>
      </w:r>
      <w:r w:rsidRPr="002C1222">
        <w:rPr>
          <w:rFonts w:ascii="Verdana" w:eastAsia="Times New Roman" w:hAnsi="Verdana" w:cs="Verdana"/>
          <w:sz w:val="15"/>
          <w:szCs w:val="15"/>
        </w:rPr>
        <w:t>SIGTTOU</w:t>
      </w:r>
      <w:r w:rsidRPr="002C1222">
        <w:rPr>
          <w:rFonts w:ascii="宋体" w:eastAsia="宋体" w:hAnsi="宋体" w:cs="宋体" w:hint="eastAsia"/>
          <w:sz w:val="15"/>
          <w:szCs w:val="15"/>
        </w:rPr>
        <w:t>（表示后台进程写控制终端）、</w:t>
      </w:r>
      <w:r w:rsidRPr="002C1222">
        <w:rPr>
          <w:rFonts w:ascii="Verdana" w:eastAsia="Times New Roman" w:hAnsi="Verdana" w:cs="Verdana"/>
          <w:sz w:val="15"/>
          <w:szCs w:val="15"/>
        </w:rPr>
        <w:t>SIGTTIN</w:t>
      </w:r>
      <w:r w:rsidRPr="002C1222">
        <w:rPr>
          <w:rFonts w:ascii="宋体" w:eastAsia="宋体" w:hAnsi="宋体" w:cs="宋体" w:hint="eastAsia"/>
          <w:sz w:val="15"/>
          <w:szCs w:val="15"/>
        </w:rPr>
        <w:t>（表示后台进程读控制终端）、</w:t>
      </w:r>
      <w:r w:rsidRPr="002C1222">
        <w:rPr>
          <w:rFonts w:ascii="Verdana" w:eastAsia="Times New Roman" w:hAnsi="Verdana" w:cs="Verdana"/>
          <w:sz w:val="15"/>
          <w:szCs w:val="15"/>
        </w:rPr>
        <w:t>SIGTSTP</w:t>
      </w:r>
      <w:r w:rsidRPr="002C1222">
        <w:rPr>
          <w:rFonts w:ascii="宋体" w:eastAsia="宋体" w:hAnsi="宋体" w:cs="宋体" w:hint="eastAsia"/>
          <w:sz w:val="15"/>
          <w:szCs w:val="15"/>
        </w:rPr>
        <w:t>（表示终端挂起）和</w:t>
      </w:r>
      <w:r w:rsidRPr="002C1222">
        <w:rPr>
          <w:rFonts w:ascii="Verdana" w:eastAsia="Times New Roman" w:hAnsi="Verdana" w:cs="Verdana"/>
          <w:sz w:val="15"/>
          <w:szCs w:val="15"/>
        </w:rPr>
        <w:t>SIGHUP</w:t>
      </w:r>
      <w:r w:rsidRPr="002C1222">
        <w:rPr>
          <w:rFonts w:ascii="宋体" w:eastAsia="宋体" w:hAnsi="宋体" w:cs="宋体" w:hint="eastAsia"/>
          <w:sz w:val="15"/>
          <w:szCs w:val="15"/>
        </w:rPr>
        <w:t>（进程组长退出时向所有会议成员发出的）</w:t>
      </w:r>
      <w:r w:rsidRPr="002C1222">
        <w:rPr>
          <w:rFonts w:ascii="宋体" w:eastAsia="宋体" w:hAnsi="宋体" w:cs="宋体"/>
          <w:sz w:val="15"/>
          <w:szCs w:val="15"/>
        </w:rPr>
        <w:t>。</w:t>
      </w:r>
    </w:p>
    <w:p w:rsidR="002C1222" w:rsidRPr="002C1222" w:rsidRDefault="002C1222" w:rsidP="002C1222">
      <w:pPr>
        <w:shd w:val="clear" w:color="auto" w:fill="FFFFFF"/>
        <w:spacing w:after="0" w:line="240" w:lineRule="auto"/>
        <w:rPr>
          <w:rFonts w:ascii="Verdana" w:eastAsia="Times New Roman" w:hAnsi="Verdana" w:cs="Times New Roman"/>
          <w:sz w:val="15"/>
          <w:szCs w:val="15"/>
        </w:rPr>
      </w:pPr>
      <w:r w:rsidRPr="002C1222">
        <w:rPr>
          <w:rFonts w:ascii="Verdana" w:eastAsia="Times New Roman" w:hAnsi="Verdana" w:cs="Times New Roman"/>
          <w:sz w:val="15"/>
        </w:rPr>
        <w:t xml:space="preserve">2. </w:t>
      </w:r>
      <w:r w:rsidRPr="002C1222">
        <w:rPr>
          <w:rFonts w:ascii="宋体" w:eastAsia="宋体" w:hAnsi="宋体" w:cs="宋体" w:hint="eastAsia"/>
          <w:sz w:val="15"/>
        </w:rPr>
        <w:t>在后台运行。</w:t>
      </w:r>
      <w:r w:rsidRPr="002C1222">
        <w:rPr>
          <w:rFonts w:ascii="Verdana" w:eastAsia="Times New Roman" w:hAnsi="Verdana" w:cs="Verdana"/>
          <w:sz w:val="15"/>
        </w:rPr>
        <w:t> </w:t>
      </w:r>
      <w:r w:rsidRPr="002C1222">
        <w:rPr>
          <w:rFonts w:ascii="Verdana" w:eastAsia="Times New Roman" w:hAnsi="Verdana" w:cs="Times New Roman"/>
          <w:sz w:val="15"/>
          <w:szCs w:val="15"/>
        </w:rPr>
        <w:br/>
      </w:r>
      <w:r w:rsidRPr="002C1222">
        <w:rPr>
          <w:rFonts w:ascii="宋体" w:eastAsia="宋体" w:hAnsi="宋体" w:cs="宋体" w:hint="eastAsia"/>
          <w:sz w:val="15"/>
        </w:rPr>
        <w:t>为避免挂起控制终端将</w:t>
      </w:r>
      <w:r w:rsidRPr="002C1222">
        <w:rPr>
          <w:rFonts w:ascii="Verdana" w:eastAsia="Times New Roman" w:hAnsi="Verdana" w:cs="Verdana"/>
          <w:sz w:val="15"/>
        </w:rPr>
        <w:t>Daemon</w:t>
      </w:r>
      <w:r w:rsidRPr="002C1222">
        <w:rPr>
          <w:rFonts w:ascii="宋体" w:eastAsia="宋体" w:hAnsi="宋体" w:cs="宋体" w:hint="eastAsia"/>
          <w:sz w:val="15"/>
        </w:rPr>
        <w:t>放入后台执行。方法是在进程中调用</w:t>
      </w:r>
      <w:r w:rsidRPr="002C1222">
        <w:rPr>
          <w:rFonts w:ascii="Verdana" w:eastAsia="Times New Roman" w:hAnsi="Verdana" w:cs="Verdana"/>
          <w:sz w:val="15"/>
        </w:rPr>
        <w:t>fork</w:t>
      </w:r>
      <w:r w:rsidRPr="002C1222">
        <w:rPr>
          <w:rFonts w:ascii="宋体" w:eastAsia="宋体" w:hAnsi="宋体" w:cs="宋体" w:hint="eastAsia"/>
          <w:sz w:val="15"/>
        </w:rPr>
        <w:t>使父进程终止，让</w:t>
      </w:r>
      <w:r w:rsidRPr="002C1222">
        <w:rPr>
          <w:rFonts w:ascii="Verdana" w:eastAsia="Times New Roman" w:hAnsi="Verdana" w:cs="Verdana"/>
          <w:sz w:val="15"/>
        </w:rPr>
        <w:t>Daemon</w:t>
      </w:r>
      <w:r w:rsidRPr="002C1222">
        <w:rPr>
          <w:rFonts w:ascii="宋体" w:eastAsia="宋体" w:hAnsi="宋体" w:cs="宋体" w:hint="eastAsia"/>
          <w:sz w:val="15"/>
        </w:rPr>
        <w:t>在子进程中后台执行。</w:t>
      </w:r>
      <w:r w:rsidRPr="002C1222">
        <w:rPr>
          <w:rFonts w:ascii="Verdana" w:eastAsia="Times New Roman" w:hAnsi="Verdana" w:cs="Verdana"/>
          <w:sz w:val="15"/>
        </w:rPr>
        <w:t> </w:t>
      </w:r>
    </w:p>
    <w:p w:rsidR="002C1222" w:rsidRPr="002C1222" w:rsidRDefault="002C1222" w:rsidP="002C1222">
      <w:pPr>
        <w:shd w:val="clear" w:color="auto" w:fill="FFFFFF"/>
        <w:spacing w:after="240" w:line="240" w:lineRule="auto"/>
        <w:rPr>
          <w:rFonts w:ascii="Verdana" w:eastAsia="Times New Roman" w:hAnsi="Verdana" w:cs="Times New Roman"/>
          <w:sz w:val="15"/>
          <w:szCs w:val="15"/>
        </w:rPr>
      </w:pPr>
      <w:proofErr w:type="gramStart"/>
      <w:r w:rsidRPr="002C1222">
        <w:rPr>
          <w:rFonts w:ascii="Verdana" w:eastAsia="Times New Roman" w:hAnsi="Verdana" w:cs="Times New Roman"/>
          <w:sz w:val="15"/>
        </w:rPr>
        <w:t>if(</w:t>
      </w:r>
      <w:proofErr w:type="spellStart"/>
      <w:proofErr w:type="gramEnd"/>
      <w:r w:rsidRPr="002C1222">
        <w:rPr>
          <w:rFonts w:ascii="Verdana" w:eastAsia="Times New Roman" w:hAnsi="Verdana" w:cs="Times New Roman"/>
          <w:sz w:val="15"/>
        </w:rPr>
        <w:t>pid</w:t>
      </w:r>
      <w:proofErr w:type="spellEnd"/>
      <w:r w:rsidRPr="002C1222">
        <w:rPr>
          <w:rFonts w:ascii="Verdana" w:eastAsia="Times New Roman" w:hAnsi="Verdana" w:cs="Times New Roman"/>
          <w:sz w:val="15"/>
        </w:rPr>
        <w:t>=fork()) </w:t>
      </w:r>
      <w:r w:rsidRPr="002C1222">
        <w:rPr>
          <w:rFonts w:ascii="Verdana" w:eastAsia="Times New Roman" w:hAnsi="Verdana" w:cs="Times New Roman"/>
          <w:sz w:val="15"/>
          <w:szCs w:val="15"/>
        </w:rPr>
        <w:br/>
      </w:r>
      <w:r w:rsidRPr="002C1222">
        <w:rPr>
          <w:rFonts w:ascii="Verdana" w:eastAsia="Times New Roman" w:hAnsi="Verdana" w:cs="Times New Roman"/>
          <w:sz w:val="15"/>
        </w:rPr>
        <w:t>exit(0);//</w:t>
      </w:r>
      <w:r w:rsidRPr="002C1222">
        <w:rPr>
          <w:rFonts w:ascii="宋体" w:eastAsia="宋体" w:hAnsi="宋体" w:cs="宋体" w:hint="eastAsia"/>
          <w:sz w:val="15"/>
        </w:rPr>
        <w:t>是父进程，结束父进程，子进程继续</w:t>
      </w:r>
      <w:r w:rsidRPr="002C1222">
        <w:rPr>
          <w:rFonts w:ascii="Verdana" w:eastAsia="Times New Roman" w:hAnsi="Verdana" w:cs="Verdana"/>
          <w:sz w:val="15"/>
        </w:rPr>
        <w:t> </w:t>
      </w:r>
    </w:p>
    <w:p w:rsidR="002C1222" w:rsidRPr="002C1222" w:rsidRDefault="002C1222" w:rsidP="002C1222">
      <w:pPr>
        <w:shd w:val="clear" w:color="auto" w:fill="FFFFFF"/>
        <w:spacing w:after="0" w:line="240" w:lineRule="auto"/>
        <w:rPr>
          <w:rFonts w:ascii="Verdana" w:eastAsia="Times New Roman" w:hAnsi="Verdana" w:cs="Times New Roman"/>
          <w:sz w:val="15"/>
          <w:szCs w:val="15"/>
        </w:rPr>
      </w:pPr>
      <w:r w:rsidRPr="002C1222">
        <w:rPr>
          <w:rFonts w:ascii="Verdana" w:eastAsia="Times New Roman" w:hAnsi="Verdana" w:cs="Times New Roman"/>
          <w:sz w:val="15"/>
        </w:rPr>
        <w:t xml:space="preserve">3. </w:t>
      </w:r>
      <w:r w:rsidRPr="002C1222">
        <w:rPr>
          <w:rFonts w:ascii="宋体" w:eastAsia="宋体" w:hAnsi="宋体" w:cs="宋体" w:hint="eastAsia"/>
          <w:sz w:val="15"/>
        </w:rPr>
        <w:t>脱离控制终端，登录会话和进程组</w:t>
      </w:r>
      <w:r w:rsidRPr="002C1222">
        <w:rPr>
          <w:rFonts w:ascii="Verdana" w:eastAsia="Times New Roman" w:hAnsi="Verdana" w:cs="Verdana"/>
          <w:sz w:val="15"/>
        </w:rPr>
        <w:t> </w:t>
      </w:r>
      <w:r w:rsidRPr="002C1222">
        <w:rPr>
          <w:rFonts w:ascii="Verdana" w:eastAsia="Times New Roman" w:hAnsi="Verdana" w:cs="Times New Roman"/>
          <w:sz w:val="15"/>
          <w:szCs w:val="15"/>
        </w:rPr>
        <w:br/>
      </w:r>
      <w:r w:rsidRPr="002C1222">
        <w:rPr>
          <w:rFonts w:ascii="宋体" w:eastAsia="宋体" w:hAnsi="宋体" w:cs="宋体" w:hint="eastAsia"/>
          <w:sz w:val="15"/>
        </w:rPr>
        <w:t>有必要先介绍一下</w:t>
      </w:r>
      <w:r w:rsidRPr="002C1222">
        <w:rPr>
          <w:rFonts w:ascii="Verdana" w:eastAsia="Times New Roman" w:hAnsi="Verdana" w:cs="Verdana"/>
          <w:sz w:val="15"/>
        </w:rPr>
        <w:t>Linux</w:t>
      </w:r>
      <w:r w:rsidRPr="002C1222">
        <w:rPr>
          <w:rFonts w:ascii="宋体" w:eastAsia="宋体" w:hAnsi="宋体" w:cs="宋体" w:hint="eastAsia"/>
          <w:sz w:val="15"/>
        </w:rPr>
        <w:t>中的进程与控制终端，登录会话和进程组之间的关系：进程属于一个进程组，进程组号（</w:t>
      </w:r>
      <w:r w:rsidRPr="002C1222">
        <w:rPr>
          <w:rFonts w:ascii="Verdana" w:eastAsia="Times New Roman" w:hAnsi="Verdana" w:cs="Verdana"/>
          <w:sz w:val="15"/>
        </w:rPr>
        <w:t>GID</w:t>
      </w:r>
      <w:r w:rsidRPr="002C1222">
        <w:rPr>
          <w:rFonts w:ascii="宋体" w:eastAsia="宋体" w:hAnsi="宋体" w:cs="宋体" w:hint="eastAsia"/>
          <w:sz w:val="15"/>
        </w:rPr>
        <w:t>）就是进程组长的进程号（</w:t>
      </w:r>
      <w:r w:rsidRPr="002C1222">
        <w:rPr>
          <w:rFonts w:ascii="Verdana" w:eastAsia="Times New Roman" w:hAnsi="Verdana" w:cs="Verdana"/>
          <w:sz w:val="15"/>
        </w:rPr>
        <w:t>PID</w:t>
      </w:r>
      <w:r w:rsidRPr="002C1222">
        <w:rPr>
          <w:rFonts w:ascii="宋体" w:eastAsia="宋体" w:hAnsi="宋体" w:cs="宋体" w:hint="eastAsia"/>
          <w:sz w:val="15"/>
        </w:rPr>
        <w:t>）。登录会话可以包含多个进程组。这些进程组共享一个控制终端。这个控制终端通常是创建进程的登录终端。</w:t>
      </w:r>
      <w:r w:rsidRPr="002C1222">
        <w:rPr>
          <w:rFonts w:ascii="Verdana" w:eastAsia="Times New Roman" w:hAnsi="Verdana" w:cs="Verdana"/>
          <w:sz w:val="15"/>
        </w:rPr>
        <w:t> </w:t>
      </w:r>
      <w:r w:rsidRPr="002C1222">
        <w:rPr>
          <w:rFonts w:ascii="Verdana" w:eastAsia="Times New Roman" w:hAnsi="Verdana" w:cs="Times New Roman"/>
          <w:sz w:val="15"/>
          <w:szCs w:val="15"/>
        </w:rPr>
        <w:br/>
      </w:r>
      <w:r w:rsidRPr="002C1222">
        <w:rPr>
          <w:rFonts w:ascii="宋体" w:eastAsia="宋体" w:hAnsi="宋体" w:cs="宋体" w:hint="eastAsia"/>
          <w:sz w:val="15"/>
        </w:rPr>
        <w:t>控制终端，登录会话和进程组通常是从父进程继承下来的。我们的目的就是要摆脱它们，使之不受它们的影响。方法是在第</w:t>
      </w:r>
      <w:r w:rsidRPr="002C1222">
        <w:rPr>
          <w:rFonts w:ascii="Verdana" w:eastAsia="Times New Roman" w:hAnsi="Verdana" w:cs="Verdana"/>
          <w:sz w:val="15"/>
        </w:rPr>
        <w:t>1</w:t>
      </w:r>
      <w:r w:rsidRPr="002C1222">
        <w:rPr>
          <w:rFonts w:ascii="宋体" w:eastAsia="宋体" w:hAnsi="宋体" w:cs="宋体" w:hint="eastAsia"/>
          <w:sz w:val="15"/>
        </w:rPr>
        <w:t>点的基础上，</w:t>
      </w:r>
      <w:proofErr w:type="gramStart"/>
      <w:r w:rsidRPr="002C1222">
        <w:rPr>
          <w:rFonts w:ascii="宋体" w:eastAsia="宋体" w:hAnsi="宋体" w:cs="宋体" w:hint="eastAsia"/>
          <w:sz w:val="15"/>
        </w:rPr>
        <w:t>调用</w:t>
      </w:r>
      <w:proofErr w:type="spellStart"/>
      <w:r w:rsidRPr="002C1222">
        <w:rPr>
          <w:rFonts w:ascii="Verdana" w:eastAsia="Times New Roman" w:hAnsi="Verdana" w:cs="Times New Roman"/>
          <w:sz w:val="15"/>
        </w:rPr>
        <w:t>setsid</w:t>
      </w:r>
      <w:proofErr w:type="spellEnd"/>
      <w:r w:rsidRPr="002C1222">
        <w:rPr>
          <w:rFonts w:ascii="Verdana" w:eastAsia="Times New Roman" w:hAnsi="Verdana" w:cs="Times New Roman"/>
          <w:sz w:val="15"/>
        </w:rPr>
        <w:t>(</w:t>
      </w:r>
      <w:proofErr w:type="gramEnd"/>
      <w:r w:rsidRPr="002C1222">
        <w:rPr>
          <w:rFonts w:ascii="Verdana" w:eastAsia="Times New Roman" w:hAnsi="Verdana" w:cs="Times New Roman"/>
          <w:sz w:val="15"/>
        </w:rPr>
        <w:t>)</w:t>
      </w:r>
      <w:r w:rsidRPr="002C1222">
        <w:rPr>
          <w:rFonts w:ascii="宋体" w:eastAsia="宋体" w:hAnsi="宋体" w:cs="宋体" w:hint="eastAsia"/>
          <w:sz w:val="15"/>
        </w:rPr>
        <w:t>使进程成为会话组长：</w:t>
      </w:r>
      <w:r w:rsidRPr="002C1222">
        <w:rPr>
          <w:rFonts w:ascii="Verdana" w:eastAsia="Times New Roman" w:hAnsi="Verdana" w:cs="Verdana"/>
          <w:sz w:val="15"/>
        </w:rPr>
        <w:t> </w:t>
      </w:r>
    </w:p>
    <w:p w:rsidR="002C1222" w:rsidRPr="002C1222" w:rsidRDefault="002C1222" w:rsidP="002C1222">
      <w:pPr>
        <w:shd w:val="clear" w:color="auto" w:fill="FFFFFF"/>
        <w:spacing w:after="0" w:line="240" w:lineRule="auto"/>
        <w:rPr>
          <w:rFonts w:ascii="Verdana" w:eastAsia="Times New Roman" w:hAnsi="Verdana" w:cs="Times New Roman"/>
          <w:sz w:val="15"/>
          <w:szCs w:val="15"/>
        </w:rPr>
      </w:pPr>
      <w:proofErr w:type="spellStart"/>
      <w:proofErr w:type="gramStart"/>
      <w:r w:rsidRPr="002C1222">
        <w:rPr>
          <w:rFonts w:ascii="Verdana" w:eastAsia="Times New Roman" w:hAnsi="Verdana" w:cs="Times New Roman"/>
          <w:sz w:val="15"/>
        </w:rPr>
        <w:t>setsid</w:t>
      </w:r>
      <w:proofErr w:type="spellEnd"/>
      <w:r w:rsidRPr="002C1222">
        <w:rPr>
          <w:rFonts w:ascii="Verdana" w:eastAsia="Times New Roman" w:hAnsi="Verdana" w:cs="Times New Roman"/>
          <w:sz w:val="15"/>
        </w:rPr>
        <w:t>(</w:t>
      </w:r>
      <w:proofErr w:type="gramEnd"/>
      <w:r w:rsidRPr="002C1222">
        <w:rPr>
          <w:rFonts w:ascii="Verdana" w:eastAsia="Times New Roman" w:hAnsi="Verdana" w:cs="Times New Roman"/>
          <w:sz w:val="15"/>
        </w:rPr>
        <w:t>);</w:t>
      </w:r>
    </w:p>
    <w:p w:rsidR="002C1222" w:rsidRPr="002C1222" w:rsidRDefault="002C1222" w:rsidP="002C1222">
      <w:pPr>
        <w:shd w:val="clear" w:color="auto" w:fill="FFFFFF"/>
        <w:spacing w:after="0" w:line="240" w:lineRule="auto"/>
        <w:rPr>
          <w:rFonts w:ascii="Verdana" w:eastAsia="Times New Roman" w:hAnsi="Verdana" w:cs="Times New Roman"/>
          <w:sz w:val="15"/>
          <w:szCs w:val="15"/>
        </w:rPr>
      </w:pPr>
      <w:r w:rsidRPr="002C1222">
        <w:rPr>
          <w:rFonts w:ascii="宋体" w:eastAsia="宋体" w:hAnsi="宋体" w:cs="宋体" w:hint="eastAsia"/>
          <w:sz w:val="15"/>
        </w:rPr>
        <w:t>说明：当进程是会话组长时</w:t>
      </w:r>
      <w:proofErr w:type="spellStart"/>
      <w:r w:rsidRPr="002C1222">
        <w:rPr>
          <w:rFonts w:ascii="Verdana" w:eastAsia="Times New Roman" w:hAnsi="Verdana" w:cs="Verdana"/>
          <w:sz w:val="15"/>
        </w:rPr>
        <w:t>setsid</w:t>
      </w:r>
      <w:proofErr w:type="spellEnd"/>
      <w:r w:rsidRPr="002C1222">
        <w:rPr>
          <w:rFonts w:ascii="Verdana" w:eastAsia="Times New Roman" w:hAnsi="Verdana" w:cs="Verdana"/>
          <w:sz w:val="15"/>
        </w:rPr>
        <w:t>()</w:t>
      </w:r>
      <w:r w:rsidRPr="002C1222">
        <w:rPr>
          <w:rFonts w:ascii="宋体" w:eastAsia="宋体" w:hAnsi="宋体" w:cs="宋体" w:hint="eastAsia"/>
          <w:sz w:val="15"/>
        </w:rPr>
        <w:t>调用失败。但第一点已经保证进程不是会话组长。</w:t>
      </w:r>
      <w:proofErr w:type="spellStart"/>
      <w:r w:rsidRPr="002C1222">
        <w:rPr>
          <w:rFonts w:ascii="Verdana" w:eastAsia="Times New Roman" w:hAnsi="Verdana" w:cs="Verdana"/>
          <w:sz w:val="15"/>
        </w:rPr>
        <w:t>setsid</w:t>
      </w:r>
      <w:proofErr w:type="spellEnd"/>
      <w:r w:rsidRPr="002C1222">
        <w:rPr>
          <w:rFonts w:ascii="Verdana" w:eastAsia="Times New Roman" w:hAnsi="Verdana" w:cs="Verdana"/>
          <w:sz w:val="15"/>
        </w:rPr>
        <w:t>()</w:t>
      </w:r>
      <w:r w:rsidRPr="002C1222">
        <w:rPr>
          <w:rFonts w:ascii="宋体" w:eastAsia="宋体" w:hAnsi="宋体" w:cs="宋体" w:hint="eastAsia"/>
          <w:sz w:val="15"/>
        </w:rPr>
        <w:t>调用成功后，进程成为新的会话组长和新的进程组长，并与原来的登录会话和进程组脱离。由于会话过程对控制终端的独占性，进程同时与控制终端脱离。</w:t>
      </w:r>
      <w:r w:rsidRPr="002C1222">
        <w:rPr>
          <w:rFonts w:ascii="Verdana" w:eastAsia="Times New Roman" w:hAnsi="Verdana" w:cs="Verdana"/>
          <w:sz w:val="15"/>
        </w:rPr>
        <w:t> </w:t>
      </w:r>
      <w:r w:rsidRPr="002C1222">
        <w:rPr>
          <w:rFonts w:ascii="Verdana" w:eastAsia="Times New Roman" w:hAnsi="Verdana" w:cs="Times New Roman"/>
          <w:sz w:val="15"/>
          <w:szCs w:val="15"/>
        </w:rPr>
        <w:br/>
      </w:r>
      <w:r w:rsidRPr="002C1222">
        <w:rPr>
          <w:rFonts w:ascii="Verdana" w:eastAsia="Times New Roman" w:hAnsi="Verdana" w:cs="Times New Roman"/>
          <w:sz w:val="15"/>
          <w:szCs w:val="15"/>
        </w:rPr>
        <w:br/>
      </w:r>
      <w:r w:rsidRPr="002C1222">
        <w:rPr>
          <w:rFonts w:ascii="Verdana" w:eastAsia="Times New Roman" w:hAnsi="Verdana" w:cs="Times New Roman"/>
          <w:sz w:val="15"/>
        </w:rPr>
        <w:t xml:space="preserve">4. </w:t>
      </w:r>
      <w:r w:rsidRPr="002C1222">
        <w:rPr>
          <w:rFonts w:ascii="宋体" w:eastAsia="宋体" w:hAnsi="宋体" w:cs="宋体" w:hint="eastAsia"/>
          <w:sz w:val="15"/>
        </w:rPr>
        <w:t>禁止进程重新打开控制终端</w:t>
      </w:r>
      <w:r w:rsidRPr="002C1222">
        <w:rPr>
          <w:rFonts w:ascii="Verdana" w:eastAsia="Times New Roman" w:hAnsi="Verdana" w:cs="Verdana"/>
          <w:sz w:val="15"/>
        </w:rPr>
        <w:t> </w:t>
      </w:r>
      <w:r w:rsidRPr="002C1222">
        <w:rPr>
          <w:rFonts w:ascii="Verdana" w:eastAsia="Times New Roman" w:hAnsi="Verdana" w:cs="Times New Roman"/>
          <w:sz w:val="15"/>
          <w:szCs w:val="15"/>
        </w:rPr>
        <w:br/>
      </w:r>
      <w:r w:rsidRPr="002C1222">
        <w:rPr>
          <w:rFonts w:ascii="宋体" w:eastAsia="宋体" w:hAnsi="宋体" w:cs="宋体" w:hint="eastAsia"/>
          <w:sz w:val="15"/>
        </w:rPr>
        <w:t>现在，进程已经成为无终端的会话组长。但它可以重新申请打开一个控制终端。可以通过使进程不再成为会话组长来禁止进程重新打开控制终端：</w:t>
      </w:r>
      <w:r w:rsidRPr="002C1222">
        <w:rPr>
          <w:rFonts w:ascii="Verdana" w:eastAsia="Times New Roman" w:hAnsi="Verdana" w:cs="Verdana"/>
          <w:sz w:val="15"/>
        </w:rPr>
        <w:t> </w:t>
      </w:r>
    </w:p>
    <w:p w:rsidR="002C1222" w:rsidRPr="002C1222" w:rsidRDefault="002C1222" w:rsidP="002C1222">
      <w:pPr>
        <w:shd w:val="clear" w:color="auto" w:fill="FFFFFF"/>
        <w:spacing w:after="240" w:line="240" w:lineRule="auto"/>
        <w:rPr>
          <w:rFonts w:ascii="Verdana" w:eastAsia="Times New Roman" w:hAnsi="Verdana" w:cs="Times New Roman"/>
          <w:sz w:val="15"/>
          <w:szCs w:val="15"/>
        </w:rPr>
      </w:pPr>
      <w:proofErr w:type="gramStart"/>
      <w:r w:rsidRPr="002C1222">
        <w:rPr>
          <w:rFonts w:ascii="Verdana" w:eastAsia="Times New Roman" w:hAnsi="Verdana" w:cs="Times New Roman"/>
          <w:sz w:val="15"/>
        </w:rPr>
        <w:t>if(</w:t>
      </w:r>
      <w:proofErr w:type="spellStart"/>
      <w:proofErr w:type="gramEnd"/>
      <w:r w:rsidRPr="002C1222">
        <w:rPr>
          <w:rFonts w:ascii="Verdana" w:eastAsia="Times New Roman" w:hAnsi="Verdana" w:cs="Times New Roman"/>
          <w:sz w:val="15"/>
        </w:rPr>
        <w:t>pid</w:t>
      </w:r>
      <w:proofErr w:type="spellEnd"/>
      <w:r w:rsidRPr="002C1222">
        <w:rPr>
          <w:rFonts w:ascii="Verdana" w:eastAsia="Times New Roman" w:hAnsi="Verdana" w:cs="Times New Roman"/>
          <w:sz w:val="15"/>
        </w:rPr>
        <w:t>=fork()) </w:t>
      </w:r>
      <w:r w:rsidRPr="002C1222">
        <w:rPr>
          <w:rFonts w:ascii="Verdana" w:eastAsia="Times New Roman" w:hAnsi="Verdana" w:cs="Times New Roman"/>
          <w:sz w:val="15"/>
          <w:szCs w:val="15"/>
        </w:rPr>
        <w:br/>
      </w:r>
      <w:r w:rsidRPr="002C1222">
        <w:rPr>
          <w:rFonts w:ascii="Verdana" w:eastAsia="Times New Roman" w:hAnsi="Verdana" w:cs="Times New Roman"/>
          <w:sz w:val="15"/>
        </w:rPr>
        <w:t>exit(0);//</w:t>
      </w:r>
      <w:r w:rsidRPr="002C1222">
        <w:rPr>
          <w:rFonts w:ascii="宋体" w:eastAsia="宋体" w:hAnsi="宋体" w:cs="宋体" w:hint="eastAsia"/>
          <w:sz w:val="15"/>
        </w:rPr>
        <w:t>结束第一子进程，第二子进程继续（第二子进程不再是会话组长）</w:t>
      </w:r>
      <w:r w:rsidRPr="002C1222">
        <w:rPr>
          <w:rFonts w:ascii="Verdana" w:eastAsia="Times New Roman" w:hAnsi="Verdana" w:cs="Verdana"/>
          <w:sz w:val="15"/>
        </w:rPr>
        <w:t> </w:t>
      </w:r>
    </w:p>
    <w:p w:rsidR="002C1222" w:rsidRPr="002C1222" w:rsidRDefault="002C1222" w:rsidP="002C1222">
      <w:pPr>
        <w:shd w:val="clear" w:color="auto" w:fill="FFFFFF"/>
        <w:spacing w:after="0" w:line="240" w:lineRule="auto"/>
        <w:rPr>
          <w:rFonts w:ascii="Verdana" w:eastAsia="Times New Roman" w:hAnsi="Verdana" w:cs="Times New Roman"/>
          <w:sz w:val="15"/>
          <w:szCs w:val="15"/>
        </w:rPr>
      </w:pPr>
      <w:r w:rsidRPr="002C1222">
        <w:rPr>
          <w:rFonts w:ascii="Verdana" w:eastAsia="Times New Roman" w:hAnsi="Verdana" w:cs="Times New Roman"/>
          <w:sz w:val="15"/>
        </w:rPr>
        <w:lastRenderedPageBreak/>
        <w:t xml:space="preserve">5. </w:t>
      </w:r>
      <w:r w:rsidRPr="002C1222">
        <w:rPr>
          <w:rFonts w:ascii="宋体" w:eastAsia="宋体" w:hAnsi="宋体" w:cs="宋体" w:hint="eastAsia"/>
          <w:sz w:val="15"/>
        </w:rPr>
        <w:t>关闭打开的文件描述符</w:t>
      </w:r>
      <w:r w:rsidRPr="002C1222">
        <w:rPr>
          <w:rFonts w:ascii="Verdana" w:eastAsia="Times New Roman" w:hAnsi="Verdana" w:cs="Verdana"/>
          <w:sz w:val="15"/>
        </w:rPr>
        <w:t> </w:t>
      </w:r>
      <w:r w:rsidRPr="002C1222">
        <w:rPr>
          <w:rFonts w:ascii="Verdana" w:eastAsia="Times New Roman" w:hAnsi="Verdana" w:cs="Times New Roman"/>
          <w:sz w:val="15"/>
          <w:szCs w:val="15"/>
        </w:rPr>
        <w:br/>
      </w:r>
      <w:r w:rsidRPr="002C1222">
        <w:rPr>
          <w:rFonts w:ascii="宋体" w:eastAsia="宋体" w:hAnsi="宋体" w:cs="宋体" w:hint="eastAsia"/>
          <w:sz w:val="15"/>
        </w:rPr>
        <w:t>进程从创建它的父进程那里继承了打开的文件描述符。如不关闭，将会浪费系统资源，造成进程所在的文件系统无法卸下以及引起无法预料的错误。按如下方法关闭它们</w:t>
      </w:r>
      <w:r w:rsidRPr="002C1222">
        <w:rPr>
          <w:rFonts w:ascii="Verdana" w:eastAsia="Times New Roman" w:hAnsi="Verdana" w:cs="Verdana"/>
          <w:sz w:val="15"/>
        </w:rPr>
        <w:t>(NOFILE</w:t>
      </w:r>
      <w:r w:rsidRPr="002C1222">
        <w:rPr>
          <w:rFonts w:ascii="宋体" w:eastAsia="宋体" w:hAnsi="宋体" w:cs="宋体" w:hint="eastAsia"/>
          <w:sz w:val="15"/>
        </w:rPr>
        <w:t>在头文件中定义</w:t>
      </w:r>
      <w:r w:rsidRPr="002C1222">
        <w:rPr>
          <w:rFonts w:ascii="Verdana" w:eastAsia="Times New Roman" w:hAnsi="Verdana" w:cs="Verdana"/>
          <w:sz w:val="15"/>
        </w:rPr>
        <w:t>)</w:t>
      </w:r>
      <w:r w:rsidRPr="002C1222">
        <w:rPr>
          <w:rFonts w:ascii="宋体" w:eastAsia="宋体" w:hAnsi="宋体" w:cs="宋体" w:hint="eastAsia"/>
          <w:sz w:val="15"/>
        </w:rPr>
        <w:t>：</w:t>
      </w:r>
      <w:r w:rsidRPr="002C1222">
        <w:rPr>
          <w:rFonts w:ascii="Verdana" w:eastAsia="Times New Roman" w:hAnsi="Verdana" w:cs="Verdana"/>
          <w:sz w:val="15"/>
        </w:rPr>
        <w:t> </w:t>
      </w:r>
    </w:p>
    <w:p w:rsidR="002C1222" w:rsidRPr="002C1222" w:rsidRDefault="002C1222" w:rsidP="002C1222">
      <w:pPr>
        <w:shd w:val="clear" w:color="auto" w:fill="FFFFFF"/>
        <w:spacing w:after="240" w:line="240" w:lineRule="auto"/>
        <w:rPr>
          <w:rFonts w:ascii="Verdana" w:eastAsia="Times New Roman" w:hAnsi="Verdana" w:cs="Times New Roman"/>
          <w:sz w:val="15"/>
          <w:szCs w:val="15"/>
        </w:rPr>
      </w:pPr>
      <w:proofErr w:type="gramStart"/>
      <w:r w:rsidRPr="002C1222">
        <w:rPr>
          <w:rFonts w:ascii="Verdana" w:eastAsia="Times New Roman" w:hAnsi="Verdana" w:cs="Times New Roman"/>
          <w:sz w:val="15"/>
        </w:rPr>
        <w:t>for(</w:t>
      </w:r>
      <w:proofErr w:type="spellStart"/>
      <w:proofErr w:type="gramEnd"/>
      <w:r w:rsidRPr="002C1222">
        <w:rPr>
          <w:rFonts w:ascii="Verdana" w:eastAsia="Times New Roman" w:hAnsi="Verdana" w:cs="Times New Roman"/>
          <w:sz w:val="15"/>
        </w:rPr>
        <w:t>i</w:t>
      </w:r>
      <w:proofErr w:type="spellEnd"/>
      <w:r w:rsidRPr="002C1222">
        <w:rPr>
          <w:rFonts w:ascii="Verdana" w:eastAsia="Times New Roman" w:hAnsi="Verdana" w:cs="Times New Roman"/>
          <w:sz w:val="15"/>
        </w:rPr>
        <w:t xml:space="preserve">=0;i &lt; </w:t>
      </w:r>
      <w:proofErr w:type="spellStart"/>
      <w:r w:rsidRPr="002C1222">
        <w:rPr>
          <w:rFonts w:ascii="Verdana" w:eastAsia="Times New Roman" w:hAnsi="Verdana" w:cs="Times New Roman"/>
          <w:sz w:val="15"/>
        </w:rPr>
        <w:t>NOFILE;i</w:t>
      </w:r>
      <w:proofErr w:type="spellEnd"/>
      <w:r w:rsidRPr="002C1222">
        <w:rPr>
          <w:rFonts w:ascii="Verdana" w:eastAsia="Times New Roman" w:hAnsi="Verdana" w:cs="Times New Roman"/>
          <w:sz w:val="15"/>
        </w:rPr>
        <w:t>++)</w:t>
      </w:r>
      <w:r w:rsidRPr="002C1222">
        <w:rPr>
          <w:rFonts w:ascii="Verdana" w:eastAsia="Times New Roman" w:hAnsi="Verdana" w:cs="Times New Roman"/>
          <w:sz w:val="15"/>
          <w:szCs w:val="15"/>
        </w:rPr>
        <w:br/>
      </w:r>
      <w:r w:rsidRPr="002C1222">
        <w:rPr>
          <w:rFonts w:ascii="Verdana" w:eastAsia="Times New Roman" w:hAnsi="Verdana" w:cs="Times New Roman"/>
          <w:sz w:val="15"/>
        </w:rPr>
        <w:t>close(</w:t>
      </w:r>
      <w:proofErr w:type="spellStart"/>
      <w:r w:rsidRPr="002C1222">
        <w:rPr>
          <w:rFonts w:ascii="Verdana" w:eastAsia="Times New Roman" w:hAnsi="Verdana" w:cs="Times New Roman"/>
          <w:sz w:val="15"/>
        </w:rPr>
        <w:t>i</w:t>
      </w:r>
      <w:proofErr w:type="spellEnd"/>
      <w:r w:rsidRPr="002C1222">
        <w:rPr>
          <w:rFonts w:ascii="Verdana" w:eastAsia="Times New Roman" w:hAnsi="Verdana" w:cs="Times New Roman"/>
          <w:sz w:val="15"/>
        </w:rPr>
        <w:t>);</w:t>
      </w:r>
    </w:p>
    <w:p w:rsidR="002C1222" w:rsidRPr="002C1222" w:rsidRDefault="002C1222" w:rsidP="002C1222">
      <w:pPr>
        <w:shd w:val="clear" w:color="auto" w:fill="FFFFFF"/>
        <w:spacing w:after="0" w:line="240" w:lineRule="auto"/>
        <w:rPr>
          <w:rFonts w:ascii="Verdana" w:eastAsia="Times New Roman" w:hAnsi="Verdana" w:cs="Times New Roman"/>
          <w:sz w:val="15"/>
          <w:szCs w:val="15"/>
        </w:rPr>
      </w:pPr>
      <w:r w:rsidRPr="002C1222">
        <w:rPr>
          <w:rFonts w:ascii="Verdana" w:eastAsia="Times New Roman" w:hAnsi="Verdana" w:cs="Times New Roman"/>
          <w:sz w:val="15"/>
        </w:rPr>
        <w:t xml:space="preserve">6. </w:t>
      </w:r>
      <w:r w:rsidRPr="002C1222">
        <w:rPr>
          <w:rFonts w:ascii="宋体" w:eastAsia="宋体" w:hAnsi="宋体" w:cs="宋体" w:hint="eastAsia"/>
          <w:sz w:val="15"/>
        </w:rPr>
        <w:t>改变当前工作目录</w:t>
      </w:r>
      <w:r w:rsidRPr="002C1222">
        <w:rPr>
          <w:rFonts w:ascii="Verdana" w:eastAsia="Times New Roman" w:hAnsi="Verdana" w:cs="Verdana"/>
          <w:sz w:val="15"/>
        </w:rPr>
        <w:t> </w:t>
      </w:r>
      <w:r w:rsidRPr="002C1222">
        <w:rPr>
          <w:rFonts w:ascii="Verdana" w:eastAsia="Times New Roman" w:hAnsi="Verdana" w:cs="Times New Roman"/>
          <w:sz w:val="15"/>
          <w:szCs w:val="15"/>
        </w:rPr>
        <w:br/>
      </w:r>
      <w:r w:rsidRPr="002C1222">
        <w:rPr>
          <w:rFonts w:ascii="宋体" w:eastAsia="宋体" w:hAnsi="宋体" w:cs="宋体" w:hint="eastAsia"/>
          <w:sz w:val="15"/>
        </w:rPr>
        <w:t>进程活动时，其工作目录所在的文件系统不能卸下。一般需要将工作目录改变到根目录。对于需要转储核心，写运行日志的进程将工作目录改变到特定目录如</w:t>
      </w:r>
      <w:r w:rsidRPr="002C1222">
        <w:rPr>
          <w:rFonts w:ascii="Verdana" w:eastAsia="Times New Roman" w:hAnsi="Verdana" w:cs="Verdana"/>
          <w:sz w:val="15"/>
        </w:rPr>
        <w:t>/</w:t>
      </w:r>
      <w:proofErr w:type="spellStart"/>
      <w:r w:rsidRPr="002C1222">
        <w:rPr>
          <w:rFonts w:ascii="Verdana" w:eastAsia="Times New Roman" w:hAnsi="Verdana" w:cs="Verdana"/>
          <w:sz w:val="15"/>
        </w:rPr>
        <w:t>tmp</w:t>
      </w:r>
      <w:proofErr w:type="spellEnd"/>
      <w:r w:rsidRPr="002C1222">
        <w:rPr>
          <w:rFonts w:ascii="宋体" w:eastAsia="宋体" w:hAnsi="宋体" w:cs="宋体"/>
          <w:sz w:val="15"/>
        </w:rPr>
        <w:t>：</w:t>
      </w:r>
    </w:p>
    <w:p w:rsidR="002C1222" w:rsidRPr="002C1222" w:rsidRDefault="002C1222" w:rsidP="002C1222">
      <w:pPr>
        <w:shd w:val="clear" w:color="auto" w:fill="FFFFFF"/>
        <w:spacing w:after="240" w:line="240" w:lineRule="auto"/>
        <w:rPr>
          <w:rFonts w:ascii="Verdana" w:eastAsia="Times New Roman" w:hAnsi="Verdana" w:cs="Times New Roman"/>
          <w:sz w:val="15"/>
          <w:szCs w:val="15"/>
        </w:rPr>
      </w:pPr>
      <w:proofErr w:type="spellStart"/>
      <w:proofErr w:type="gramStart"/>
      <w:r w:rsidRPr="002C1222">
        <w:rPr>
          <w:rFonts w:ascii="Verdana" w:eastAsia="Times New Roman" w:hAnsi="Verdana" w:cs="Times New Roman"/>
          <w:sz w:val="15"/>
        </w:rPr>
        <w:t>chdir</w:t>
      </w:r>
      <w:proofErr w:type="spellEnd"/>
      <w:r w:rsidRPr="002C1222">
        <w:rPr>
          <w:rFonts w:ascii="Verdana" w:eastAsia="Times New Roman" w:hAnsi="Verdana" w:cs="Times New Roman"/>
          <w:sz w:val="15"/>
        </w:rPr>
        <w:t>(</w:t>
      </w:r>
      <w:proofErr w:type="gramEnd"/>
      <w:r w:rsidRPr="002C1222">
        <w:rPr>
          <w:rFonts w:ascii="Verdana" w:eastAsia="Times New Roman" w:hAnsi="Verdana" w:cs="Times New Roman"/>
          <w:sz w:val="15"/>
        </w:rPr>
        <w:t>"/</w:t>
      </w:r>
      <w:proofErr w:type="spellStart"/>
      <w:r w:rsidRPr="002C1222">
        <w:rPr>
          <w:rFonts w:ascii="Verdana" w:eastAsia="Times New Roman" w:hAnsi="Verdana" w:cs="Times New Roman"/>
          <w:sz w:val="15"/>
        </w:rPr>
        <w:t>tmp</w:t>
      </w:r>
      <w:proofErr w:type="spellEnd"/>
      <w:r w:rsidRPr="002C1222">
        <w:rPr>
          <w:rFonts w:ascii="Verdana" w:eastAsia="Times New Roman" w:hAnsi="Verdana" w:cs="Times New Roman"/>
          <w:sz w:val="15"/>
        </w:rPr>
        <w:t>") </w:t>
      </w:r>
    </w:p>
    <w:p w:rsidR="002C1222" w:rsidRPr="002C1222" w:rsidRDefault="002C1222" w:rsidP="002C1222">
      <w:pPr>
        <w:shd w:val="clear" w:color="auto" w:fill="FFFFFF"/>
        <w:spacing w:after="0" w:line="240" w:lineRule="auto"/>
        <w:rPr>
          <w:rFonts w:ascii="Verdana" w:eastAsia="Times New Roman" w:hAnsi="Verdana" w:cs="Times New Roman"/>
          <w:sz w:val="15"/>
          <w:szCs w:val="15"/>
        </w:rPr>
      </w:pPr>
      <w:r w:rsidRPr="002C1222">
        <w:rPr>
          <w:rFonts w:ascii="Verdana" w:eastAsia="Times New Roman" w:hAnsi="Verdana" w:cs="Times New Roman"/>
          <w:sz w:val="15"/>
        </w:rPr>
        <w:t xml:space="preserve">7. </w:t>
      </w:r>
      <w:r w:rsidRPr="002C1222">
        <w:rPr>
          <w:rFonts w:ascii="宋体" w:eastAsia="宋体" w:hAnsi="宋体" w:cs="宋体" w:hint="eastAsia"/>
          <w:sz w:val="15"/>
        </w:rPr>
        <w:t>重设文件创建掩模</w:t>
      </w:r>
      <w:r w:rsidRPr="002C1222">
        <w:rPr>
          <w:rFonts w:ascii="Verdana" w:eastAsia="Times New Roman" w:hAnsi="Verdana" w:cs="Verdana"/>
          <w:sz w:val="15"/>
        </w:rPr>
        <w:t> </w:t>
      </w:r>
      <w:r w:rsidRPr="002C1222">
        <w:rPr>
          <w:rFonts w:ascii="Verdana" w:eastAsia="Times New Roman" w:hAnsi="Verdana" w:cs="Times New Roman"/>
          <w:sz w:val="15"/>
          <w:szCs w:val="15"/>
        </w:rPr>
        <w:br/>
      </w:r>
      <w:r w:rsidRPr="002C1222">
        <w:rPr>
          <w:rFonts w:ascii="宋体" w:eastAsia="宋体" w:hAnsi="宋体" w:cs="宋体" w:hint="eastAsia"/>
          <w:sz w:val="15"/>
        </w:rPr>
        <w:t>进程从创建它的父进程那里继承了文件创建掩模。它可能修改守护进程所创建的文件的存取位。为防止这一点，将文件创建掩模清除</w:t>
      </w:r>
      <w:r w:rsidRPr="002C1222">
        <w:rPr>
          <w:rFonts w:ascii="宋体" w:eastAsia="宋体" w:hAnsi="宋体" w:cs="宋体"/>
          <w:sz w:val="15"/>
        </w:rPr>
        <w:t>：</w:t>
      </w:r>
    </w:p>
    <w:p w:rsidR="002C1222" w:rsidRPr="002C1222" w:rsidRDefault="002C1222" w:rsidP="002C1222">
      <w:pPr>
        <w:shd w:val="clear" w:color="auto" w:fill="FFFFFF"/>
        <w:spacing w:after="240" w:line="240" w:lineRule="auto"/>
        <w:rPr>
          <w:rFonts w:ascii="Verdana" w:eastAsia="Times New Roman" w:hAnsi="Verdana" w:cs="Times New Roman"/>
          <w:sz w:val="15"/>
          <w:szCs w:val="15"/>
        </w:rPr>
      </w:pPr>
      <w:proofErr w:type="spellStart"/>
      <w:proofErr w:type="gramStart"/>
      <w:r w:rsidRPr="002C1222">
        <w:rPr>
          <w:rFonts w:ascii="Verdana" w:eastAsia="Times New Roman" w:hAnsi="Verdana" w:cs="Times New Roman"/>
          <w:sz w:val="15"/>
        </w:rPr>
        <w:t>umask</w:t>
      </w:r>
      <w:proofErr w:type="spellEnd"/>
      <w:r w:rsidRPr="002C1222">
        <w:rPr>
          <w:rFonts w:ascii="Verdana" w:eastAsia="Times New Roman" w:hAnsi="Verdana" w:cs="Times New Roman"/>
          <w:sz w:val="15"/>
        </w:rPr>
        <w:t>(</w:t>
      </w:r>
      <w:proofErr w:type="gramEnd"/>
      <w:r w:rsidRPr="002C1222">
        <w:rPr>
          <w:rFonts w:ascii="Verdana" w:eastAsia="Times New Roman" w:hAnsi="Verdana" w:cs="Times New Roman"/>
          <w:sz w:val="15"/>
        </w:rPr>
        <w:t>0); </w:t>
      </w:r>
    </w:p>
    <w:p w:rsidR="002C1222" w:rsidRPr="002C1222" w:rsidRDefault="002C1222" w:rsidP="002C1222">
      <w:pPr>
        <w:shd w:val="clear" w:color="auto" w:fill="FFFFFF"/>
        <w:spacing w:after="0" w:line="240" w:lineRule="auto"/>
        <w:rPr>
          <w:rFonts w:ascii="Verdana" w:eastAsia="Times New Roman" w:hAnsi="Verdana" w:cs="Times New Roman"/>
          <w:sz w:val="15"/>
          <w:szCs w:val="15"/>
        </w:rPr>
      </w:pPr>
      <w:r w:rsidRPr="002C1222">
        <w:rPr>
          <w:rFonts w:ascii="Verdana" w:eastAsia="Times New Roman" w:hAnsi="Verdana" w:cs="Times New Roman"/>
          <w:sz w:val="15"/>
        </w:rPr>
        <w:t xml:space="preserve">8. </w:t>
      </w:r>
      <w:r w:rsidRPr="002C1222">
        <w:rPr>
          <w:rFonts w:ascii="宋体" w:eastAsia="宋体" w:hAnsi="宋体" w:cs="宋体" w:hint="eastAsia"/>
          <w:sz w:val="15"/>
        </w:rPr>
        <w:t>处理</w:t>
      </w:r>
      <w:r w:rsidRPr="002C1222">
        <w:rPr>
          <w:rFonts w:ascii="Verdana" w:eastAsia="Times New Roman" w:hAnsi="Verdana" w:cs="Verdana"/>
          <w:sz w:val="15"/>
        </w:rPr>
        <w:t>SIGCHLD</w:t>
      </w:r>
      <w:r w:rsidRPr="002C1222">
        <w:rPr>
          <w:rFonts w:ascii="宋体" w:eastAsia="宋体" w:hAnsi="宋体" w:cs="宋体" w:hint="eastAsia"/>
          <w:sz w:val="15"/>
        </w:rPr>
        <w:t>信号</w:t>
      </w:r>
      <w:r w:rsidRPr="002C1222">
        <w:rPr>
          <w:rFonts w:ascii="Verdana" w:eastAsia="Times New Roman" w:hAnsi="Verdana" w:cs="Verdana"/>
          <w:sz w:val="15"/>
        </w:rPr>
        <w:t> </w:t>
      </w:r>
      <w:r w:rsidRPr="002C1222">
        <w:rPr>
          <w:rFonts w:ascii="Verdana" w:eastAsia="Times New Roman" w:hAnsi="Verdana" w:cs="Times New Roman"/>
          <w:sz w:val="15"/>
          <w:szCs w:val="15"/>
        </w:rPr>
        <w:br/>
      </w:r>
      <w:r w:rsidRPr="002C1222">
        <w:rPr>
          <w:rFonts w:ascii="宋体" w:eastAsia="宋体" w:hAnsi="宋体" w:cs="宋体" w:hint="eastAsia"/>
          <w:sz w:val="15"/>
        </w:rPr>
        <w:t>处</w:t>
      </w:r>
      <w:r w:rsidRPr="002C1222">
        <w:rPr>
          <w:rFonts w:ascii="Verdana" w:eastAsia="Times New Roman" w:hAnsi="Verdana" w:cs="Verdana"/>
          <w:sz w:val="15"/>
        </w:rPr>
        <w:t xml:space="preserve"> </w:t>
      </w:r>
      <w:r w:rsidRPr="002C1222">
        <w:rPr>
          <w:rFonts w:ascii="宋体" w:eastAsia="宋体" w:hAnsi="宋体" w:cs="宋体" w:hint="eastAsia"/>
          <w:sz w:val="15"/>
        </w:rPr>
        <w:t>理</w:t>
      </w:r>
      <w:r w:rsidRPr="002C1222">
        <w:rPr>
          <w:rFonts w:ascii="Verdana" w:eastAsia="Times New Roman" w:hAnsi="Verdana" w:cs="Verdana"/>
          <w:sz w:val="15"/>
        </w:rPr>
        <w:t>SIGCHLD</w:t>
      </w:r>
      <w:r w:rsidRPr="002C1222">
        <w:rPr>
          <w:rFonts w:ascii="宋体" w:eastAsia="宋体" w:hAnsi="宋体" w:cs="宋体" w:hint="eastAsia"/>
          <w:sz w:val="15"/>
        </w:rPr>
        <w:t>信号并不是必须的。但对于某些进程，特别是服务器进程往往在请求到来时生成子进程处理请求。如果父进程不等待子进程结束，子进程将成为僵</w:t>
      </w:r>
      <w:r w:rsidRPr="002C1222">
        <w:rPr>
          <w:rFonts w:ascii="Verdana" w:eastAsia="Times New Roman" w:hAnsi="Verdana" w:cs="Verdana"/>
          <w:sz w:val="15"/>
        </w:rPr>
        <w:t xml:space="preserve"> </w:t>
      </w:r>
      <w:r w:rsidRPr="002C1222">
        <w:rPr>
          <w:rFonts w:ascii="宋体" w:eastAsia="宋体" w:hAnsi="宋体" w:cs="宋体" w:hint="eastAsia"/>
          <w:sz w:val="15"/>
        </w:rPr>
        <w:t>尸进程（</w:t>
      </w:r>
      <w:r w:rsidRPr="002C1222">
        <w:rPr>
          <w:rFonts w:ascii="Verdana" w:eastAsia="Times New Roman" w:hAnsi="Verdana" w:cs="Verdana"/>
          <w:sz w:val="15"/>
        </w:rPr>
        <w:t>zombie</w:t>
      </w:r>
      <w:r w:rsidRPr="002C1222">
        <w:rPr>
          <w:rFonts w:ascii="宋体" w:eastAsia="宋体" w:hAnsi="宋体" w:cs="宋体" w:hint="eastAsia"/>
          <w:sz w:val="15"/>
        </w:rPr>
        <w:t>）从而占用系统资源。如果父进程等待子进程结束，将增加父进程的负担，影响服务器进程的并发性能。在</w:t>
      </w:r>
      <w:r w:rsidRPr="002C1222">
        <w:rPr>
          <w:rFonts w:ascii="Verdana" w:eastAsia="Times New Roman" w:hAnsi="Verdana" w:cs="Verdana"/>
          <w:sz w:val="15"/>
        </w:rPr>
        <w:t>Linux</w:t>
      </w:r>
      <w:r w:rsidRPr="002C1222">
        <w:rPr>
          <w:rFonts w:ascii="宋体" w:eastAsia="宋体" w:hAnsi="宋体" w:cs="宋体" w:hint="eastAsia"/>
          <w:sz w:val="15"/>
        </w:rPr>
        <w:t>下可以简单地将</w:t>
      </w:r>
      <w:r w:rsidRPr="002C1222">
        <w:rPr>
          <w:rFonts w:ascii="Verdana" w:eastAsia="Times New Roman" w:hAnsi="Verdana" w:cs="Verdana"/>
          <w:sz w:val="15"/>
        </w:rPr>
        <w:t xml:space="preserve"> SIGCHLD</w:t>
      </w:r>
      <w:r w:rsidRPr="002C1222">
        <w:rPr>
          <w:rFonts w:ascii="宋体" w:eastAsia="宋体" w:hAnsi="宋体" w:cs="宋体" w:hint="eastAsia"/>
          <w:sz w:val="15"/>
        </w:rPr>
        <w:t>信号的操作设为</w:t>
      </w:r>
      <w:r w:rsidRPr="002C1222">
        <w:rPr>
          <w:rFonts w:ascii="Verdana" w:eastAsia="Times New Roman" w:hAnsi="Verdana" w:cs="Verdana"/>
          <w:sz w:val="15"/>
        </w:rPr>
        <w:t>SIG_IGN</w:t>
      </w:r>
      <w:r w:rsidRPr="002C1222">
        <w:rPr>
          <w:rFonts w:ascii="宋体" w:eastAsia="宋体" w:hAnsi="宋体" w:cs="宋体" w:hint="eastAsia"/>
          <w:sz w:val="15"/>
        </w:rPr>
        <w:t>。</w:t>
      </w:r>
      <w:r w:rsidRPr="002C1222">
        <w:rPr>
          <w:rFonts w:ascii="Verdana" w:eastAsia="Times New Roman" w:hAnsi="Verdana" w:cs="Verdana"/>
          <w:sz w:val="15"/>
        </w:rPr>
        <w:t> </w:t>
      </w:r>
    </w:p>
    <w:p w:rsidR="002C1222" w:rsidRPr="002C1222" w:rsidRDefault="002C1222" w:rsidP="002C1222">
      <w:pPr>
        <w:shd w:val="clear" w:color="auto" w:fill="FFFFFF"/>
        <w:spacing w:after="0" w:line="240" w:lineRule="auto"/>
        <w:rPr>
          <w:rFonts w:ascii="Verdana" w:eastAsia="Times New Roman" w:hAnsi="Verdana" w:cs="Times New Roman"/>
          <w:sz w:val="15"/>
          <w:szCs w:val="15"/>
        </w:rPr>
      </w:pPr>
      <w:proofErr w:type="gramStart"/>
      <w:r w:rsidRPr="002C1222">
        <w:rPr>
          <w:rFonts w:ascii="Verdana" w:eastAsia="Times New Roman" w:hAnsi="Verdana" w:cs="Times New Roman"/>
          <w:sz w:val="15"/>
        </w:rPr>
        <w:t>signal(</w:t>
      </w:r>
      <w:proofErr w:type="gramEnd"/>
      <w:r w:rsidRPr="002C1222">
        <w:rPr>
          <w:rFonts w:ascii="Verdana" w:eastAsia="Times New Roman" w:hAnsi="Verdana" w:cs="Times New Roman"/>
          <w:sz w:val="15"/>
        </w:rPr>
        <w:t>SIGCHLD,SIG_IGN);</w:t>
      </w:r>
    </w:p>
    <w:p w:rsidR="002C1222" w:rsidRPr="002C1222" w:rsidRDefault="002C1222" w:rsidP="002C1222">
      <w:pPr>
        <w:shd w:val="clear" w:color="auto" w:fill="FFFFFF"/>
        <w:spacing w:after="0" w:line="240" w:lineRule="auto"/>
        <w:rPr>
          <w:rFonts w:ascii="Verdana" w:eastAsia="Times New Roman" w:hAnsi="Verdana" w:cs="Times New Roman"/>
          <w:sz w:val="15"/>
          <w:szCs w:val="15"/>
        </w:rPr>
      </w:pPr>
      <w:r w:rsidRPr="002C1222">
        <w:rPr>
          <w:rFonts w:ascii="宋体" w:eastAsia="宋体" w:hAnsi="宋体" w:cs="宋体" w:hint="eastAsia"/>
          <w:sz w:val="15"/>
        </w:rPr>
        <w:t>这样，内核在子进程结束时不会产生僵尸进程。这一点与</w:t>
      </w:r>
      <w:r w:rsidRPr="002C1222">
        <w:rPr>
          <w:rFonts w:ascii="Verdana" w:eastAsia="Times New Roman" w:hAnsi="Verdana" w:cs="Verdana"/>
          <w:sz w:val="15"/>
        </w:rPr>
        <w:t>BSD4</w:t>
      </w:r>
      <w:r w:rsidRPr="002C1222">
        <w:rPr>
          <w:rFonts w:ascii="宋体" w:eastAsia="宋体" w:hAnsi="宋体" w:cs="宋体" w:hint="eastAsia"/>
          <w:sz w:val="15"/>
        </w:rPr>
        <w:t>不同，</w:t>
      </w:r>
      <w:r w:rsidRPr="002C1222">
        <w:rPr>
          <w:rFonts w:ascii="Verdana" w:eastAsia="Times New Roman" w:hAnsi="Verdana" w:cs="Verdana"/>
          <w:sz w:val="15"/>
        </w:rPr>
        <w:t>BSD4</w:t>
      </w:r>
      <w:r w:rsidRPr="002C1222">
        <w:rPr>
          <w:rFonts w:ascii="宋体" w:eastAsia="宋体" w:hAnsi="宋体" w:cs="宋体" w:hint="eastAsia"/>
          <w:sz w:val="15"/>
        </w:rPr>
        <w:t>下必须显式等待子进程结束才能释放僵尸进程</w:t>
      </w:r>
      <w:r w:rsidRPr="002C1222">
        <w:rPr>
          <w:rFonts w:ascii="宋体" w:eastAsia="宋体" w:hAnsi="宋体" w:cs="宋体"/>
          <w:sz w:val="15"/>
        </w:rPr>
        <w:t>。</w:t>
      </w:r>
    </w:p>
    <w:p w:rsidR="001C007E" w:rsidRPr="002C1222" w:rsidRDefault="001C007E"/>
    <w:sectPr w:rsidR="001C007E" w:rsidRPr="002C1222" w:rsidSect="00610359">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2C1222"/>
    <w:rsid w:val="000A3453"/>
    <w:rsid w:val="001C007E"/>
    <w:rsid w:val="002C1222"/>
    <w:rsid w:val="0050116A"/>
    <w:rsid w:val="00610359"/>
    <w:rsid w:val="009422C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0359"/>
  </w:style>
  <w:style w:type="paragraph" w:styleId="Heading2">
    <w:name w:val="heading 2"/>
    <w:basedOn w:val="Normal"/>
    <w:link w:val="Heading2Char"/>
    <w:uiPriority w:val="9"/>
    <w:qFormat/>
    <w:rsid w:val="002C122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C1222"/>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2C1222"/>
    <w:rPr>
      <w:color w:val="0000FF"/>
      <w:u w:val="single"/>
    </w:rPr>
  </w:style>
  <w:style w:type="paragraph" w:styleId="NormalWeb">
    <w:name w:val="Normal (Web)"/>
    <w:basedOn w:val="Normal"/>
    <w:uiPriority w:val="99"/>
    <w:semiHidden/>
    <w:unhideWhenUsed/>
    <w:rsid w:val="002C12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nts">
    <w:name w:val="contents"/>
    <w:basedOn w:val="DefaultParagraphFont"/>
    <w:rsid w:val="002C1222"/>
  </w:style>
  <w:style w:type="paragraph" w:styleId="HTMLPreformatted">
    <w:name w:val="HTML Preformatted"/>
    <w:basedOn w:val="Normal"/>
    <w:link w:val="HTMLPreformattedChar"/>
    <w:uiPriority w:val="99"/>
    <w:semiHidden/>
    <w:unhideWhenUsed/>
    <w:rsid w:val="002C1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C1222"/>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242836273">
      <w:bodyDiv w:val="1"/>
      <w:marLeft w:val="0"/>
      <w:marRight w:val="0"/>
      <w:marTop w:val="0"/>
      <w:marBottom w:val="0"/>
      <w:divBdr>
        <w:top w:val="none" w:sz="0" w:space="0" w:color="auto"/>
        <w:left w:val="none" w:sz="0" w:space="0" w:color="auto"/>
        <w:bottom w:val="none" w:sz="0" w:space="0" w:color="auto"/>
        <w:right w:val="none" w:sz="0" w:space="0" w:color="auto"/>
      </w:divBdr>
      <w:divsChild>
        <w:div w:id="154146360">
          <w:marLeft w:val="461"/>
          <w:marRight w:val="0"/>
          <w:marTop w:val="0"/>
          <w:marBottom w:val="0"/>
          <w:divBdr>
            <w:top w:val="none" w:sz="0" w:space="0" w:color="auto"/>
            <w:left w:val="none" w:sz="0" w:space="0" w:color="auto"/>
            <w:bottom w:val="none" w:sz="0" w:space="0" w:color="auto"/>
            <w:right w:val="none" w:sz="0" w:space="0" w:color="auto"/>
          </w:divBdr>
          <w:divsChild>
            <w:div w:id="1647466963">
              <w:marLeft w:val="461"/>
              <w:marRight w:val="0"/>
              <w:marTop w:val="0"/>
              <w:marBottom w:val="0"/>
              <w:divBdr>
                <w:top w:val="none" w:sz="0" w:space="0" w:color="auto"/>
                <w:left w:val="none" w:sz="0" w:space="0" w:color="auto"/>
                <w:bottom w:val="none" w:sz="0" w:space="0" w:color="auto"/>
                <w:right w:val="none" w:sz="0" w:space="0" w:color="auto"/>
              </w:divBdr>
            </w:div>
          </w:divsChild>
        </w:div>
        <w:div w:id="1801147807">
          <w:marLeft w:val="461"/>
          <w:marRight w:val="0"/>
          <w:marTop w:val="0"/>
          <w:marBottom w:val="0"/>
          <w:divBdr>
            <w:top w:val="none" w:sz="0" w:space="0" w:color="auto"/>
            <w:left w:val="none" w:sz="0" w:space="0" w:color="auto"/>
            <w:bottom w:val="none" w:sz="0" w:space="0" w:color="auto"/>
            <w:right w:val="none" w:sz="0" w:space="0" w:color="auto"/>
          </w:divBdr>
          <w:divsChild>
            <w:div w:id="40180857">
              <w:marLeft w:val="461"/>
              <w:marRight w:val="0"/>
              <w:marTop w:val="0"/>
              <w:marBottom w:val="0"/>
              <w:divBdr>
                <w:top w:val="none" w:sz="0" w:space="0" w:color="auto"/>
                <w:left w:val="none" w:sz="0" w:space="0" w:color="auto"/>
                <w:bottom w:val="none" w:sz="0" w:space="0" w:color="auto"/>
                <w:right w:val="none" w:sz="0" w:space="0" w:color="auto"/>
              </w:divBdr>
            </w:div>
          </w:divsChild>
        </w:div>
        <w:div w:id="1558853268">
          <w:marLeft w:val="461"/>
          <w:marRight w:val="0"/>
          <w:marTop w:val="0"/>
          <w:marBottom w:val="0"/>
          <w:divBdr>
            <w:top w:val="none" w:sz="0" w:space="0" w:color="auto"/>
            <w:left w:val="none" w:sz="0" w:space="0" w:color="auto"/>
            <w:bottom w:val="none" w:sz="0" w:space="0" w:color="auto"/>
            <w:right w:val="none" w:sz="0" w:space="0" w:color="auto"/>
          </w:divBdr>
          <w:divsChild>
            <w:div w:id="1314531924">
              <w:marLeft w:val="461"/>
              <w:marRight w:val="0"/>
              <w:marTop w:val="0"/>
              <w:marBottom w:val="0"/>
              <w:divBdr>
                <w:top w:val="none" w:sz="0" w:space="0" w:color="auto"/>
                <w:left w:val="none" w:sz="0" w:space="0" w:color="auto"/>
                <w:bottom w:val="none" w:sz="0" w:space="0" w:color="auto"/>
                <w:right w:val="none" w:sz="0" w:space="0" w:color="auto"/>
              </w:divBdr>
            </w:div>
          </w:divsChild>
        </w:div>
        <w:div w:id="592652">
          <w:marLeft w:val="461"/>
          <w:marRight w:val="0"/>
          <w:marTop w:val="0"/>
          <w:marBottom w:val="0"/>
          <w:divBdr>
            <w:top w:val="none" w:sz="0" w:space="0" w:color="auto"/>
            <w:left w:val="none" w:sz="0" w:space="0" w:color="auto"/>
            <w:bottom w:val="none" w:sz="0" w:space="0" w:color="auto"/>
            <w:right w:val="none" w:sz="0" w:space="0" w:color="auto"/>
          </w:divBdr>
          <w:divsChild>
            <w:div w:id="1748460324">
              <w:marLeft w:val="461"/>
              <w:marRight w:val="0"/>
              <w:marTop w:val="0"/>
              <w:marBottom w:val="0"/>
              <w:divBdr>
                <w:top w:val="none" w:sz="0" w:space="0" w:color="auto"/>
                <w:left w:val="none" w:sz="0" w:space="0" w:color="auto"/>
                <w:bottom w:val="none" w:sz="0" w:space="0" w:color="auto"/>
                <w:right w:val="none" w:sz="0" w:space="0" w:color="auto"/>
              </w:divBdr>
            </w:div>
          </w:divsChild>
        </w:div>
        <w:div w:id="1154907146">
          <w:marLeft w:val="461"/>
          <w:marRight w:val="0"/>
          <w:marTop w:val="0"/>
          <w:marBottom w:val="0"/>
          <w:divBdr>
            <w:top w:val="none" w:sz="0" w:space="0" w:color="auto"/>
            <w:left w:val="none" w:sz="0" w:space="0" w:color="auto"/>
            <w:bottom w:val="none" w:sz="0" w:space="0" w:color="auto"/>
            <w:right w:val="none" w:sz="0" w:space="0" w:color="auto"/>
          </w:divBdr>
          <w:divsChild>
            <w:div w:id="1442071018">
              <w:marLeft w:val="461"/>
              <w:marRight w:val="0"/>
              <w:marTop w:val="0"/>
              <w:marBottom w:val="0"/>
              <w:divBdr>
                <w:top w:val="none" w:sz="0" w:space="0" w:color="auto"/>
                <w:left w:val="none" w:sz="0" w:space="0" w:color="auto"/>
                <w:bottom w:val="none" w:sz="0" w:space="0" w:color="auto"/>
                <w:right w:val="none" w:sz="0" w:space="0" w:color="auto"/>
              </w:divBdr>
            </w:div>
          </w:divsChild>
        </w:div>
        <w:div w:id="1848250957">
          <w:marLeft w:val="461"/>
          <w:marRight w:val="0"/>
          <w:marTop w:val="0"/>
          <w:marBottom w:val="0"/>
          <w:divBdr>
            <w:top w:val="none" w:sz="0" w:space="0" w:color="auto"/>
            <w:left w:val="none" w:sz="0" w:space="0" w:color="auto"/>
            <w:bottom w:val="none" w:sz="0" w:space="0" w:color="auto"/>
            <w:right w:val="none" w:sz="0" w:space="0" w:color="auto"/>
          </w:divBdr>
          <w:divsChild>
            <w:div w:id="850409569">
              <w:marLeft w:val="461"/>
              <w:marRight w:val="0"/>
              <w:marTop w:val="0"/>
              <w:marBottom w:val="0"/>
              <w:divBdr>
                <w:top w:val="none" w:sz="0" w:space="0" w:color="auto"/>
                <w:left w:val="none" w:sz="0" w:space="0" w:color="auto"/>
                <w:bottom w:val="none" w:sz="0" w:space="0" w:color="auto"/>
                <w:right w:val="none" w:sz="0" w:space="0" w:color="auto"/>
              </w:divBdr>
            </w:div>
          </w:divsChild>
        </w:div>
        <w:div w:id="373887149">
          <w:marLeft w:val="461"/>
          <w:marRight w:val="0"/>
          <w:marTop w:val="0"/>
          <w:marBottom w:val="0"/>
          <w:divBdr>
            <w:top w:val="none" w:sz="0" w:space="0" w:color="auto"/>
            <w:left w:val="none" w:sz="0" w:space="0" w:color="auto"/>
            <w:bottom w:val="none" w:sz="0" w:space="0" w:color="auto"/>
            <w:right w:val="none" w:sz="0" w:space="0" w:color="auto"/>
          </w:divBdr>
          <w:divsChild>
            <w:div w:id="793907325">
              <w:marLeft w:val="461"/>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411</Words>
  <Characters>2345</Characters>
  <Application>Microsoft Office Word</Application>
  <DocSecurity>0</DocSecurity>
  <Lines>19</Lines>
  <Paragraphs>5</Paragraphs>
  <ScaleCrop>false</ScaleCrop>
  <Company>Lenovo.com</Company>
  <LinksUpToDate>false</LinksUpToDate>
  <CharactersWithSpaces>2751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1</cp:revision>
  <dcterms:created xsi:type="dcterms:W3CDTF">2017-07-13T02:35:00Z</dcterms:created>
  <dcterms:modified xsi:type="dcterms:W3CDTF">2017-07-13T02:35:00Z</dcterms:modified>
</cp:coreProperties>
</file>