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8C229F" w14:textId="0B07C86D" w:rsidR="00524D44" w:rsidRPr="00C905A4" w:rsidRDefault="009D5A48" w:rsidP="00C905A4">
      <w:pPr>
        <w:pStyle w:val="Heading1"/>
        <w:rPr>
          <w:b w:val="0"/>
        </w:rPr>
      </w:pPr>
      <w:bookmarkStart w:id="0" w:name="_Toc61018637"/>
      <w:r>
        <w:t>S1 Table</w:t>
      </w:r>
      <w:r w:rsidR="00524D44">
        <w:t xml:space="preserve">. </w:t>
      </w:r>
      <w:r w:rsidR="00524D44" w:rsidRPr="00C905A4">
        <w:rPr>
          <w:b w:val="0"/>
        </w:rPr>
        <w:t>Input parameters used in the discrete event simulation model</w:t>
      </w:r>
      <w:bookmarkEnd w:id="0"/>
    </w:p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2815"/>
        <w:gridCol w:w="3285"/>
        <w:gridCol w:w="2926"/>
      </w:tblGrid>
      <w:tr w:rsidR="00524D44" w:rsidRPr="00303A87" w14:paraId="28721B03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top w:val="single" w:sz="4" w:space="0" w:color="auto"/>
              <w:bottom w:val="single" w:sz="4" w:space="0" w:color="auto"/>
            </w:tcBorders>
          </w:tcPr>
          <w:p w14:paraId="061922BB" w14:textId="77777777" w:rsidR="00524D44" w:rsidRPr="00303A87" w:rsidRDefault="00524D44" w:rsidP="00295A21">
            <w:pPr>
              <w:ind w:left="12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Parameter</w:t>
            </w:r>
          </w:p>
        </w:tc>
        <w:tc>
          <w:tcPr>
            <w:tcW w:w="1820" w:type="pct"/>
            <w:tcBorders>
              <w:top w:val="single" w:sz="4" w:space="0" w:color="auto"/>
              <w:bottom w:val="single" w:sz="4" w:space="0" w:color="auto"/>
            </w:tcBorders>
          </w:tcPr>
          <w:p w14:paraId="0D5601CE" w14:textId="77777777" w:rsidR="00524D44" w:rsidRPr="00303A87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303A87">
              <w:rPr>
                <w:rFonts w:ascii="Arial" w:hAnsi="Arial" w:cs="Arial"/>
                <w:b/>
                <w:sz w:val="18"/>
                <w:szCs w:val="18"/>
              </w:rPr>
              <w:t>Estimate</w:t>
            </w:r>
          </w:p>
        </w:tc>
        <w:tc>
          <w:tcPr>
            <w:tcW w:w="1621" w:type="pct"/>
            <w:tcBorders>
              <w:top w:val="single" w:sz="4" w:space="0" w:color="auto"/>
              <w:bottom w:val="single" w:sz="4" w:space="0" w:color="auto"/>
            </w:tcBorders>
          </w:tcPr>
          <w:p w14:paraId="378FF335" w14:textId="77777777" w:rsidR="00524D44" w:rsidRPr="00303A87" w:rsidRDefault="00524D44" w:rsidP="00295A21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18"/>
                <w:szCs w:val="18"/>
              </w:rPr>
            </w:pPr>
            <w:r w:rsidRPr="00303A87">
              <w:rPr>
                <w:rFonts w:ascii="Arial" w:hAnsi="Arial" w:cs="Arial"/>
                <w:b/>
                <w:sz w:val="18"/>
                <w:szCs w:val="18"/>
              </w:rPr>
              <w:t>Source</w:t>
            </w:r>
          </w:p>
        </w:tc>
      </w:tr>
      <w:tr w:rsidR="00524D44" w:rsidRPr="00303A87" w14:paraId="2E80D934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top w:val="single" w:sz="4" w:space="0" w:color="auto"/>
            </w:tcBorders>
          </w:tcPr>
          <w:p w14:paraId="3C830500" w14:textId="77777777" w:rsidR="00524D44" w:rsidRPr="00303A87" w:rsidRDefault="00524D44" w:rsidP="00295A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eastAsia="Calibri" w:hAnsi="Arial" w:cs="Arial"/>
                <w:sz w:val="18"/>
                <w:szCs w:val="18"/>
              </w:rPr>
              <w:t>Screening</w:t>
            </w:r>
          </w:p>
        </w:tc>
        <w:tc>
          <w:tcPr>
            <w:tcW w:w="1820" w:type="pct"/>
            <w:tcBorders>
              <w:top w:val="single" w:sz="4" w:space="0" w:color="auto"/>
            </w:tcBorders>
          </w:tcPr>
          <w:p w14:paraId="0963B2B6" w14:textId="77777777" w:rsidR="00524D44" w:rsidRPr="00303A87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  <w:tcBorders>
              <w:top w:val="single" w:sz="4" w:space="0" w:color="auto"/>
            </w:tcBorders>
          </w:tcPr>
          <w:p w14:paraId="50CB9E33" w14:textId="77777777" w:rsidR="00524D44" w:rsidRPr="00303A87" w:rsidRDefault="00524D44" w:rsidP="00295A21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D44" w:rsidRPr="00303A87" w14:paraId="22933776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20196F18" w14:textId="77777777" w:rsidR="00524D44" w:rsidRPr="00303A87" w:rsidRDefault="00524D44" w:rsidP="00295A21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Re-invitation</w:t>
            </w:r>
          </w:p>
        </w:tc>
        <w:tc>
          <w:tcPr>
            <w:tcW w:w="1820" w:type="pct"/>
          </w:tcPr>
          <w:p w14:paraId="0AC79EF9" w14:textId="77777777" w:rsidR="00524D44" w:rsidRPr="00303A87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0.1360</w:t>
            </w:r>
          </w:p>
        </w:tc>
        <w:tc>
          <w:tcPr>
            <w:tcW w:w="1621" w:type="pct"/>
          </w:tcPr>
          <w:p w14:paraId="272A733A" w14:textId="77AC41A8" w:rsidR="00524D44" w:rsidRPr="00303A87" w:rsidRDefault="00524D44" w:rsidP="00064023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064023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&lt;EndNote&gt;&lt;Cite&gt;&lt;Author&gt;Thompson&lt;/Author&gt;&lt;Year&gt;2012&lt;/Year&gt;&lt;RecNum&gt;5&lt;/RecNum&gt;&lt;DisplayText&gt;(1)&lt;/DisplayText&gt;&lt;record&gt;&lt;rec-number&gt;5&lt;/rec-number&gt;&lt;foreign-keys&gt;&lt;key app="EN" db-id="sxz0f599uxs2fkezrzkpp05mzazfatwsxxs0" timestamp="1607708466"&gt;5&lt;/key&gt;&lt;/foreign-keys&gt;&lt;ref-type name="Journal Article"&gt;17&lt;/ref-type&gt;&lt;contributors&gt;&lt;authors&gt;&lt;author&gt;Thompson, S. G.&lt;/author&gt;&lt;author&gt;Ashton, H. A.&lt;/author&gt;&lt;author&gt;Gao, L.&lt;/author&gt;&lt;author&gt;Buxton, M. J.&lt;/author&gt;&lt;author&gt;Scott, R. A.&lt;/author&gt;&lt;/authors&gt;&lt;/contributors&gt;&lt;auth-address&gt;Department of Public Health and Primary Care, University of Cambridge, UK. sgt27@medschl.cam.ac.uk&lt;/auth-address&gt;&lt;titles&gt;&lt;title&gt;Final follow-up of the Multicentre Aneurysm Screening Study (MASS) randomized trial of abdominal aortic aneurysm screening&lt;/title&gt;&lt;secondary-title&gt;Br J Surg&lt;/secondary-title&gt;&lt;/titles&gt;&lt;periodical&gt;&lt;full-title&gt;Br J Surg&lt;/full-title&gt;&lt;/periodical&gt;&lt;pages&gt;1649-56&lt;/pages&gt;&lt;volume&gt;99&lt;/volume&gt;&lt;number&gt;12&lt;/number&gt;&lt;edition&gt;2012/10/05&lt;/edition&gt;&lt;keywords&gt;&lt;keyword&gt;Aged&lt;/keyword&gt;&lt;keyword&gt;Aortic Aneurysm, Abdominal/diagnosis/*mortality/surgery&lt;/keyword&gt;&lt;keyword&gt;Aortic Rupture/diagnosis/*mortality/surgery&lt;/keyword&gt;&lt;keyword&gt;Cause of Death&lt;/keyword&gt;&lt;keyword&gt;Early Diagnosis&lt;/keyword&gt;&lt;keyword&gt;Follow-Up Studies&lt;/keyword&gt;&lt;keyword&gt;Humans&lt;/keyword&gt;&lt;keyword&gt;Male&lt;/keyword&gt;&lt;/keywords&gt;&lt;dates&gt;&lt;year&gt;2012&lt;/year&gt;&lt;pub-dates&gt;&lt;date&gt;Dec&lt;/date&gt;&lt;/pub-dates&gt;&lt;/dates&gt;&lt;isbn&gt;0007-1323 (Print)&amp;#xD;0007-1323&lt;/isbn&gt;&lt;accession-num&gt;23034729&lt;/accession-num&gt;&lt;urls&gt;&lt;/urls&gt;&lt;custom2&gt;PMC3569614&lt;/custom2&gt;&lt;electronic-resource-num&gt;10.1002/bjs.8897&lt;/electronic-resource-num&gt;&lt;remote-database-provider&gt;NLM&lt;/remote-database-provider&gt;&lt;language&gt;eng&lt;/language&gt;&lt;/record&gt;&lt;/Cite&gt;&lt;/EndNote&gt;</w:instrTex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064023">
              <w:rPr>
                <w:rFonts w:ascii="Arial" w:hAnsi="Arial" w:cs="Arial"/>
                <w:noProof/>
                <w:sz w:val="18"/>
                <w:szCs w:val="18"/>
              </w:rPr>
              <w:t>(1)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0665F3AB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04C376F9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Attendance proportion</w:t>
            </w:r>
          </w:p>
        </w:tc>
        <w:tc>
          <w:tcPr>
            <w:tcW w:w="1820" w:type="pct"/>
          </w:tcPr>
          <w:p w14:paraId="59B7DE69" w14:textId="77777777" w:rsidR="00524D44" w:rsidRPr="00303A87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0.750</w:t>
            </w:r>
          </w:p>
        </w:tc>
        <w:tc>
          <w:tcPr>
            <w:tcW w:w="1621" w:type="pct"/>
          </w:tcPr>
          <w:p w14:paraId="7DDC4592" w14:textId="105570AE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NAAASP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F679BC">
              <w:rPr>
                <w:rFonts w:ascii="Arial" w:hAnsi="Arial" w:cs="Arial"/>
                <w:sz w:val="18"/>
                <w:szCs w:val="18"/>
              </w:rPr>
              <w:t>(</w:t>
            </w:r>
            <w:r w:rsidR="0044595E">
              <w:rPr>
                <w:rFonts w:ascii="Arial" w:hAnsi="Arial" w:cs="Arial"/>
                <w:sz w:val="18"/>
                <w:szCs w:val="18"/>
              </w:rPr>
              <w:t>2015/16</w:t>
            </w:r>
            <w:r w:rsidR="00F679BC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524D44" w:rsidRPr="00303A87" w14:paraId="194EA1BC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1041A3E4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Non-visualisation proportion</w:t>
            </w:r>
          </w:p>
        </w:tc>
        <w:tc>
          <w:tcPr>
            <w:tcW w:w="1820" w:type="pct"/>
          </w:tcPr>
          <w:p w14:paraId="41392138" w14:textId="77777777" w:rsidR="00524D44" w:rsidRPr="00303A87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0.0121</w:t>
            </w:r>
          </w:p>
        </w:tc>
        <w:tc>
          <w:tcPr>
            <w:tcW w:w="1621" w:type="pct"/>
          </w:tcPr>
          <w:p w14:paraId="47BC2E72" w14:textId="77777777" w:rsidR="00524D44" w:rsidRPr="00303A87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24D44" w:rsidRPr="00303A87" w14:paraId="5E8956D3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789F665C" w14:textId="3FD6A9EE" w:rsidR="00524D44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Age and </w:t>
            </w: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 xml:space="preserve">AAA size distribution </w:t>
            </w:r>
            <w:r w:rsidR="00320F31">
              <w:rPr>
                <w:rFonts w:ascii="Arial" w:hAnsi="Arial" w:cs="Arial"/>
                <w:b w:val="0"/>
                <w:sz w:val="18"/>
                <w:szCs w:val="18"/>
              </w:rPr>
              <w:t xml:space="preserve">at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baseline </w:t>
            </w:r>
          </w:p>
          <w:p w14:paraId="1626D90D" w14:textId="0E4FE003" w:rsidR="00524D44" w:rsidRDefault="00524D44" w:rsidP="00295A21">
            <w:pPr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Invited cohort</w:t>
            </w:r>
            <w:r w:rsidR="00AD618C" w:rsidRPr="00AD618C">
              <w:rPr>
                <w:rFonts w:ascii="Arial" w:hAnsi="Arial" w:cs="Arial"/>
                <w:b w:val="0"/>
                <w:sz w:val="18"/>
                <w:szCs w:val="18"/>
                <w:vertAlign w:val="superscript"/>
              </w:rPr>
              <w:t>§</w:t>
            </w:r>
          </w:p>
          <w:p w14:paraId="6B61847D" w14:textId="77777777" w:rsidR="00524D44" w:rsidRDefault="00524D44" w:rsidP="00295A21">
            <w:pPr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1724952A" w14:textId="77777777" w:rsidR="00524D44" w:rsidRDefault="00524D44" w:rsidP="00295A21">
            <w:pPr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</w:p>
          <w:p w14:paraId="717B3982" w14:textId="77777777" w:rsidR="00524D44" w:rsidRPr="00303A87" w:rsidRDefault="00524D44" w:rsidP="00295A21">
            <w:pPr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Surveillance cohort</w:t>
            </w:r>
          </w:p>
        </w:tc>
        <w:tc>
          <w:tcPr>
            <w:tcW w:w="1820" w:type="pct"/>
          </w:tcPr>
          <w:p w14:paraId="1F5A147C" w14:textId="77777777" w:rsidR="00524D44" w:rsidRDefault="00524D44" w:rsidP="00295A21">
            <w:pPr>
              <w:ind w:left="2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5DD08E05" w14:textId="77777777" w:rsidR="00524D44" w:rsidRDefault="00524D44" w:rsidP="00295A21">
            <w:pPr>
              <w:ind w:left="2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4E53FC4" w14:textId="77777777" w:rsidR="00524D44" w:rsidRDefault="00524D44" w:rsidP="00295A21">
            <w:pPr>
              <w:ind w:left="2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65-year old, AAA distribution obtained from f</w:t>
            </w:r>
            <w:r w:rsidRPr="00303A87">
              <w:rPr>
                <w:rFonts w:ascii="Arial" w:hAnsi="Arial" w:cs="Arial"/>
                <w:sz w:val="18"/>
                <w:szCs w:val="18"/>
              </w:rPr>
              <w:t>irst 700,000 men screened</w:t>
            </w:r>
          </w:p>
          <w:p w14:paraId="09CC15E7" w14:textId="77777777" w:rsidR="00524D44" w:rsidRDefault="00524D44" w:rsidP="00295A21">
            <w:pPr>
              <w:ind w:left="2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7570EE45" w14:textId="3AE5698F" w:rsidR="00524D44" w:rsidRPr="00303A87" w:rsidRDefault="00524D44" w:rsidP="00295A21">
            <w:pPr>
              <w:ind w:left="267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Age and AAA distribution obtained from NAAASP surveillance cohort </w:t>
            </w:r>
          </w:p>
        </w:tc>
        <w:tc>
          <w:tcPr>
            <w:tcW w:w="1621" w:type="pct"/>
          </w:tcPr>
          <w:p w14:paraId="0871C57B" w14:textId="77777777" w:rsidR="00524D44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0FB1AF44" w14:textId="77777777" w:rsidR="00524D44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2E9D844B" w14:textId="768620A4" w:rsidR="00524D44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NAAASP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320F31">
              <w:rPr>
                <w:rFonts w:ascii="Arial" w:hAnsi="Arial" w:cs="Arial"/>
                <w:sz w:val="18"/>
                <w:szCs w:val="18"/>
              </w:rPr>
              <w:t>(</w:t>
            </w:r>
            <w:r w:rsidR="00A455CC">
              <w:rPr>
                <w:rFonts w:ascii="Arial" w:hAnsi="Arial" w:cs="Arial"/>
                <w:sz w:val="18"/>
                <w:szCs w:val="18"/>
              </w:rPr>
              <w:t>2009-2014</w:t>
            </w:r>
            <w:r w:rsidR="00320F31">
              <w:rPr>
                <w:rFonts w:ascii="Arial" w:hAnsi="Arial" w:cs="Arial"/>
                <w:sz w:val="18"/>
                <w:szCs w:val="18"/>
              </w:rPr>
              <w:t>)</w:t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&lt;EndNote&gt;&lt;Cite&gt;&lt;Author&gt;Jacomelli&lt;/Author&gt;&lt;Year&gt;2016&lt;/Year&gt;&lt;RecNum&gt;32&lt;/RecNum&gt;&lt;DisplayText&gt;(2)&lt;/DisplayText&gt;&lt;record&gt;&lt;rec-number&gt;32&lt;/rec-number&gt;&lt;foreign-keys&gt;&lt;key app="EN" db-id="sxz0f599uxs2fkezrzkpp05mzazfatwsxxs0" timestamp="1622117146"&gt;32&lt;/key&gt;&lt;/foreign-keys&gt;&lt;ref-type name="Journal Article"&gt;17&lt;/ref-type&gt;&lt;contributors&gt;&lt;authors&gt;&lt;author&gt;Jacomelli, J.&lt;/author&gt;&lt;author&gt;Summers, L.&lt;/author&gt;&lt;author&gt;Stevenson, A.&lt;/author&gt;&lt;author&gt;Lees, T.&lt;/author&gt;&lt;author&gt;Earnshaw, J. J.&lt;/author&gt;&lt;/authors&gt;&lt;/contributors&gt;&lt;auth-address&gt;Public Health England, London, UK.&amp;#xD;Department of Vascular Surgery, Newcastle upon Tyne Hospitals NHS Foundation Trust, Newcastle upon Tyne, UK.&amp;#xD;Department of Vascular Surgery, Gloucestershire Hospitals NHS Foundation Trust, Cheltenham, UK.&lt;/auth-address&gt;&lt;titles&gt;&lt;title&gt;Impact of the first 5 years of a national abdominal aortic aneurysm screening programme&lt;/title&gt;&lt;secondary-title&gt;Br J Surg&lt;/secondary-title&gt;&lt;/titles&gt;&lt;periodical&gt;&lt;full-title&gt;Br J Surg&lt;/full-title&gt;&lt;/periodical&gt;&lt;pages&gt;1125-31&lt;/pages&gt;&lt;volume&gt;103&lt;/volume&gt;&lt;number&gt;9&lt;/number&gt;&lt;edition&gt;2016/06/09&lt;/edition&gt;&lt;keywords&gt;&lt;keyword&gt;Aged&lt;/keyword&gt;&lt;keyword&gt;Aortic Aneurysm, Abdominal/complications/*diagnostic imaging/epidemiology/therapy&lt;/keyword&gt;&lt;keyword&gt;Aortic Rupture/mortality/*prevention &amp;amp; control&lt;/keyword&gt;&lt;keyword&gt;England/epidemiology&lt;/keyword&gt;&lt;keyword&gt;False Positive Reactions&lt;/keyword&gt;&lt;keyword&gt;Humans&lt;/keyword&gt;&lt;keyword&gt;Male&lt;/keyword&gt;&lt;keyword&gt;*Mass Screening&lt;/keyword&gt;&lt;keyword&gt;Outcome Assessment, Health Care&lt;/keyword&gt;&lt;keyword&gt;Patient Compliance/statistics &amp;amp; numerical data&lt;/keyword&gt;&lt;keyword&gt;State Medicine&lt;/keyword&gt;&lt;keyword&gt;Ultrasonography&lt;/keyword&gt;&lt;/keywords&gt;&lt;dates&gt;&lt;year&gt;2016&lt;/year&gt;&lt;pub-dates&gt;&lt;date&gt;Aug&lt;/date&gt;&lt;/pub-dates&gt;&lt;/dates&gt;&lt;isbn&gt;0007-1323&lt;/isbn&gt;&lt;accession-num&gt;27270466&lt;/accession-num&gt;&lt;urls&gt;&lt;/urls&gt;&lt;electronic-resource-num&gt;10.1002/bjs.10173&lt;/electronic-resource-num&gt;&lt;remote-database-provider&gt;NLM&lt;/remote-database-provider&gt;&lt;language&gt;eng&lt;/language&gt;&lt;/record&gt;&lt;/Cite&gt;&lt;/EndNote&gt;</w:instrText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(2)</w:t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14:paraId="6BE8FAC0" w14:textId="77777777" w:rsidR="00524D44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3E878DB" w14:textId="77777777" w:rsidR="00524D44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  <w:p w14:paraId="687152FB" w14:textId="0B18B229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NAAASP</w:t>
            </w:r>
            <w:r w:rsidR="00A455C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43885">
              <w:rPr>
                <w:rFonts w:ascii="Arial" w:hAnsi="Arial" w:cs="Arial"/>
                <w:sz w:val="18"/>
                <w:szCs w:val="18"/>
              </w:rPr>
              <w:t>(May</w:t>
            </w:r>
            <w:r w:rsidR="00320F31">
              <w:rPr>
                <w:rFonts w:ascii="Arial" w:hAnsi="Arial" w:cs="Arial"/>
                <w:sz w:val="18"/>
                <w:szCs w:val="18"/>
              </w:rPr>
              <w:t xml:space="preserve"> 2020)</w:t>
            </w:r>
          </w:p>
        </w:tc>
      </w:tr>
      <w:tr w:rsidR="00524D44" w:rsidRPr="00303A87" w14:paraId="4214ED85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55D4CF37" w14:textId="33135B90" w:rsidR="00524D44" w:rsidRPr="00303A87" w:rsidRDefault="00524D44" w:rsidP="00295A21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AAA growth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*</w:t>
            </w:r>
            <w:r w:rsidR="00AD618C" w:rsidRPr="00AD618C">
              <w:rPr>
                <w:rFonts w:ascii="Arial" w:hAnsi="Arial" w:cs="Arial"/>
                <w:b w:val="0"/>
                <w:sz w:val="18"/>
                <w:szCs w:val="18"/>
                <w:vertAlign w:val="superscript"/>
              </w:rPr>
              <w:t>§</w:t>
            </w:r>
          </w:p>
        </w:tc>
        <w:tc>
          <w:tcPr>
            <w:tcW w:w="1820" w:type="pct"/>
          </w:tcPr>
          <w:p w14:paraId="601E66C4" w14:textId="77777777" w:rsidR="00524D44" w:rsidRPr="00303A87" w:rsidRDefault="00524D44" w:rsidP="00295A21">
            <w:pPr>
              <w:ind w:left="60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Mean growth rates:</w:t>
            </w:r>
          </w:p>
          <w:p w14:paraId="09595BBA" w14:textId="77777777" w:rsidR="00524D44" w:rsidRDefault="00524D44" w:rsidP="00295A21">
            <w:pPr>
              <w:ind w:left="3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 xml:space="preserve">1.8mm/yr for 3.0cm AAA </w:t>
            </w:r>
          </w:p>
          <w:p w14:paraId="44209EF9" w14:textId="77777777" w:rsidR="00524D44" w:rsidRPr="00303A87" w:rsidRDefault="00524D44" w:rsidP="00295A21">
            <w:pPr>
              <w:ind w:left="3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2.3mm/yr for 4.0cm AAA</w:t>
            </w:r>
          </w:p>
          <w:p w14:paraId="327F9D56" w14:textId="77777777" w:rsidR="00524D44" w:rsidRPr="00303A87" w:rsidRDefault="00524D44" w:rsidP="00295A21">
            <w:pPr>
              <w:ind w:left="319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2.9mm/yr for 5.0cm AAA</w:t>
            </w:r>
          </w:p>
        </w:tc>
        <w:tc>
          <w:tcPr>
            <w:tcW w:w="1621" w:type="pct"/>
          </w:tcPr>
          <w:p w14:paraId="64C3AEC7" w14:textId="77777777" w:rsidR="00524D44" w:rsidRPr="00303A87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24D44" w:rsidRPr="00303A87" w14:paraId="4BC3A43F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bottom w:val="single" w:sz="4" w:space="0" w:color="auto"/>
            </w:tcBorders>
          </w:tcPr>
          <w:p w14:paraId="37E8F05E" w14:textId="172DA1CF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AAA rupture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Pr="00147D56">
              <w:rPr>
                <w:rFonts w:ascii="Arial" w:hAnsi="Arial" w:cs="Arial"/>
                <w:sz w:val="18"/>
                <w:szCs w:val="18"/>
              </w:rPr>
              <w:t>†</w:t>
            </w:r>
            <w:r w:rsidR="00AD618C" w:rsidRPr="00AD618C">
              <w:rPr>
                <w:rFonts w:ascii="Arial" w:hAnsi="Arial" w:cs="Arial"/>
                <w:b w:val="0"/>
                <w:sz w:val="18"/>
                <w:szCs w:val="18"/>
                <w:vertAlign w:val="superscript"/>
              </w:rPr>
              <w:t>§</w:t>
            </w:r>
          </w:p>
        </w:tc>
        <w:tc>
          <w:tcPr>
            <w:tcW w:w="1820" w:type="pct"/>
            <w:tcBorders>
              <w:bottom w:val="single" w:sz="4" w:space="0" w:color="auto"/>
            </w:tcBorders>
          </w:tcPr>
          <w:p w14:paraId="7E5A12F2" w14:textId="77777777" w:rsidR="00524D44" w:rsidRPr="00D95C62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5C62">
              <w:rPr>
                <w:rFonts w:ascii="Arial" w:hAnsi="Arial" w:cs="Arial"/>
                <w:sz w:val="18"/>
                <w:szCs w:val="18"/>
              </w:rPr>
              <w:t>3.0cm AAA: 0.03 per 100 p-years</w:t>
            </w:r>
          </w:p>
          <w:p w14:paraId="6095D515" w14:textId="77777777" w:rsidR="00524D44" w:rsidRPr="00D95C62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5C62">
              <w:rPr>
                <w:rFonts w:ascii="Arial" w:hAnsi="Arial" w:cs="Arial"/>
                <w:sz w:val="18"/>
                <w:szCs w:val="18"/>
              </w:rPr>
              <w:t>4.0cm AAA: 0.17 per 100 p-years</w:t>
            </w:r>
          </w:p>
          <w:p w14:paraId="6F1C7A8A" w14:textId="77777777" w:rsidR="00524D44" w:rsidRPr="00D95C62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5C62">
              <w:rPr>
                <w:rFonts w:ascii="Arial" w:hAnsi="Arial" w:cs="Arial"/>
                <w:sz w:val="18"/>
                <w:szCs w:val="18"/>
              </w:rPr>
              <w:t>5.0cm AAA: 0.64 per 100 p-years</w:t>
            </w:r>
          </w:p>
          <w:p w14:paraId="32960043" w14:textId="77777777" w:rsidR="00524D44" w:rsidRPr="00F67CBF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  <w:highlight w:val="yellow"/>
              </w:rPr>
            </w:pPr>
            <w:r w:rsidRPr="00D95C62">
              <w:rPr>
                <w:rFonts w:ascii="Arial" w:hAnsi="Arial" w:cs="Arial"/>
                <w:sz w:val="18"/>
                <w:szCs w:val="18"/>
              </w:rPr>
              <w:t>5.5cm AAA: 1.13 per 100 p-years</w:t>
            </w:r>
          </w:p>
        </w:tc>
        <w:tc>
          <w:tcPr>
            <w:tcW w:w="1621" w:type="pct"/>
            <w:tcBorders>
              <w:bottom w:val="single" w:sz="4" w:space="0" w:color="auto"/>
            </w:tcBorders>
          </w:tcPr>
          <w:p w14:paraId="3F94D532" w14:textId="32E67F36" w:rsidR="00524D44" w:rsidRPr="00D95C62" w:rsidRDefault="00524D44" w:rsidP="00260816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95C62">
              <w:rPr>
                <w:rFonts w:ascii="Arial" w:hAnsi="Arial" w:cs="Arial"/>
                <w:sz w:val="18"/>
                <w:szCs w:val="18"/>
              </w:rPr>
              <w:t>RESCAN</w:t>
            </w:r>
            <w:r w:rsidR="0067335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&lt;EndNote&gt;&lt;Cite&gt;&lt;Author&gt;Bown&lt;/Author&gt;&lt;Year&gt;2013&lt;/Year&gt;&lt;RecNum&gt;19&lt;/RecNum&gt;&lt;DisplayText&gt;(3)&lt;/DisplayText&gt;&lt;record&gt;&lt;rec-number&gt;19&lt;/rec-number&gt;&lt;foreign-keys&gt;&lt;key app="EN" db-id="sxz0f599uxs2fkezrzkpp05mzazfatwsxxs0" timestamp="1608312918"&gt;19&lt;/key&gt;&lt;/foreign-keys&gt;&lt;ref-type name="Journal Article"&gt;17&lt;/ref-type&gt;&lt;contributors&gt;&lt;authors&gt;&lt;author&gt;Bown, M. J.&lt;/author&gt;&lt;author&gt;Sweeting, M. J.&lt;/author&gt;&lt;author&gt;Brown, L. C.&lt;/author&gt;&lt;author&gt;Powell, J. T.&lt;/author&gt;&lt;author&gt;Thompson, S. G.&lt;/author&gt;&lt;/authors&gt;&lt;/contributors&gt;&lt;titles&gt;&lt;title&gt;Surveillance intervals for small abdominal aortic aneurysms: a meta-analysis&lt;/title&gt;&lt;secondary-title&gt;Jama&lt;/secondary-title&gt;&lt;/titles&gt;&lt;periodical&gt;&lt;full-title&gt;Jama&lt;/full-title&gt;&lt;/periodical&gt;&lt;pages&gt;806-13&lt;/pages&gt;&lt;volume&gt;309&lt;/volume&gt;&lt;number&gt;8&lt;/number&gt;&lt;edition&gt;2013/02/28&lt;/edition&gt;&lt;keywords&gt;&lt;keyword&gt;Aneurysm, Ruptured/*diagnostic imaging/prevention &amp;amp; control&lt;/keyword&gt;&lt;keyword&gt;Aortic Aneurysm, Abdominal/*diagnostic imaging/*pathology&lt;/keyword&gt;&lt;keyword&gt;Disease Progression&lt;/keyword&gt;&lt;keyword&gt;Female&lt;/keyword&gt;&lt;keyword&gt;Humans&lt;/keyword&gt;&lt;keyword&gt;Male&lt;/keyword&gt;&lt;keyword&gt;Risk&lt;/keyword&gt;&lt;keyword&gt;Time Factors&lt;/keyword&gt;&lt;keyword&gt;Ultrasonography/standards&lt;/keyword&gt;&lt;keyword&gt;Watchful Waiting/*standards&lt;/keyword&gt;&lt;/keywords&gt;&lt;dates&gt;&lt;year&gt;2013&lt;/year&gt;&lt;pub-dates&gt;&lt;date&gt;Feb 27&lt;/date&gt;&lt;/pub-dates&gt;&lt;/dates&gt;&lt;isbn&gt;0098-7484&lt;/isbn&gt;&lt;accession-num&gt;23443444&lt;/accession-num&gt;&lt;urls&gt;&lt;/urls&gt;&lt;electronic-resource-num&gt;10.1001/jama.2013.950&lt;/electronic-resource-num&gt;&lt;remote-database-provider&gt;NLM&lt;/remote-database-provider&gt;&lt;language&gt;eng&lt;/language&gt;&lt;/record&gt;&lt;/Cite&gt;&lt;/EndNote&gt;</w:instrTex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(3)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D95C62">
              <w:rPr>
                <w:rFonts w:ascii="Arial" w:hAnsi="Arial" w:cs="Arial"/>
                <w:sz w:val="18"/>
                <w:szCs w:val="18"/>
              </w:rPr>
              <w:t xml:space="preserve"> (11 studies) that record rupture rates for men</w:t>
            </w:r>
          </w:p>
        </w:tc>
      </w:tr>
      <w:tr w:rsidR="00524D44" w:rsidRPr="00303A87" w14:paraId="4724B64D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top w:val="single" w:sz="4" w:space="0" w:color="auto"/>
            </w:tcBorders>
          </w:tcPr>
          <w:p w14:paraId="2B80F0DC" w14:textId="77777777" w:rsidR="00524D44" w:rsidRPr="00303A87" w:rsidRDefault="00524D44" w:rsidP="00295A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eastAsia="Calibri" w:hAnsi="Arial" w:cs="Arial"/>
                <w:sz w:val="18"/>
                <w:szCs w:val="18"/>
              </w:rPr>
              <w:t>Surveillance</w:t>
            </w:r>
          </w:p>
        </w:tc>
        <w:tc>
          <w:tcPr>
            <w:tcW w:w="1820" w:type="pct"/>
            <w:tcBorders>
              <w:top w:val="single" w:sz="4" w:space="0" w:color="auto"/>
            </w:tcBorders>
          </w:tcPr>
          <w:p w14:paraId="0CA4F7F3" w14:textId="77777777" w:rsidR="00524D44" w:rsidRPr="00303A87" w:rsidRDefault="00524D44" w:rsidP="00295A21">
            <w:pPr>
              <w:ind w:left="57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  <w:tcBorders>
              <w:top w:val="single" w:sz="4" w:space="0" w:color="auto"/>
            </w:tcBorders>
          </w:tcPr>
          <w:p w14:paraId="2FC8D874" w14:textId="77777777" w:rsidR="00524D44" w:rsidRPr="00303A87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D44" w:rsidRPr="00303A87" w14:paraId="4C0F500E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67291D8" w14:textId="77777777" w:rsidR="00524D44" w:rsidRPr="00303A87" w:rsidRDefault="00524D44" w:rsidP="00295A21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Dropout rate</w:t>
            </w:r>
          </w:p>
        </w:tc>
        <w:tc>
          <w:tcPr>
            <w:tcW w:w="1820" w:type="pct"/>
          </w:tcPr>
          <w:p w14:paraId="5451FE8F" w14:textId="77777777" w:rsidR="00524D44" w:rsidRPr="00303A87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5.72 per 100 p-years</w:t>
            </w:r>
          </w:p>
        </w:tc>
        <w:tc>
          <w:tcPr>
            <w:tcW w:w="1621" w:type="pct"/>
          </w:tcPr>
          <w:p w14:paraId="689F8DC9" w14:textId="77777777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24D44" w:rsidRPr="00303A87" w14:paraId="0E7EA805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027F027B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Incidental detection rate</w:t>
            </w:r>
          </w:p>
        </w:tc>
        <w:tc>
          <w:tcPr>
            <w:tcW w:w="1820" w:type="pct"/>
          </w:tcPr>
          <w:p w14:paraId="5D8ED08B" w14:textId="77777777" w:rsidR="00524D44" w:rsidRPr="00303A87" w:rsidRDefault="00524D44" w:rsidP="00295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4.59 per 100 p-years</w:t>
            </w:r>
          </w:p>
        </w:tc>
        <w:tc>
          <w:tcPr>
            <w:tcW w:w="1621" w:type="pct"/>
          </w:tcPr>
          <w:p w14:paraId="4AE3569D" w14:textId="7860688B" w:rsidR="00524D44" w:rsidRPr="00303A87" w:rsidRDefault="00524D44" w:rsidP="00260816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Glover et al.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&lt;EndNote&gt;&lt;Cite&gt;&lt;Author&gt;Glover&lt;/Author&gt;&lt;Year&gt;2014&lt;/Year&gt;&lt;RecNum&gt;6&lt;/RecNum&gt;&lt;DisplayText&gt;(4)&lt;/DisplayText&gt;&lt;record&gt;&lt;rec-number&gt;6&lt;/rec-number&gt;&lt;foreign-keys&gt;&lt;key app="EN" db-id="sxz0f599uxs2fkezrzkpp05mzazfatwsxxs0" timestamp="1607708466"&gt;6&lt;/key&gt;&lt;/foreign-keys&gt;&lt;ref-type name="Journal Article"&gt;17&lt;/ref-type&gt;&lt;contributors&gt;&lt;authors&gt;&lt;author&gt;Glover, M. J.&lt;/author&gt;&lt;author&gt;Kim, L. G.&lt;/author&gt;&lt;author&gt;Sweeting, M. J.&lt;/author&gt;&lt;author&gt;Thompson, S. G.&lt;/author&gt;&lt;author&gt;Buxton, M. J.&lt;/author&gt;&lt;/authors&gt;&lt;/contributors&gt;&lt;auth-address&gt;Health Economics Research Group, Brunel University, London, UK.&lt;/auth-address&gt;&lt;titles&gt;&lt;title&gt;Cost-effectiveness of the National Health Service Abdominal Aortic Aneurysm Screening Programme in England&lt;/title&gt;&lt;secondary-title&gt;Br J Surg&lt;/secondary-title&gt;&lt;/titles&gt;&lt;periodical&gt;&lt;full-title&gt;Br J Surg&lt;/full-title&gt;&lt;/periodical&gt;&lt;pages&gt;976-82&lt;/pages&gt;&lt;volume&gt;101&lt;/volume&gt;&lt;number&gt;8&lt;/number&gt;&lt;edition&gt;2014/05/28&lt;/edition&gt;&lt;keywords&gt;&lt;keyword&gt;Aortic Aneurysm, Abdominal/diagnostic imaging/*economics/prevention &amp;amp; control&lt;/keyword&gt;&lt;keyword&gt;Aortic Rupture/diagnostic imaging/*economics/prevention &amp;amp; control&lt;/keyword&gt;&lt;keyword&gt;Cost-Benefit Analysis&lt;/keyword&gt;&lt;keyword&gt;Early Diagnosis&lt;/keyword&gt;&lt;keyword&gt;England&lt;/keyword&gt;&lt;keyword&gt;Humans&lt;/keyword&gt;&lt;keyword&gt;Male&lt;/keyword&gt;&lt;keyword&gt;Mass Screening/economics&lt;/keyword&gt;&lt;keyword&gt;Models, Economic&lt;/keyword&gt;&lt;keyword&gt;Quality-Adjusted Life Years&lt;/keyword&gt;&lt;keyword&gt;State Medicine/*economics&lt;/keyword&gt;&lt;keyword&gt;Ultrasonography&lt;/keyword&gt;&lt;/keywords&gt;&lt;dates&gt;&lt;year&gt;2014&lt;/year&gt;&lt;pub-dates&gt;&lt;date&gt;Jul&lt;/date&gt;&lt;/pub-dates&gt;&lt;/dates&gt;&lt;isbn&gt;0007-1323 (Print)&amp;#xD;0007-1323&lt;/isbn&gt;&lt;accession-num&gt;24862963&lt;/accession-num&gt;&lt;urls&gt;&lt;/urls&gt;&lt;custom2&gt;PMC4231222&lt;/custom2&gt;&lt;electronic-resource-num&gt;10.1002/bjs.9528&lt;/electronic-resource-num&gt;&lt;remote-database-provider&gt;NLM&lt;/remote-database-provider&gt;&lt;language&gt;eng&lt;/language&gt;&lt;/record&gt;&lt;/Cite&gt;&lt;/EndNote&gt;</w:instrTex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(4)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5C46C697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2C007945" w14:textId="77777777" w:rsidR="00524D44" w:rsidRPr="00303A87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Delay from 5.5+cm scan to consultation</w:t>
            </w:r>
          </w:p>
        </w:tc>
        <w:tc>
          <w:tcPr>
            <w:tcW w:w="1820" w:type="pct"/>
          </w:tcPr>
          <w:p w14:paraId="29392169" w14:textId="77777777" w:rsidR="00524D44" w:rsidRPr="00303A87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71 days</w:t>
            </w:r>
          </w:p>
        </w:tc>
        <w:tc>
          <w:tcPr>
            <w:tcW w:w="1621" w:type="pct"/>
          </w:tcPr>
          <w:p w14:paraId="0FC38EB7" w14:textId="77777777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</w:p>
        </w:tc>
      </w:tr>
      <w:tr w:rsidR="00524D44" w:rsidRPr="00303A87" w14:paraId="62A65A0D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223D6CF8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Consultation scan</w:t>
            </w:r>
          </w:p>
        </w:tc>
        <w:tc>
          <w:tcPr>
            <w:tcW w:w="1820" w:type="pct"/>
          </w:tcPr>
          <w:p w14:paraId="298A1EF7" w14:textId="77777777" w:rsidR="00524D44" w:rsidRPr="00303A87" w:rsidRDefault="00524D44" w:rsidP="00295A21">
            <w:pPr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 xml:space="preserve">CT diameter: </w:t>
            </w:r>
          </w:p>
          <w:p w14:paraId="32D2BE67" w14:textId="77777777" w:rsidR="00524D44" w:rsidRPr="00303A87" w:rsidRDefault="00524D44" w:rsidP="00295A21">
            <w:pPr>
              <w:ind w:lef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Mean = US + 0.244cm, SD 0.19cm</w:t>
            </w:r>
          </w:p>
        </w:tc>
        <w:tc>
          <w:tcPr>
            <w:tcW w:w="1621" w:type="pct"/>
          </w:tcPr>
          <w:p w14:paraId="59DF32A2" w14:textId="606AD698" w:rsidR="00524D44" w:rsidRPr="00303A87" w:rsidRDefault="00524D44" w:rsidP="00260816">
            <w:pPr>
              <w:ind w:left="17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 xml:space="preserve">RESCAN </w:t>
            </w:r>
            <w:r>
              <w:rPr>
                <w:rFonts w:ascii="Arial" w:hAnsi="Arial" w:cs="Arial"/>
                <w:sz w:val="18"/>
                <w:szCs w:val="18"/>
              </w:rPr>
              <w:t>&amp; Singh et al.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&lt;EndNote&gt;&lt;Cite&gt;&lt;Author&gt;Singh&lt;/Author&gt;&lt;Year&gt;2003&lt;/Year&gt;&lt;RecNum&gt;21&lt;/RecNum&gt;&lt;DisplayText&gt;(5)&lt;/DisplayText&gt;&lt;record&gt;&lt;rec-number&gt;21&lt;/rec-number&gt;&lt;foreign-keys&gt;&lt;key app="EN" db-id="sxz0f599uxs2fkezrzkpp05mzazfatwsxxs0" timestamp="1608312918"&gt;21&lt;/key&gt;&lt;/foreign-keys&gt;&lt;ref-type name="Journal Article"&gt;17&lt;/ref-type&gt;&lt;contributors&gt;&lt;authors&gt;&lt;author&gt;Singh, K.&lt;/author&gt;&lt;author&gt;Jacobsen, B. K.&lt;/author&gt;&lt;author&gt;Solberg, S.&lt;/author&gt;&lt;author&gt;Bønaa, K. H.&lt;/author&gt;&lt;author&gt;Kumar, S.&lt;/author&gt;&lt;author&gt;Bajic, R.&lt;/author&gt;&lt;author&gt;Arnesen, E.&lt;/author&gt;&lt;/authors&gt;&lt;/contributors&gt;&lt;auth-address&gt;Department of Radiology, University Hospital of North-Norway, Tromsø, 9038 Tromsø, Norway.&lt;/auth-address&gt;&lt;titles&gt;&lt;title&gt;Intra- and interobserver variability in the measurements of abdominal aortic and common iliac artery diameter with computed tomography. The Tromsø study&lt;/title&gt;&lt;secondary-title&gt;Eur J Vasc Endovasc Surg&lt;/secondary-title&gt;&lt;/titles&gt;&lt;periodical&gt;&lt;full-title&gt;Eur J Vasc Endovasc Surg&lt;/full-title&gt;&lt;/periodical&gt;&lt;pages&gt;399-407&lt;/pages&gt;&lt;volume&gt;25&lt;/volume&gt;&lt;number&gt;5&lt;/number&gt;&lt;edition&gt;2003/04/26&lt;/edition&gt;&lt;keywords&gt;&lt;keyword&gt;Aged&lt;/keyword&gt;&lt;keyword&gt;Analysis of Variance&lt;/keyword&gt;&lt;keyword&gt;Aorta, Abdominal/*diagnostic imaging&lt;/keyword&gt;&lt;keyword&gt;Aortic Aneurysm, Abdominal/*diagnostic imaging&lt;/keyword&gt;&lt;keyword&gt;Female&lt;/keyword&gt;&lt;keyword&gt;Humans&lt;/keyword&gt;&lt;keyword&gt;Iliac Artery/*diagnostic imaging&lt;/keyword&gt;&lt;keyword&gt;Male&lt;/keyword&gt;&lt;keyword&gt;Middle Aged&lt;/keyword&gt;&lt;keyword&gt;Norway&lt;/keyword&gt;&lt;keyword&gt;Observer Variation&lt;/keyword&gt;&lt;keyword&gt;Reproducibility of Results&lt;/keyword&gt;&lt;keyword&gt;*Tomography, X-Ray Computed&lt;/keyword&gt;&lt;keyword&gt;Ultrasonography&lt;/keyword&gt;&lt;/keywords&gt;&lt;dates&gt;&lt;year&gt;2003&lt;/year&gt;&lt;pub-dates&gt;&lt;date&gt;May&lt;/date&gt;&lt;/pub-dates&gt;&lt;/dates&gt;&lt;isbn&gt;1078-5884 (Print)&amp;#xD;1078-5884&lt;/isbn&gt;&lt;accession-num&gt;12713777&lt;/accession-num&gt;&lt;urls&gt;&lt;/urls&gt;&lt;electronic-resource-num&gt;10.1053/ejvs.2002.1856&lt;/electronic-resource-num&gt;&lt;remote-database-provider&gt;NLM&lt;/remote-database-provider&gt;&lt;language&gt;eng&lt;/language&gt;&lt;/record&gt;&lt;/Cite&gt;&lt;/EndNote&gt;</w:instrTex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(5)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2790F6D9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22D97F77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Non-intervention proportion</w:t>
            </w:r>
          </w:p>
        </w:tc>
        <w:tc>
          <w:tcPr>
            <w:tcW w:w="1820" w:type="pct"/>
          </w:tcPr>
          <w:p w14:paraId="0CFBAA70" w14:textId="77777777" w:rsidR="00524D44" w:rsidRPr="00303A87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0.125</w:t>
            </w:r>
          </w:p>
        </w:tc>
        <w:tc>
          <w:tcPr>
            <w:tcW w:w="1621" w:type="pct"/>
          </w:tcPr>
          <w:p w14:paraId="2DC632A0" w14:textId="77777777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</w:tr>
      <w:tr w:rsidR="00524D44" w:rsidRPr="00303A87" w14:paraId="3097DA0A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bottom w:val="single" w:sz="4" w:space="0" w:color="auto"/>
            </w:tcBorders>
          </w:tcPr>
          <w:p w14:paraId="7F5AAAAF" w14:textId="77777777" w:rsidR="00524D44" w:rsidRPr="00303A87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Delay from consultation to surgery</w:t>
            </w:r>
          </w:p>
        </w:tc>
        <w:tc>
          <w:tcPr>
            <w:tcW w:w="1820" w:type="pct"/>
            <w:tcBorders>
              <w:bottom w:val="single" w:sz="4" w:space="0" w:color="auto"/>
            </w:tcBorders>
          </w:tcPr>
          <w:p w14:paraId="54530332" w14:textId="77777777" w:rsidR="00524D44" w:rsidRPr="00303A87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59 days</w:t>
            </w:r>
          </w:p>
        </w:tc>
        <w:tc>
          <w:tcPr>
            <w:tcW w:w="1621" w:type="pct"/>
            <w:tcBorders>
              <w:bottom w:val="single" w:sz="4" w:space="0" w:color="auto"/>
            </w:tcBorders>
          </w:tcPr>
          <w:p w14:paraId="0FAE6651" w14:textId="77777777" w:rsidR="00524D44" w:rsidRPr="00303A87" w:rsidRDefault="00524D44" w:rsidP="00295A21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</w:p>
        </w:tc>
      </w:tr>
      <w:tr w:rsidR="00524D44" w:rsidRPr="00303A87" w14:paraId="60B523DB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top w:val="single" w:sz="4" w:space="0" w:color="auto"/>
            </w:tcBorders>
          </w:tcPr>
          <w:p w14:paraId="4C947657" w14:textId="77777777" w:rsidR="00524D44" w:rsidRPr="00303A87" w:rsidRDefault="00524D44" w:rsidP="00295A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eastAsia="Calibri" w:hAnsi="Arial" w:cs="Arial"/>
                <w:sz w:val="18"/>
                <w:szCs w:val="18"/>
              </w:rPr>
              <w:t>Elective operations</w:t>
            </w:r>
          </w:p>
        </w:tc>
        <w:tc>
          <w:tcPr>
            <w:tcW w:w="1820" w:type="pct"/>
            <w:tcBorders>
              <w:top w:val="single" w:sz="4" w:space="0" w:color="auto"/>
            </w:tcBorders>
          </w:tcPr>
          <w:p w14:paraId="768CD719" w14:textId="77777777" w:rsidR="00524D44" w:rsidRPr="00303A87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  <w:tcBorders>
              <w:top w:val="single" w:sz="4" w:space="0" w:color="auto"/>
            </w:tcBorders>
          </w:tcPr>
          <w:p w14:paraId="1424BEB7" w14:textId="77777777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D44" w:rsidRPr="00303A87" w14:paraId="6E065062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202D7D4D" w14:textId="77777777" w:rsidR="00524D44" w:rsidRPr="00303A87" w:rsidRDefault="00524D44" w:rsidP="00295A21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Proportion receiving EVAR vs. Open</w:t>
            </w:r>
          </w:p>
        </w:tc>
        <w:tc>
          <w:tcPr>
            <w:tcW w:w="1820" w:type="pct"/>
          </w:tcPr>
          <w:p w14:paraId="0C2CA64D" w14:textId="77777777" w:rsidR="00524D44" w:rsidRPr="00DF3973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0.74 at age 80, AAA diameter 6.0cm. Odds ratio 1.10 per year increase in age, 0.74 per cm increase in diameter</w:t>
            </w:r>
          </w:p>
        </w:tc>
        <w:tc>
          <w:tcPr>
            <w:tcW w:w="1621" w:type="pct"/>
          </w:tcPr>
          <w:p w14:paraId="27F49BB6" w14:textId="55849608" w:rsidR="00524D44" w:rsidRPr="00303A87" w:rsidRDefault="00524D44" w:rsidP="00260816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National Vascular Registry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PEVuZE5vdGU+PENpdGU+PEF1dGhvcj5TaWRsb2ZmPC9BdXRob3I+PFllYXI+MjAxNzwvWWVhcj48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</w:fldData>
              </w:fldChar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PEVuZE5vdGU+PENpdGU+PEF1dGhvcj5TaWRsb2ZmPC9BdXRob3I+PFllYXI+MjAxNzwvWWVhcj48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</w:fldData>
              </w:fldChar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 w:rsidR="00260816">
              <w:rPr>
                <w:rFonts w:ascii="Arial" w:hAnsi="Arial" w:cs="Arial"/>
                <w:sz w:val="18"/>
                <w:szCs w:val="18"/>
              </w:rPr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64023">
              <w:rPr>
                <w:rFonts w:ascii="Arial" w:hAnsi="Arial" w:cs="Arial"/>
                <w:sz w:val="18"/>
                <w:szCs w:val="18"/>
              </w:rPr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(6)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278F23F4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0346B372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Elective </w:t>
            </w: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EVAR 30-day mortality</w:t>
            </w:r>
          </w:p>
        </w:tc>
        <w:tc>
          <w:tcPr>
            <w:tcW w:w="1820" w:type="pct"/>
          </w:tcPr>
          <w:p w14:paraId="4A5EC8FF" w14:textId="77777777" w:rsidR="00524D44" w:rsidRPr="00DF3973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0.008 at age 80, AAA diameter 6.0cm. Odds ratio 1.10 per year increase in age, 1.33 per cm increase in diameter</w:t>
            </w:r>
          </w:p>
        </w:tc>
        <w:tc>
          <w:tcPr>
            <w:tcW w:w="1621" w:type="pct"/>
          </w:tcPr>
          <w:p w14:paraId="3151BB67" w14:textId="77777777" w:rsidR="00524D44" w:rsidRPr="00DF3973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National Vascular Registry</w:t>
            </w:r>
          </w:p>
        </w:tc>
      </w:tr>
      <w:tr w:rsidR="00524D44" w:rsidRPr="00303A87" w14:paraId="60DFCD95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396310B2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Elective </w:t>
            </w: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Open 30-day mortality</w:t>
            </w:r>
          </w:p>
        </w:tc>
        <w:tc>
          <w:tcPr>
            <w:tcW w:w="1820" w:type="pct"/>
          </w:tcPr>
          <w:p w14:paraId="28845A54" w14:textId="77777777" w:rsidR="00524D44" w:rsidRPr="00DF3973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0.051 at age 80, AAA diameter 6.0cm. Odds ratio 1.09 per year increase in age, 1.12 per cm increase in diameter.</w:t>
            </w:r>
          </w:p>
        </w:tc>
        <w:tc>
          <w:tcPr>
            <w:tcW w:w="1621" w:type="pct"/>
          </w:tcPr>
          <w:p w14:paraId="7889FDF0" w14:textId="77777777" w:rsidR="00524D44" w:rsidRPr="00DF3973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National Vascular Registry</w:t>
            </w:r>
          </w:p>
        </w:tc>
      </w:tr>
      <w:tr w:rsidR="00524D44" w:rsidRPr="00303A87" w14:paraId="692F92CB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04DEAE77" w14:textId="77777777" w:rsidR="00524D44" w:rsidRPr="00DF3973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DF3973">
              <w:rPr>
                <w:rFonts w:ascii="Arial" w:hAnsi="Arial" w:cs="Arial"/>
                <w:b w:val="0"/>
                <w:sz w:val="18"/>
                <w:szCs w:val="18"/>
              </w:rPr>
              <w:t>Re-intervention rate after successful elective EVAR</w:t>
            </w:r>
          </w:p>
        </w:tc>
        <w:tc>
          <w:tcPr>
            <w:tcW w:w="1820" w:type="pct"/>
          </w:tcPr>
          <w:p w14:paraId="6DD7BCD5" w14:textId="77777777" w:rsidR="00524D44" w:rsidRPr="00DF3973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13.5 and 3.6 per 100 person-years during 31-120 and &gt;120 days respectively</w:t>
            </w:r>
          </w:p>
        </w:tc>
        <w:tc>
          <w:tcPr>
            <w:tcW w:w="1621" w:type="pct"/>
          </w:tcPr>
          <w:p w14:paraId="08741AAA" w14:textId="1AD9922B" w:rsidR="00524D44" w:rsidRPr="00DF3973" w:rsidRDefault="00524D44" w:rsidP="00260816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EVAR-1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&lt;EndNote&gt;&lt;Cite&gt;&lt;Author&gt;Patel&lt;/Author&gt;&lt;Year&gt;2016&lt;/Year&gt;&lt;RecNum&gt;23&lt;/RecNum&gt;&lt;DisplayText&gt;(7)&lt;/DisplayText&gt;&lt;record&gt;&lt;rec-number&gt;23&lt;/rec-number&gt;&lt;foreign-keys&gt;&lt;key app="EN" db-id="sxz0f599uxs2fkezrzkpp05mzazfatwsxxs0" timestamp="1608312918"&gt;23&lt;/key&gt;&lt;/foreign-keys&gt;&lt;ref-type name="Journal Article"&gt;17&lt;/ref-type&gt;&lt;contributors&gt;&lt;authors&gt;&lt;author&gt;Patel, R.&lt;/author&gt;&lt;author&gt;Sweeting, M. J.&lt;/author&gt;&lt;author&gt;Powell, J. T.&lt;/author&gt;&lt;author&gt;Greenhalgh, R. M.&lt;/author&gt;&lt;/authors&gt;&lt;/contributors&gt;&lt;auth-address&gt;Vascular Surgery Research Group, Imperial College London, London, UK.&amp;#xD;Cardiovascular Epidemiology Unit, Department of Public Health and Primary Care, University of Cambridge, Cambridge, UK.&amp;#xD;Vascular Surgery Research Group, Imperial College London, London, UK. Electronic address: r.greenhalgh@imperial.ac.uk.&lt;/auth-address&gt;&lt;titles&gt;&lt;title&gt;Endovascular versus open repair of abdominal aortic aneurysm in 15-years&amp;apos; follow-up of the UK endovascular aneurysm repair trial 1 (EVAR trial 1): a randomised controlled trial&lt;/title&gt;&lt;secondary-title&gt;Lancet&lt;/secondary-title&gt;&lt;/titles&gt;&lt;periodical&gt;&lt;full-title&gt;Lancet&lt;/full-title&gt;&lt;/periodical&gt;&lt;pages&gt;2366-2374&lt;/pages&gt;&lt;volume&gt;388&lt;/volume&gt;&lt;number&gt;10058&lt;/number&gt;&lt;edition&gt;2016/10/17&lt;/edition&gt;&lt;keywords&gt;&lt;keyword&gt;Aged&lt;/keyword&gt;&lt;keyword&gt;Aortic Aneurysm, Abdominal/*mortality/*surgery&lt;/keyword&gt;&lt;keyword&gt;Blood Vessel Prosthesis&lt;/keyword&gt;&lt;keyword&gt;Endovascular Procedures/methods/*mortality&lt;/keyword&gt;&lt;keyword&gt;Female&lt;/keyword&gt;&lt;keyword&gt;Follow-Up Studies&lt;/keyword&gt;&lt;keyword&gt;Humans&lt;/keyword&gt;&lt;keyword&gt;Male&lt;/keyword&gt;&lt;keyword&gt;Middle Aged&lt;/keyword&gt;&lt;keyword&gt;Survival Rate/*trends&lt;/keyword&gt;&lt;keyword&gt;Treatment Outcome&lt;/keyword&gt;&lt;/keywords&gt;&lt;dates&gt;&lt;year&gt;2016&lt;/year&gt;&lt;pub-dates&gt;&lt;date&gt;Nov 12&lt;/date&gt;&lt;/pub-dates&gt;&lt;/dates&gt;&lt;isbn&gt;0140-6736&lt;/isbn&gt;&lt;accession-num&gt;27743617&lt;/accession-num&gt;&lt;urls&gt;&lt;/urls&gt;&lt;electronic-resource-num&gt;10.1016/s0140-6736(16)31135-7&lt;/electronic-resource-num&gt;&lt;remote-database-provider&gt;NLM&lt;/remote-database-provider&gt;&lt;language&gt;eng&lt;/language&gt;&lt;/record&gt;&lt;/Cite&gt;&lt;/EndNote&gt;</w:instrTex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(7)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027ACB6F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11F67EF" w14:textId="77777777" w:rsidR="00524D44" w:rsidRPr="00DF3973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DF3973">
              <w:rPr>
                <w:rFonts w:ascii="Arial" w:hAnsi="Arial" w:cs="Arial"/>
                <w:b w:val="0"/>
                <w:sz w:val="18"/>
                <w:szCs w:val="18"/>
              </w:rPr>
              <w:t>Re-intervention rate after successful elective open repair</w:t>
            </w:r>
          </w:p>
        </w:tc>
        <w:tc>
          <w:tcPr>
            <w:tcW w:w="1820" w:type="pct"/>
          </w:tcPr>
          <w:p w14:paraId="0CE33523" w14:textId="77777777" w:rsidR="00524D44" w:rsidRPr="00DF3973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1.6 and 1.3 per 100 person-years during 31-120 and &gt;120 days respectively</w:t>
            </w:r>
          </w:p>
        </w:tc>
        <w:tc>
          <w:tcPr>
            <w:tcW w:w="1621" w:type="pct"/>
          </w:tcPr>
          <w:p w14:paraId="037A361E" w14:textId="77777777" w:rsidR="00524D44" w:rsidRPr="00DF3973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EVAR-1</w:t>
            </w:r>
          </w:p>
        </w:tc>
      </w:tr>
      <w:tr w:rsidR="00524D44" w:rsidRPr="00303A87" w14:paraId="1A69FF05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3BDB0D15" w14:textId="77777777" w:rsidR="00524D44" w:rsidRPr="00303A87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 xml:space="preserve">Long-term AAA mortality after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elective </w:t>
            </w: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EVAR</w:t>
            </w:r>
          </w:p>
        </w:tc>
        <w:tc>
          <w:tcPr>
            <w:tcW w:w="1820" w:type="pct"/>
          </w:tcPr>
          <w:p w14:paraId="5D91BB77" w14:textId="77777777" w:rsidR="00524D44" w:rsidRPr="00303A87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0.8 per 100 person-years</w:t>
            </w:r>
          </w:p>
        </w:tc>
        <w:tc>
          <w:tcPr>
            <w:tcW w:w="1621" w:type="pct"/>
          </w:tcPr>
          <w:p w14:paraId="3AD1B719" w14:textId="77777777" w:rsidR="00524D44" w:rsidRPr="00303A87" w:rsidRDefault="00524D44" w:rsidP="00295A21">
            <w:pPr>
              <w:ind w:right="5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EVAR-1</w:t>
            </w:r>
          </w:p>
        </w:tc>
      </w:tr>
      <w:tr w:rsidR="00524D44" w:rsidRPr="00303A87" w14:paraId="392D8E29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bottom w:val="single" w:sz="4" w:space="0" w:color="auto"/>
            </w:tcBorders>
          </w:tcPr>
          <w:p w14:paraId="6F691A7C" w14:textId="77777777" w:rsidR="00524D44" w:rsidRPr="00303A87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 xml:space="preserve">Long-term AAA mortality after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elective </w:t>
            </w: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Open</w:t>
            </w:r>
          </w:p>
        </w:tc>
        <w:tc>
          <w:tcPr>
            <w:tcW w:w="1820" w:type="pct"/>
            <w:tcBorders>
              <w:bottom w:val="single" w:sz="4" w:space="0" w:color="auto"/>
            </w:tcBorders>
          </w:tcPr>
          <w:p w14:paraId="2E2A05AD" w14:textId="77777777" w:rsidR="00524D44" w:rsidRPr="00303A87" w:rsidRDefault="00524D44" w:rsidP="00295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0.07 per 100 person-years</w:t>
            </w:r>
          </w:p>
        </w:tc>
        <w:tc>
          <w:tcPr>
            <w:tcW w:w="1621" w:type="pct"/>
            <w:tcBorders>
              <w:bottom w:val="single" w:sz="4" w:space="0" w:color="auto"/>
            </w:tcBorders>
          </w:tcPr>
          <w:p w14:paraId="1D2896CA" w14:textId="77777777" w:rsidR="00524D44" w:rsidRPr="00303A87" w:rsidRDefault="00524D44" w:rsidP="00295A21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EVAR-1</w:t>
            </w:r>
          </w:p>
        </w:tc>
      </w:tr>
      <w:tr w:rsidR="00524D44" w:rsidRPr="00303A87" w14:paraId="102A8011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top w:val="single" w:sz="4" w:space="0" w:color="auto"/>
            </w:tcBorders>
          </w:tcPr>
          <w:p w14:paraId="23B39F60" w14:textId="77777777" w:rsidR="00524D44" w:rsidRPr="00303A87" w:rsidRDefault="00524D44" w:rsidP="00295A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eastAsia="Calibri" w:hAnsi="Arial" w:cs="Arial"/>
                <w:sz w:val="18"/>
                <w:szCs w:val="18"/>
              </w:rPr>
              <w:t>Emergency operations</w:t>
            </w:r>
          </w:p>
        </w:tc>
        <w:tc>
          <w:tcPr>
            <w:tcW w:w="1820" w:type="pct"/>
            <w:tcBorders>
              <w:top w:val="single" w:sz="4" w:space="0" w:color="auto"/>
            </w:tcBorders>
          </w:tcPr>
          <w:p w14:paraId="3CF5EF9B" w14:textId="77777777" w:rsidR="00524D44" w:rsidRPr="00303A87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  <w:tcBorders>
              <w:top w:val="single" w:sz="4" w:space="0" w:color="auto"/>
            </w:tcBorders>
          </w:tcPr>
          <w:p w14:paraId="41F5DCF5" w14:textId="77777777" w:rsidR="00524D44" w:rsidRPr="00303A87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D44" w:rsidRPr="00303A87" w14:paraId="4F434FE8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497FD694" w14:textId="77777777" w:rsidR="00524D44" w:rsidRPr="00303A87" w:rsidRDefault="00524D44" w:rsidP="00295A21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Proportion operated after rupture</w:t>
            </w:r>
          </w:p>
        </w:tc>
        <w:tc>
          <w:tcPr>
            <w:tcW w:w="1820" w:type="pct"/>
          </w:tcPr>
          <w:p w14:paraId="4857D3C4" w14:textId="77777777" w:rsidR="00524D44" w:rsidRPr="00303A87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0.368</w:t>
            </w:r>
          </w:p>
        </w:tc>
        <w:tc>
          <w:tcPr>
            <w:tcW w:w="1621" w:type="pct"/>
          </w:tcPr>
          <w:p w14:paraId="6C63E489" w14:textId="77777777" w:rsidR="00524D44" w:rsidRPr="00303A87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MASS</w:t>
            </w:r>
          </w:p>
        </w:tc>
      </w:tr>
      <w:tr w:rsidR="00524D44" w:rsidRPr="00303A87" w14:paraId="1F64C20F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45D6619" w14:textId="77777777" w:rsidR="00524D44" w:rsidRPr="00303A87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Proportion receiving EVAR vs. Open</w:t>
            </w:r>
          </w:p>
        </w:tc>
        <w:tc>
          <w:tcPr>
            <w:tcW w:w="1820" w:type="pct"/>
          </w:tcPr>
          <w:p w14:paraId="6E22BFB8" w14:textId="77777777" w:rsidR="00524D44" w:rsidRPr="00DF3973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0.22 at age 80. Odds ratio 1.05 per year increase in age</w:t>
            </w:r>
          </w:p>
        </w:tc>
        <w:tc>
          <w:tcPr>
            <w:tcW w:w="1621" w:type="pct"/>
          </w:tcPr>
          <w:p w14:paraId="4621F299" w14:textId="77777777" w:rsidR="00524D44" w:rsidRPr="00DF3973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National Vascular Registry</w:t>
            </w:r>
          </w:p>
        </w:tc>
      </w:tr>
      <w:tr w:rsidR="00524D44" w:rsidRPr="00303A87" w14:paraId="07E93FBC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77757131" w14:textId="77777777" w:rsidR="00524D44" w:rsidRPr="00DF66F6" w:rsidRDefault="00524D44" w:rsidP="00295A21">
            <w:pPr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Emergency EVAR 30-day mortality</w:t>
            </w:r>
          </w:p>
        </w:tc>
        <w:tc>
          <w:tcPr>
            <w:tcW w:w="1820" w:type="pct"/>
          </w:tcPr>
          <w:p w14:paraId="6F846A65" w14:textId="77777777" w:rsidR="00524D44" w:rsidRPr="00DF3973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0.22 at age 80. Odds ratio 1.05 per year increase in age</w:t>
            </w:r>
          </w:p>
        </w:tc>
        <w:tc>
          <w:tcPr>
            <w:tcW w:w="1621" w:type="pct"/>
          </w:tcPr>
          <w:p w14:paraId="45F29FCC" w14:textId="77777777" w:rsidR="00524D44" w:rsidRPr="00DF3973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National Vascular Registry</w:t>
            </w:r>
          </w:p>
        </w:tc>
      </w:tr>
      <w:tr w:rsidR="00524D44" w:rsidRPr="00303A87" w14:paraId="5433DABD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1A3ED4FC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Emergency </w:t>
            </w: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Open 30-day mortality</w:t>
            </w:r>
          </w:p>
        </w:tc>
        <w:tc>
          <w:tcPr>
            <w:tcW w:w="1820" w:type="pct"/>
          </w:tcPr>
          <w:p w14:paraId="777D782C" w14:textId="77777777" w:rsidR="00524D44" w:rsidRPr="00DF3973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0.44 at age 80. Odds ratio 1.07 per year increase in age</w:t>
            </w:r>
          </w:p>
        </w:tc>
        <w:tc>
          <w:tcPr>
            <w:tcW w:w="1621" w:type="pct"/>
          </w:tcPr>
          <w:p w14:paraId="23782BC5" w14:textId="77777777" w:rsidR="00524D44" w:rsidRPr="00DF3973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National Vascular Registry</w:t>
            </w:r>
          </w:p>
        </w:tc>
      </w:tr>
      <w:tr w:rsidR="00524D44" w:rsidRPr="00303A87" w14:paraId="381265F7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45B6B03" w14:textId="77777777" w:rsidR="00524D44" w:rsidRPr="00DF3973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DF3973">
              <w:rPr>
                <w:rFonts w:ascii="Arial" w:hAnsi="Arial" w:cs="Arial"/>
                <w:b w:val="0"/>
                <w:sz w:val="18"/>
                <w:szCs w:val="18"/>
              </w:rPr>
              <w:t>Re-intervention rate after successful emergency EVAR</w:t>
            </w:r>
          </w:p>
        </w:tc>
        <w:tc>
          <w:tcPr>
            <w:tcW w:w="1820" w:type="pct"/>
          </w:tcPr>
          <w:p w14:paraId="22253094" w14:textId="77777777" w:rsidR="00524D44" w:rsidRPr="00DF3973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 xml:space="preserve">10.9 per 100 person-years </w:t>
            </w:r>
          </w:p>
        </w:tc>
        <w:tc>
          <w:tcPr>
            <w:tcW w:w="1621" w:type="pct"/>
          </w:tcPr>
          <w:p w14:paraId="07C5531E" w14:textId="6B023210" w:rsidR="00524D44" w:rsidRPr="00DF3973" w:rsidRDefault="00524D44" w:rsidP="00260816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IMPROVE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PEVuZE5vdGU+PENpdGU+PFllYXI+MjAxNzwvWWVhcj48UmVjTnVtPjI0PC9SZWNOdW0+PERpc3Bs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</w:fldData>
              </w:fldChar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PEVuZE5vdGU+PENpdGU+PFllYXI+MjAxNzwvWWVhcj48UmVjTnVtPjI0PC9SZWNOdW0+PERpc3Bs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</w:fldData>
              </w:fldChar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 w:rsidR="00260816">
              <w:rPr>
                <w:rFonts w:ascii="Arial" w:hAnsi="Arial" w:cs="Arial"/>
                <w:sz w:val="18"/>
                <w:szCs w:val="18"/>
              </w:rPr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064023">
              <w:rPr>
                <w:rFonts w:ascii="Arial" w:hAnsi="Arial" w:cs="Arial"/>
                <w:sz w:val="18"/>
                <w:szCs w:val="18"/>
              </w:rPr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(8, 9)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7ED23C10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34DE73D2" w14:textId="77777777" w:rsidR="00524D44" w:rsidRPr="00DF3973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DF3973">
              <w:rPr>
                <w:rFonts w:ascii="Arial" w:hAnsi="Arial" w:cs="Arial"/>
                <w:b w:val="0"/>
                <w:sz w:val="18"/>
                <w:szCs w:val="18"/>
              </w:rPr>
              <w:lastRenderedPageBreak/>
              <w:t>Re-intervention rate after successful emergency open repair</w:t>
            </w:r>
          </w:p>
        </w:tc>
        <w:tc>
          <w:tcPr>
            <w:tcW w:w="1820" w:type="pct"/>
          </w:tcPr>
          <w:p w14:paraId="550E16E1" w14:textId="77777777" w:rsidR="00524D44" w:rsidRPr="00DF3973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 xml:space="preserve">6.1 per 100 person-years </w:t>
            </w:r>
          </w:p>
        </w:tc>
        <w:tc>
          <w:tcPr>
            <w:tcW w:w="1621" w:type="pct"/>
          </w:tcPr>
          <w:p w14:paraId="18909C8B" w14:textId="77777777" w:rsidR="00524D44" w:rsidRPr="00DF3973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IMPROVE</w:t>
            </w:r>
          </w:p>
        </w:tc>
      </w:tr>
      <w:tr w:rsidR="00524D44" w:rsidRPr="00303A87" w14:paraId="38E19B9E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2571B29" w14:textId="77777777" w:rsidR="00524D44" w:rsidRPr="00DF3973" w:rsidRDefault="00524D44" w:rsidP="00295A21">
            <w:pPr>
              <w:ind w:right="4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b w:val="0"/>
                <w:sz w:val="18"/>
                <w:szCs w:val="18"/>
              </w:rPr>
              <w:t>Long-term AAA mortality after emergency EVAR</w:t>
            </w:r>
          </w:p>
        </w:tc>
        <w:tc>
          <w:tcPr>
            <w:tcW w:w="1820" w:type="pct"/>
          </w:tcPr>
          <w:p w14:paraId="42B9DCB8" w14:textId="77777777" w:rsidR="00524D44" w:rsidRPr="00DF3973" w:rsidRDefault="00524D44" w:rsidP="00295A21">
            <w:pPr>
              <w:ind w:right="12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1.0 per 100 person-years</w:t>
            </w:r>
          </w:p>
        </w:tc>
        <w:tc>
          <w:tcPr>
            <w:tcW w:w="1621" w:type="pct"/>
          </w:tcPr>
          <w:p w14:paraId="6F555D1A" w14:textId="77777777" w:rsidR="00524D44" w:rsidRPr="00DF3973" w:rsidRDefault="00524D44" w:rsidP="00295A21">
            <w:pPr>
              <w:ind w:right="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IMPROVE</w:t>
            </w:r>
          </w:p>
        </w:tc>
      </w:tr>
      <w:tr w:rsidR="00524D44" w:rsidRPr="00303A87" w14:paraId="054F4EB4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bottom w:val="single" w:sz="4" w:space="0" w:color="auto"/>
            </w:tcBorders>
          </w:tcPr>
          <w:p w14:paraId="421BC8E7" w14:textId="77777777" w:rsidR="00524D44" w:rsidRPr="00DF3973" w:rsidRDefault="00524D44" w:rsidP="00295A21">
            <w:pPr>
              <w:ind w:right="4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b w:val="0"/>
                <w:sz w:val="18"/>
                <w:szCs w:val="18"/>
              </w:rPr>
              <w:t>Long-term AAA mortality after emergency open repair</w:t>
            </w:r>
          </w:p>
        </w:tc>
        <w:tc>
          <w:tcPr>
            <w:tcW w:w="1820" w:type="pct"/>
            <w:tcBorders>
              <w:bottom w:val="single" w:sz="4" w:space="0" w:color="auto"/>
            </w:tcBorders>
          </w:tcPr>
          <w:p w14:paraId="3EF70ADA" w14:textId="77777777" w:rsidR="00524D44" w:rsidRPr="00DF3973" w:rsidRDefault="00524D44" w:rsidP="00295A21">
            <w:pPr>
              <w:ind w:right="12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1.4 per 100 person-years</w:t>
            </w:r>
          </w:p>
        </w:tc>
        <w:tc>
          <w:tcPr>
            <w:tcW w:w="1621" w:type="pct"/>
            <w:tcBorders>
              <w:bottom w:val="single" w:sz="4" w:space="0" w:color="auto"/>
            </w:tcBorders>
          </w:tcPr>
          <w:p w14:paraId="26682B3B" w14:textId="77777777" w:rsidR="00524D44" w:rsidRPr="00DF3973" w:rsidRDefault="00524D44" w:rsidP="00295A21">
            <w:pPr>
              <w:ind w:right="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F3973">
              <w:rPr>
                <w:rFonts w:ascii="Arial" w:hAnsi="Arial" w:cs="Arial"/>
                <w:sz w:val="18"/>
                <w:szCs w:val="18"/>
              </w:rPr>
              <w:t>IMPROVE</w:t>
            </w:r>
          </w:p>
        </w:tc>
      </w:tr>
      <w:tr w:rsidR="00524D44" w:rsidRPr="00303A87" w14:paraId="0FEF571A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top w:val="single" w:sz="4" w:space="0" w:color="auto"/>
            </w:tcBorders>
          </w:tcPr>
          <w:p w14:paraId="4E8B01D1" w14:textId="77777777" w:rsidR="00524D44" w:rsidRPr="00303A87" w:rsidRDefault="00524D44" w:rsidP="00295A2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eastAsia="Calibri" w:hAnsi="Arial" w:cs="Arial"/>
                <w:sz w:val="18"/>
                <w:szCs w:val="18"/>
              </w:rPr>
              <w:t>Miscellaneous</w:t>
            </w:r>
          </w:p>
        </w:tc>
        <w:tc>
          <w:tcPr>
            <w:tcW w:w="1820" w:type="pct"/>
            <w:tcBorders>
              <w:top w:val="single" w:sz="4" w:space="0" w:color="auto"/>
            </w:tcBorders>
          </w:tcPr>
          <w:p w14:paraId="45D19221" w14:textId="77777777" w:rsidR="00524D44" w:rsidRPr="00303A87" w:rsidRDefault="00524D44" w:rsidP="00295A21">
            <w:pPr>
              <w:ind w:left="8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  <w:tcBorders>
              <w:top w:val="single" w:sz="4" w:space="0" w:color="auto"/>
            </w:tcBorders>
          </w:tcPr>
          <w:p w14:paraId="13DFE8B6" w14:textId="77777777" w:rsidR="00524D44" w:rsidRPr="00303A87" w:rsidRDefault="00524D44" w:rsidP="00295A21">
            <w:pPr>
              <w:ind w:left="22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D44" w:rsidRPr="00303A87" w14:paraId="135E76B2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6BED30C6" w14:textId="77777777" w:rsidR="00524D44" w:rsidRPr="00303A87" w:rsidRDefault="00524D44" w:rsidP="00295A21">
            <w:pPr>
              <w:rPr>
                <w:rFonts w:ascii="Arial" w:eastAsia="Calibri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Non-AAA mortality rate</w:t>
            </w:r>
          </w:p>
        </w:tc>
        <w:tc>
          <w:tcPr>
            <w:tcW w:w="1820" w:type="pct"/>
          </w:tcPr>
          <w:p w14:paraId="0574FBD8" w14:textId="77777777" w:rsidR="00524D44" w:rsidRPr="00303A87" w:rsidRDefault="00524D44" w:rsidP="00295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UK population age/sex specific</w:t>
            </w:r>
          </w:p>
        </w:tc>
        <w:tc>
          <w:tcPr>
            <w:tcW w:w="1621" w:type="pct"/>
          </w:tcPr>
          <w:p w14:paraId="73EE2DC3" w14:textId="0E2123F0" w:rsidR="00524D44" w:rsidRPr="00303A87" w:rsidRDefault="00524D44" w:rsidP="0026081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84112F">
              <w:rPr>
                <w:rFonts w:ascii="Arial" w:hAnsi="Arial" w:cs="Arial"/>
                <w:sz w:val="18"/>
                <w:szCs w:val="18"/>
              </w:rPr>
              <w:t>Office for National Statistics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&lt;EndNote&gt;&lt;Cite&gt;&lt;Author&gt;Statistics&lt;/Author&gt;&lt;Year&gt;2018&lt;/Year&gt;&lt;RecNum&gt;26&lt;/RecNum&gt;&lt;DisplayText&gt;(10)&lt;/DisplayText&gt;&lt;record&gt;&lt;rec-number&gt;26&lt;/rec-number&gt;&lt;foreign-keys&gt;&lt;key app="EN" db-id="sxz0f599uxs2fkezrzkpp05mzazfatwsxxs0" timestamp="1608313144"&gt;26&lt;/key&gt;&lt;/foreign-keys&gt;&lt;ref-type name="Report"&gt;27&lt;/ref-type&gt;&lt;contributors&gt;&lt;authors&gt;&lt;author&gt;Office of National Statistics&lt;/author&gt;&lt;/authors&gt;&lt;/contributors&gt;&lt;titles&gt;&lt;title&gt;National Life Tables: England and Wales 2016-2018&lt;/title&gt;&lt;/titles&gt;&lt;dates&gt;&lt;year&gt;2018&lt;/year&gt;&lt;/dates&gt;&lt;urls&gt;&lt;/urls&gt;&lt;/record&gt;&lt;/Cite&gt;&lt;/EndNote&gt;</w:instrTex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(10)</w:t>
            </w:r>
            <w:r w:rsidR="00064023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21178714" w14:textId="77777777" w:rsidTr="00295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</w:tcPr>
          <w:p w14:paraId="29FC5106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QoL utilities</w:t>
            </w:r>
          </w:p>
        </w:tc>
        <w:tc>
          <w:tcPr>
            <w:tcW w:w="1820" w:type="pct"/>
          </w:tcPr>
          <w:p w14:paraId="4FBD1C29" w14:textId="77777777" w:rsidR="00524D44" w:rsidRPr="003112FA" w:rsidRDefault="00524D44" w:rsidP="00295A21">
            <w:pPr>
              <w:spacing w:after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112FA">
              <w:rPr>
                <w:rFonts w:ascii="Arial" w:hAnsi="Arial" w:cs="Arial"/>
                <w:sz w:val="18"/>
                <w:szCs w:val="18"/>
              </w:rPr>
              <w:t>Annual utilities from 0.81 at age 65, 0.77 at age 75, 0.74 at age 85</w:t>
            </w:r>
          </w:p>
          <w:p w14:paraId="24EE2797" w14:textId="77777777" w:rsidR="00524D44" w:rsidRPr="003112FA" w:rsidRDefault="00524D44" w:rsidP="00295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1" w:type="pct"/>
          </w:tcPr>
          <w:p w14:paraId="5F718566" w14:textId="0861CD36" w:rsidR="00524D44" w:rsidRPr="003112FA" w:rsidRDefault="00064023" w:rsidP="002608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Love-Koh et al.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PEVuZE5vdGU+PENpdGU+PEF1dGhvcj5Mb3ZlLUtvaDwvQXV0aG9yPjxZZWFyPjIwMTU8L1llYXI+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</w:fldData>
              </w:fldChar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 </w:instrText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begin">
                <w:fldData xml:space="preserve">PEVuZE5vdGU+PENpdGU+PEF1dGhvcj5Mb3ZlLUtvaDwvQXV0aG9yPjxZZWFyPjIwMTU8L1llYXI+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</w:fldData>
              </w:fldChar>
            </w:r>
            <w:r w:rsidR="00260816">
              <w:rPr>
                <w:rFonts w:ascii="Arial" w:hAnsi="Arial" w:cs="Arial"/>
                <w:sz w:val="18"/>
                <w:szCs w:val="18"/>
              </w:rPr>
              <w:instrText xml:space="preserve"> ADDIN EN.CITE.DATA </w:instrText>
            </w:r>
            <w:r w:rsidR="00260816">
              <w:rPr>
                <w:rFonts w:ascii="Arial" w:hAnsi="Arial" w:cs="Arial"/>
                <w:sz w:val="18"/>
                <w:szCs w:val="18"/>
              </w:rPr>
            </w:r>
            <w:r w:rsidR="00260816"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260816">
              <w:rPr>
                <w:rFonts w:ascii="Arial" w:hAnsi="Arial" w:cs="Arial"/>
                <w:noProof/>
                <w:sz w:val="18"/>
                <w:szCs w:val="18"/>
              </w:rPr>
              <w:t>(9)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24D44" w:rsidRPr="00303A87" w14:paraId="1C126E1F" w14:textId="77777777" w:rsidTr="00295A21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pct"/>
            <w:tcBorders>
              <w:bottom w:val="single" w:sz="4" w:space="0" w:color="auto"/>
            </w:tcBorders>
          </w:tcPr>
          <w:p w14:paraId="1EA5C8C2" w14:textId="77777777" w:rsidR="00524D44" w:rsidRPr="00303A87" w:rsidRDefault="00524D44" w:rsidP="00295A21">
            <w:pPr>
              <w:ind w:right="4"/>
              <w:rPr>
                <w:rFonts w:ascii="Arial" w:hAnsi="Arial" w:cs="Arial"/>
                <w:b w:val="0"/>
                <w:sz w:val="18"/>
                <w:szCs w:val="18"/>
              </w:rPr>
            </w:pPr>
            <w:r w:rsidRPr="00303A87">
              <w:rPr>
                <w:rFonts w:ascii="Arial" w:hAnsi="Arial" w:cs="Arial"/>
                <w:b w:val="0"/>
                <w:sz w:val="18"/>
                <w:szCs w:val="18"/>
              </w:rPr>
              <w:t>Discounting rates</w:t>
            </w:r>
          </w:p>
        </w:tc>
        <w:tc>
          <w:tcPr>
            <w:tcW w:w="1820" w:type="pct"/>
            <w:tcBorders>
              <w:bottom w:val="single" w:sz="4" w:space="0" w:color="auto"/>
            </w:tcBorders>
          </w:tcPr>
          <w:p w14:paraId="591380AF" w14:textId="77777777" w:rsidR="00524D44" w:rsidRPr="00303A87" w:rsidRDefault="00524D44" w:rsidP="00295A21">
            <w:pPr>
              <w:ind w:right="5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303A87">
              <w:rPr>
                <w:rFonts w:ascii="Arial" w:hAnsi="Arial" w:cs="Arial"/>
                <w:sz w:val="18"/>
                <w:szCs w:val="18"/>
              </w:rPr>
              <w:t>3.5% per year for life-years and costs</w:t>
            </w:r>
          </w:p>
        </w:tc>
        <w:tc>
          <w:tcPr>
            <w:tcW w:w="1621" w:type="pct"/>
            <w:tcBorders>
              <w:bottom w:val="single" w:sz="4" w:space="0" w:color="auto"/>
            </w:tcBorders>
          </w:tcPr>
          <w:p w14:paraId="5C3C9AFB" w14:textId="77777777" w:rsidR="00524D44" w:rsidRPr="00303A87" w:rsidRDefault="00524D44" w:rsidP="00295A21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A175410" w14:textId="77777777" w:rsidR="00524D44" w:rsidRDefault="00524D44" w:rsidP="00524D44">
      <w:pPr>
        <w:spacing w:after="0"/>
        <w:rPr>
          <w:rFonts w:ascii="Arial" w:hAnsi="Arial" w:cs="Arial"/>
          <w:sz w:val="18"/>
          <w:szCs w:val="18"/>
        </w:rPr>
      </w:pPr>
    </w:p>
    <w:p w14:paraId="3C009127" w14:textId="77777777" w:rsidR="00524D44" w:rsidRDefault="00524D44" w:rsidP="00524D4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MASS – Multicentre Aneurysm Screening Study</w:t>
      </w:r>
    </w:p>
    <w:p w14:paraId="7CCD4681" w14:textId="77777777" w:rsidR="00524D44" w:rsidRDefault="00524D44" w:rsidP="00524D44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NAAASP – National Abdominal Aortic Aneurysm Screening Programme</w:t>
      </w:r>
    </w:p>
    <w:p w14:paraId="760E9E86" w14:textId="70537226" w:rsidR="00AD618C" w:rsidRDefault="00AD618C" w:rsidP="00524D44">
      <w:pPr>
        <w:spacing w:after="0"/>
        <w:rPr>
          <w:rFonts w:ascii="Arial" w:hAnsi="Arial" w:cs="Arial"/>
          <w:sz w:val="18"/>
          <w:szCs w:val="18"/>
        </w:rPr>
      </w:pPr>
      <w:r w:rsidRPr="00AD618C">
        <w:rPr>
          <w:rFonts w:ascii="Arial" w:hAnsi="Arial" w:cs="Arial"/>
          <w:b/>
          <w:sz w:val="18"/>
          <w:szCs w:val="18"/>
          <w:vertAlign w:val="superscript"/>
        </w:rPr>
        <w:t>§</w:t>
      </w:r>
      <w:r>
        <w:rPr>
          <w:rFonts w:ascii="Arial" w:hAnsi="Arial" w:cs="Arial"/>
          <w:b/>
          <w:sz w:val="18"/>
          <w:szCs w:val="18"/>
          <w:vertAlign w:val="superscript"/>
        </w:rPr>
        <w:t xml:space="preserve"> </w:t>
      </w:r>
      <w:r>
        <w:rPr>
          <w:rFonts w:ascii="Arial" w:hAnsi="Arial" w:cs="Arial"/>
          <w:sz w:val="18"/>
          <w:szCs w:val="18"/>
        </w:rPr>
        <w:t>Assumed the same for non-attenders</w:t>
      </w:r>
    </w:p>
    <w:p w14:paraId="6971B396" w14:textId="77777777" w:rsidR="00AD618C" w:rsidRPr="00AD618C" w:rsidRDefault="00AD618C" w:rsidP="00524D44">
      <w:pPr>
        <w:spacing w:after="0"/>
        <w:rPr>
          <w:rFonts w:ascii="Arial" w:hAnsi="Arial" w:cs="Arial"/>
          <w:sz w:val="18"/>
          <w:szCs w:val="18"/>
        </w:rPr>
      </w:pPr>
    </w:p>
    <w:p w14:paraId="02C55D47" w14:textId="77777777" w:rsidR="00524D44" w:rsidRPr="00147D56" w:rsidRDefault="00524D44" w:rsidP="00524D44">
      <w:pPr>
        <w:spacing w:after="0"/>
        <w:rPr>
          <w:rFonts w:ascii="Arial" w:hAnsi="Arial" w:cs="Arial"/>
          <w:sz w:val="18"/>
          <w:szCs w:val="18"/>
        </w:rPr>
      </w:pPr>
      <w:r w:rsidRPr="00147D56">
        <w:rPr>
          <w:rFonts w:ascii="Arial" w:hAnsi="Arial" w:cs="Arial"/>
          <w:sz w:val="18"/>
          <w:szCs w:val="18"/>
        </w:rPr>
        <w:t xml:space="preserve">* </w:t>
      </w:r>
      <w:r>
        <w:rPr>
          <w:rFonts w:ascii="Arial" w:hAnsi="Arial" w:cs="Arial"/>
          <w:sz w:val="18"/>
          <w:szCs w:val="18"/>
        </w:rPr>
        <w:t xml:space="preserve">Longitudinal linear mixed model for log AAA diameter: </w:t>
      </w:r>
      <w:r w:rsidRPr="00147D56">
        <w:rPr>
          <w:rFonts w:ascii="Arial" w:hAnsi="Arial" w:cs="Arial"/>
          <w:sz w:val="18"/>
          <w:szCs w:val="18"/>
        </w:rPr>
        <w:t>Slope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=0.058</m:t>
        </m:r>
      </m:oMath>
      <w:r w:rsidRPr="00147D56">
        <w:rPr>
          <w:rFonts w:ascii="Arial" w:hAnsi="Arial" w:cs="Arial"/>
          <w:sz w:val="18"/>
          <w:szCs w:val="18"/>
        </w:rPr>
        <w:t>), Intercept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β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</w:rPr>
          <m:t>=1.27</m:t>
        </m:r>
      </m:oMath>
      <w:r w:rsidRPr="00147D56">
        <w:rPr>
          <w:rFonts w:ascii="Arial" w:hAnsi="Arial" w:cs="Arial"/>
          <w:sz w:val="18"/>
          <w:szCs w:val="18"/>
        </w:rPr>
        <w:t>), Slope log SD (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 w:cs="Arial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18"/>
                <w:szCs w:val="18"/>
              </w:rPr>
              <m:t>)</m:t>
            </m:r>
          </m:e>
        </m:func>
        <m:r>
          <w:rPr>
            <w:rFonts w:ascii="Cambria Math" w:hAnsi="Cambria Math" w:cs="Arial"/>
            <w:sz w:val="18"/>
            <w:szCs w:val="18"/>
          </w:rPr>
          <m:t>=-3.32</m:t>
        </m:r>
      </m:oMath>
      <w:r w:rsidRPr="00147D56">
        <w:rPr>
          <w:rFonts w:ascii="Arial" w:hAnsi="Arial" w:cs="Arial"/>
          <w:sz w:val="18"/>
          <w:szCs w:val="18"/>
        </w:rPr>
        <w:t>), Intercept log SD (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Arial"/>
                        <w:sz w:val="18"/>
                        <w:szCs w:val="1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Arial"/>
                <w:sz w:val="18"/>
                <w:szCs w:val="18"/>
              </w:rPr>
              <m:t>=-1.74</m:t>
            </m:r>
          </m:e>
        </m:func>
      </m:oMath>
      <w:r w:rsidRPr="00147D56">
        <w:rPr>
          <w:rFonts w:ascii="Arial" w:hAnsi="Arial" w:cs="Arial"/>
          <w:sz w:val="18"/>
          <w:szCs w:val="18"/>
        </w:rPr>
        <w:t>), Arctanh correlation (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atanh</m:t>
            </m:r>
          </m:fName>
          <m:e>
            <m:r>
              <w:rPr>
                <w:rFonts w:ascii="Cambria Math" w:hAnsi="Cambria Math" w:cs="Arial"/>
                <w:sz w:val="18"/>
                <w:szCs w:val="18"/>
              </w:rPr>
              <m:t>(ρ)</m:t>
            </m:r>
          </m:e>
        </m:func>
        <m:r>
          <w:rPr>
            <w:rFonts w:ascii="Cambria Math" w:eastAsiaTheme="minorEastAsia" w:hAnsi="Cambria Math" w:cs="Arial"/>
            <w:sz w:val="18"/>
            <w:szCs w:val="18"/>
          </w:rPr>
          <m:t>=0.46</m:t>
        </m:r>
      </m:oMath>
      <w:r w:rsidRPr="00147D56">
        <w:rPr>
          <w:rFonts w:ascii="Arial" w:hAnsi="Arial" w:cs="Arial"/>
          <w:sz w:val="18"/>
          <w:szCs w:val="18"/>
        </w:rPr>
        <w:t>), Residual log SD (</w:t>
      </w:r>
      <m:oMath>
        <m:func>
          <m:func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</w:rPr>
              <m:t>log</m:t>
            </m:r>
          </m:fName>
          <m:e>
            <m:r>
              <w:rPr>
                <w:rFonts w:ascii="Cambria Math" w:hAnsi="Cambria Math" w:cs="Arial"/>
                <w:sz w:val="18"/>
                <w:szCs w:val="18"/>
              </w:rPr>
              <m:t>(</m:t>
            </m:r>
            <m:sSub>
              <m:sSubPr>
                <m:ctrlPr>
                  <w:rPr>
                    <w:rFonts w:ascii="Cambria Math" w:hAnsi="Cambria Math" w:cs="Arial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hAnsi="Cambria Math" w:cs="Arial"/>
                    <w:sz w:val="18"/>
                    <w:szCs w:val="18"/>
                  </w:rPr>
                  <m:t>σ</m:t>
                </m:r>
              </m:e>
              <m:sub>
                <m:r>
                  <w:rPr>
                    <w:rFonts w:ascii="Cambria Math" w:hAnsi="Cambria Math" w:cs="Arial"/>
                    <w:sz w:val="18"/>
                    <w:szCs w:val="18"/>
                  </w:rPr>
                  <m:t>w</m:t>
                </m:r>
              </m:sub>
            </m:sSub>
          </m:e>
        </m:func>
        <m:r>
          <w:rPr>
            <w:rFonts w:ascii="Cambria Math" w:eastAsiaTheme="minorEastAsia" w:hAnsi="Cambria Math" w:cs="Arial"/>
            <w:sz w:val="18"/>
            <w:szCs w:val="18"/>
          </w:rPr>
          <m:t>)=-2.59</m:t>
        </m:r>
      </m:oMath>
      <w:r w:rsidRPr="00147D56">
        <w:rPr>
          <w:rFonts w:ascii="Arial" w:hAnsi="Arial" w:cs="Arial"/>
          <w:sz w:val="18"/>
          <w:szCs w:val="18"/>
        </w:rPr>
        <w:t>)</w:t>
      </w:r>
    </w:p>
    <w:p w14:paraId="68981434" w14:textId="77777777" w:rsidR="00524D44" w:rsidRPr="00147D56" w:rsidRDefault="00524D44" w:rsidP="00524D44">
      <w:pPr>
        <w:spacing w:after="0"/>
        <w:contextualSpacing/>
        <w:jc w:val="both"/>
        <w:rPr>
          <w:rFonts w:ascii="Arial" w:eastAsia="Yu Mincho" w:hAnsi="Arial" w:cs="Arial"/>
          <w:sz w:val="18"/>
          <w:szCs w:val="18"/>
        </w:rPr>
      </w:pPr>
      <w:r w:rsidRPr="00147D56">
        <w:rPr>
          <w:rFonts w:ascii="Arial" w:hAnsi="Arial" w:cs="Arial"/>
          <w:sz w:val="18"/>
          <w:szCs w:val="18"/>
        </w:rPr>
        <w:t xml:space="preserve">** </w:t>
      </w:r>
      <m:oMath>
        <m:r>
          <w:rPr>
            <w:rFonts w:ascii="Cambria Math" w:hAnsi="Cambria Math" w:cs="Arial"/>
            <w:sz w:val="18"/>
            <w:szCs w:val="18"/>
          </w:rPr>
          <m:t>N(μ,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Σ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147D56">
        <w:rPr>
          <w:rFonts w:ascii="Arial" w:eastAsiaTheme="minorEastAsia" w:hAnsi="Arial" w:cs="Arial"/>
          <w:sz w:val="18"/>
          <w:szCs w:val="18"/>
        </w:rPr>
        <w:t xml:space="preserve">  where </w:t>
      </w:r>
      <m:oMath>
        <m:r>
          <w:rPr>
            <w:rFonts w:ascii="Cambria Math" w:eastAsia="Calibri" w:hAnsi="Cambria Math" w:cs="Arial"/>
            <w:sz w:val="18"/>
            <w:szCs w:val="18"/>
          </w:rPr>
          <m:t>μ=</m:t>
        </m:r>
        <m:d>
          <m:dPr>
            <m:ctrlPr>
              <w:rPr>
                <w:rFonts w:ascii="Cambria Math" w:eastAsia="Calibri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0.058</m:t>
                  </m:r>
                </m:e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1.27</m:t>
                  </m:r>
                </m:e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-3.32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-1.74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0.46</m:t>
                  </m:r>
                  <m:ctrlPr>
                    <w:rPr>
                      <w:rFonts w:ascii="Cambria Math" w:eastAsia="Cambria Math" w:hAnsi="Cambria Math" w:cs="Arial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Arial"/>
                      <w:sz w:val="18"/>
                      <w:szCs w:val="18"/>
                    </w:rPr>
                    <m:t>-2.59</m:t>
                  </m:r>
                </m:e>
              </m:mr>
            </m:m>
          </m:e>
        </m:d>
      </m:oMath>
      <w:r w:rsidRPr="00147D56">
        <w:rPr>
          <w:rFonts w:ascii="Arial" w:eastAsia="Yu Mincho" w:hAnsi="Arial" w:cs="Arial"/>
          <w:sz w:val="18"/>
          <w:szCs w:val="18"/>
        </w:rPr>
        <w:t xml:space="preserve">,  and </w:t>
      </w:r>
    </w:p>
    <w:p w14:paraId="2D4BFD90" w14:textId="77777777" w:rsidR="00524D44" w:rsidRPr="00147D56" w:rsidRDefault="00524D44" w:rsidP="00524D44">
      <w:pPr>
        <w:spacing w:after="0"/>
        <w:ind w:left="360"/>
        <w:contextualSpacing/>
        <w:rPr>
          <w:rFonts w:ascii="Arial" w:eastAsia="Yu Mincho" w:hAnsi="Arial" w:cs="Arial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eastAsia="Yu Mincho" w:hAnsi="Cambria Math" w:cs="Arial"/>
              <w:sz w:val="18"/>
              <w:szCs w:val="18"/>
            </w:rPr>
            <m:t>Σ</m:t>
          </m:r>
          <m:r>
            <w:rPr>
              <w:rFonts w:ascii="Cambria Math" w:eastAsia="Yu Mincho" w:hAnsi="Cambria Math" w:cs="Arial"/>
              <w:sz w:val="18"/>
              <w:szCs w:val="18"/>
            </w:rPr>
            <m:t>=</m:t>
          </m:r>
          <m:d>
            <m:dPr>
              <m:ctrlPr>
                <w:rPr>
                  <w:rFonts w:ascii="Cambria Math" w:eastAsia="Yu Mincho" w:hAnsi="Cambria Math" w:cs="Arial"/>
                  <w:i/>
                  <w:sz w:val="18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="Yu Mincho" w:hAnsi="Cambria Math" w:cs="Arial"/>
                      <w:i/>
                      <w:sz w:val="18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2.0×</m:t>
                    </m:r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Arial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18"/>
                            <w:szCs w:val="18"/>
                          </w:rPr>
                          <m:t>-6</m:t>
                        </m:r>
                      </m:sup>
                    </m:sSup>
                  </m:e>
                  <m:e/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/>
                </m:mr>
                <m:mr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1.7</m:t>
                    </m:r>
                    <m:sSup>
                      <m:sSupPr>
                        <m:ctrlPr>
                          <w:rPr>
                            <w:rFonts w:ascii="Cambria Math" w:eastAsia="Yu Mincho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Yu Mincho" w:hAnsi="Cambria Math" w:cs="Arial"/>
                            <w:sz w:val="18"/>
                            <w:szCs w:val="18"/>
                          </w:rPr>
                          <m:t>×10</m:t>
                        </m:r>
                      </m:e>
                      <m:sup>
                        <m:r>
                          <w:rPr>
                            <w:rFonts w:ascii="Cambria Math" w:eastAsia="Yu Mincho" w:hAnsi="Cambria Math" w:cs="Arial"/>
                            <w:sz w:val="18"/>
                            <w:szCs w:val="18"/>
                          </w:rPr>
                          <m:t>-6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0.000030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0.001714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-0.000019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0.000528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0.000483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0.000048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0.002588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/>
                </m:mr>
                <m:mr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0</m:t>
                    </m:r>
                  </m:e>
                  <m:e>
                    <m:r>
                      <w:rPr>
                        <w:rFonts w:ascii="Cambria Math" w:eastAsia="Yu Mincho" w:hAnsi="Cambria Math" w:cs="Arial"/>
                        <w:sz w:val="18"/>
                        <w:szCs w:val="18"/>
                      </w:rPr>
                      <m:t>-0.000068</m:t>
                    </m:r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-1.4×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18"/>
                            <w:szCs w:val="18"/>
                          </w:rPr>
                          <m:t>-6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9.3×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18"/>
                            <w:szCs w:val="18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18"/>
                            <w:szCs w:val="18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18"/>
                            <w:szCs w:val="18"/>
                          </w:rPr>
                          <m:t>-6</m:t>
                        </m:r>
                      </m:sup>
                    </m:sSup>
                    <m:ctrlPr>
                      <w:rPr>
                        <w:rFonts w:ascii="Cambria Math" w:eastAsia="Cambria Math" w:hAnsi="Cambria Math" w:cs="Arial"/>
                        <w:i/>
                        <w:sz w:val="18"/>
                        <w:szCs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Arial"/>
                        <w:sz w:val="18"/>
                        <w:szCs w:val="18"/>
                      </w:rPr>
                      <m:t>0.000081</m:t>
                    </m:r>
                  </m:e>
                </m:mr>
              </m:m>
            </m:e>
          </m:d>
        </m:oMath>
      </m:oMathPara>
    </w:p>
    <w:p w14:paraId="574B52A8" w14:textId="77777777" w:rsidR="00524D44" w:rsidRPr="00147D56" w:rsidRDefault="00524D44" w:rsidP="00524D44">
      <w:pPr>
        <w:spacing w:after="0"/>
        <w:contextualSpacing/>
        <w:rPr>
          <w:rFonts w:ascii="Arial" w:eastAsia="Yu Mincho" w:hAnsi="Arial" w:cs="Arial"/>
          <w:sz w:val="18"/>
          <w:szCs w:val="18"/>
        </w:rPr>
      </w:pPr>
    </w:p>
    <w:p w14:paraId="7FAECC99" w14:textId="03839AD2" w:rsidR="00524D44" w:rsidRPr="00D95C62" w:rsidRDefault="00524D44" w:rsidP="00524D44">
      <w:pPr>
        <w:spacing w:after="0"/>
        <w:rPr>
          <w:rFonts w:ascii="Arial" w:eastAsiaTheme="minorEastAsia" w:hAnsi="Arial" w:cs="Arial"/>
          <w:sz w:val="18"/>
          <w:szCs w:val="18"/>
        </w:rPr>
      </w:pPr>
      <w:r w:rsidRPr="00D95C62">
        <w:rPr>
          <w:rFonts w:ascii="Arial" w:hAnsi="Arial" w:cs="Arial"/>
          <w:sz w:val="18"/>
          <w:szCs w:val="18"/>
        </w:rPr>
        <w:t xml:space="preserve">† </w:t>
      </w:r>
      <w:r w:rsidR="00CD0D57">
        <w:rPr>
          <w:rFonts w:ascii="Arial" w:hAnsi="Arial" w:cs="Arial"/>
          <w:sz w:val="18"/>
          <w:szCs w:val="18"/>
        </w:rPr>
        <w:t xml:space="preserve">Data for rupture rates </w:t>
      </w:r>
      <w:r w:rsidR="00CC1302">
        <w:rPr>
          <w:rFonts w:ascii="Arial" w:hAnsi="Arial" w:cs="Arial"/>
          <w:sz w:val="18"/>
          <w:szCs w:val="18"/>
        </w:rPr>
        <w:t xml:space="preserve">obtained from 11 RESCAN studies </w:t>
      </w:r>
      <w:r w:rsidR="001968E1">
        <w:rPr>
          <w:rFonts w:ascii="Arial" w:hAnsi="Arial" w:cs="Arial"/>
          <w:sz w:val="18"/>
          <w:szCs w:val="18"/>
        </w:rPr>
        <w:t xml:space="preserve">(Western Australia, Chichester, </w:t>
      </w:r>
      <w:r w:rsidR="00E97C8A">
        <w:rPr>
          <w:rFonts w:ascii="Arial" w:hAnsi="Arial" w:cs="Arial"/>
          <w:sz w:val="18"/>
          <w:szCs w:val="18"/>
        </w:rPr>
        <w:t xml:space="preserve">Gloucestershire, </w:t>
      </w:r>
      <w:r w:rsidR="007F78A4">
        <w:rPr>
          <w:rFonts w:ascii="Arial" w:hAnsi="Arial" w:cs="Arial"/>
          <w:sz w:val="18"/>
          <w:szCs w:val="18"/>
        </w:rPr>
        <w:t xml:space="preserve">Huntingdon, MASS, </w:t>
      </w:r>
      <w:r w:rsidR="00E97C8A">
        <w:rPr>
          <w:rFonts w:ascii="Arial" w:hAnsi="Arial" w:cs="Arial"/>
          <w:sz w:val="18"/>
          <w:szCs w:val="18"/>
        </w:rPr>
        <w:t xml:space="preserve">Manchester, Tromso, Galdakao, </w:t>
      </w:r>
      <w:r w:rsidR="004A40A2">
        <w:rPr>
          <w:rFonts w:ascii="Arial" w:hAnsi="Arial" w:cs="Arial"/>
          <w:sz w:val="18"/>
          <w:szCs w:val="18"/>
        </w:rPr>
        <w:t>Stirling, UKSAT, Viborg). S</w:t>
      </w:r>
      <w:r w:rsidR="00CC1302">
        <w:rPr>
          <w:rFonts w:ascii="Arial" w:hAnsi="Arial" w:cs="Arial"/>
          <w:sz w:val="18"/>
          <w:szCs w:val="18"/>
        </w:rPr>
        <w:t xml:space="preserve">ee eTable 2 of </w:t>
      </w:r>
      <w:r w:rsidR="00673355">
        <w:rPr>
          <w:rFonts w:ascii="Arial" w:hAnsi="Arial" w:cs="Arial"/>
          <w:sz w:val="18"/>
          <w:szCs w:val="18"/>
        </w:rPr>
        <w:fldChar w:fldCharType="begin"/>
      </w:r>
      <w:r w:rsidR="00260816">
        <w:rPr>
          <w:rFonts w:ascii="Arial" w:hAnsi="Arial" w:cs="Arial"/>
          <w:sz w:val="18"/>
          <w:szCs w:val="18"/>
        </w:rPr>
        <w:instrText xml:space="preserve"> ADDIN EN.CITE &lt;EndNote&gt;&lt;Cite&gt;&lt;Author&gt;Bown&lt;/Author&gt;&lt;Year&gt;2013&lt;/Year&gt;&lt;RecNum&gt;19&lt;/RecNum&gt;&lt;DisplayText&gt;(3)&lt;/DisplayText&gt;&lt;record&gt;&lt;rec-number&gt;19&lt;/rec-number&gt;&lt;foreign-keys&gt;&lt;key app="EN" db-id="sxz0f599uxs2fkezrzkpp05mzazfatwsxxs0" timestamp="1608312918"&gt;19&lt;/key&gt;&lt;/foreign-keys&gt;&lt;ref-type name="Journal Article"&gt;17&lt;/ref-type&gt;&lt;contributors&gt;&lt;authors&gt;&lt;author&gt;Bown, M. J.&lt;/author&gt;&lt;author&gt;Sweeting, M. J.&lt;/author&gt;&lt;author&gt;Brown, L. C.&lt;/author&gt;&lt;author&gt;Powell, J. T.&lt;/author&gt;&lt;author&gt;Thompson, S. G.&lt;/author&gt;&lt;/authors&gt;&lt;/contributors&gt;&lt;titles&gt;&lt;title&gt;Surveillance intervals for small abdominal aortic aneurysms: a meta-analysis&lt;/title&gt;&lt;secondary-title&gt;Jama&lt;/secondary-title&gt;&lt;/titles&gt;&lt;periodical&gt;&lt;full-title&gt;Jama&lt;/full-title&gt;&lt;/periodical&gt;&lt;pages&gt;806-13&lt;/pages&gt;&lt;volume&gt;309&lt;/volume&gt;&lt;number&gt;8&lt;/number&gt;&lt;edition&gt;2013/02/28&lt;/edition&gt;&lt;keywords&gt;&lt;keyword&gt;Aneurysm, Ruptured/*diagnostic imaging/prevention &amp;amp; control&lt;/keyword&gt;&lt;keyword&gt;Aortic Aneurysm, Abdominal/*diagnostic imaging/*pathology&lt;/keyword&gt;&lt;keyword&gt;Disease Progression&lt;/keyword&gt;&lt;keyword&gt;Female&lt;/keyword&gt;&lt;keyword&gt;Humans&lt;/keyword&gt;&lt;keyword&gt;Male&lt;/keyword&gt;&lt;keyword&gt;Risk&lt;/keyword&gt;&lt;keyword&gt;Time Factors&lt;/keyword&gt;&lt;keyword&gt;Ultrasonography/standards&lt;/keyword&gt;&lt;keyword&gt;Watchful Waiting/*standards&lt;/keyword&gt;&lt;/keywords&gt;&lt;dates&gt;&lt;year&gt;2013&lt;/year&gt;&lt;pub-dates&gt;&lt;date&gt;Feb 27&lt;/date&gt;&lt;/pub-dates&gt;&lt;/dates&gt;&lt;isbn&gt;0098-7484&lt;/isbn&gt;&lt;accession-num&gt;23443444&lt;/accession-num&gt;&lt;urls&gt;&lt;/urls&gt;&lt;electronic-resource-num&gt;10.1001/jama.2013.950&lt;/electronic-resource-num&gt;&lt;remote-database-provider&gt;NLM&lt;/remote-database-provider&gt;&lt;language&gt;eng&lt;/language&gt;&lt;/record&gt;&lt;/Cite&gt;&lt;/EndNote&gt;</w:instrText>
      </w:r>
      <w:r w:rsidR="00673355">
        <w:rPr>
          <w:rFonts w:ascii="Arial" w:hAnsi="Arial" w:cs="Arial"/>
          <w:sz w:val="18"/>
          <w:szCs w:val="18"/>
        </w:rPr>
        <w:fldChar w:fldCharType="separate"/>
      </w:r>
      <w:r w:rsidR="00260816">
        <w:rPr>
          <w:rFonts w:ascii="Arial" w:hAnsi="Arial" w:cs="Arial"/>
          <w:noProof/>
          <w:sz w:val="18"/>
          <w:szCs w:val="18"/>
        </w:rPr>
        <w:t>(3)</w:t>
      </w:r>
      <w:r w:rsidR="00673355">
        <w:rPr>
          <w:rFonts w:ascii="Arial" w:hAnsi="Arial" w:cs="Arial"/>
          <w:sz w:val="18"/>
          <w:szCs w:val="18"/>
        </w:rPr>
        <w:fldChar w:fldCharType="end"/>
      </w:r>
      <w:r w:rsidR="001968E1">
        <w:rPr>
          <w:rFonts w:ascii="Arial" w:hAnsi="Arial" w:cs="Arial"/>
          <w:sz w:val="18"/>
          <w:szCs w:val="18"/>
        </w:rPr>
        <w:t xml:space="preserve"> for further information on these studies. </w:t>
      </w:r>
      <w:r w:rsidRPr="00D95C62">
        <w:rPr>
          <w:rFonts w:ascii="Arial" w:hAnsi="Arial" w:cs="Arial"/>
          <w:sz w:val="18"/>
          <w:szCs w:val="18"/>
        </w:rPr>
        <w:t>Joint model for log rupture rates and log underlying AAA diameter</w:t>
      </w:r>
      <w:r w:rsidR="00101C53">
        <w:rPr>
          <w:rFonts w:ascii="Arial" w:hAnsi="Arial" w:cs="Arial"/>
          <w:sz w:val="18"/>
          <w:szCs w:val="18"/>
        </w:rPr>
        <w:t xml:space="preserve"> were fitted to each study separately then combined using multivariate meta-analysis</w:t>
      </w:r>
      <w:r w:rsidRPr="00D95C62">
        <w:rPr>
          <w:rFonts w:ascii="Arial" w:hAnsi="Arial" w:cs="Arial"/>
          <w:sz w:val="18"/>
          <w:szCs w:val="18"/>
        </w:rPr>
        <w:t>: association with diameter (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</w:rPr>
              <m:t>γ</m:t>
            </m:r>
          </m:e>
          <m:sub>
            <m:r>
              <w:rPr>
                <w:rFonts w:ascii="Cambria Math" w:hAnsi="Cambria Math" w:cs="Arial"/>
                <w:sz w:val="18"/>
                <w:szCs w:val="18"/>
              </w:rPr>
              <m:t>1</m:t>
            </m:r>
          </m:sub>
        </m:sSub>
        <m:r>
          <w:rPr>
            <w:rFonts w:ascii="Cambria Math" w:hAnsi="Cambria Math" w:cs="Arial"/>
            <w:sz w:val="18"/>
            <w:szCs w:val="18"/>
          </w:rPr>
          <m:t>=5.92</m:t>
        </m:r>
      </m:oMath>
      <w:r w:rsidRPr="00D95C62">
        <w:rPr>
          <w:rFonts w:ascii="Arial" w:eastAsiaTheme="minorEastAsia" w:hAnsi="Arial" w:cs="Arial"/>
          <w:sz w:val="18"/>
          <w:szCs w:val="18"/>
        </w:rPr>
        <w:t>), Intercept (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γ</m:t>
            </m:r>
          </m:e>
          <m:sub>
            <m:r>
              <w:rPr>
                <w:rFonts w:ascii="Cambria Math" w:eastAsiaTheme="minorEastAsia" w:hAnsi="Cambria Math" w:cs="Arial"/>
                <w:sz w:val="1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18"/>
            <w:szCs w:val="18"/>
          </w:rPr>
          <m:t>=-14.57)</m:t>
        </m:r>
      </m:oMath>
    </w:p>
    <w:p w14:paraId="6FEBF40D" w14:textId="77777777" w:rsidR="00524D44" w:rsidRPr="00147D56" w:rsidRDefault="00524D44" w:rsidP="00524D44">
      <w:pPr>
        <w:spacing w:after="0"/>
        <w:rPr>
          <w:rFonts w:ascii="Arial" w:hAnsi="Arial" w:cs="Arial"/>
          <w:sz w:val="18"/>
          <w:szCs w:val="18"/>
        </w:rPr>
      </w:pPr>
      <w:r w:rsidRPr="00D95C62">
        <w:rPr>
          <w:rFonts w:ascii="Arial" w:eastAsiaTheme="minorEastAsia" w:hAnsi="Arial" w:cs="Arial"/>
          <w:sz w:val="18"/>
          <w:szCs w:val="18"/>
        </w:rPr>
        <w:t>‡</w:t>
      </w:r>
      <w:r w:rsidRPr="00D95C62">
        <w:rPr>
          <w:rFonts w:ascii="Arial" w:hAnsi="Arial" w:cs="Arial"/>
          <w:sz w:val="18"/>
          <w:szCs w:val="18"/>
        </w:rPr>
        <w:t xml:space="preserve"> </w:t>
      </w:r>
      <m:oMath>
        <m:r>
          <w:rPr>
            <w:rFonts w:ascii="Cambria Math" w:hAnsi="Cambria Math" w:cs="Arial"/>
            <w:sz w:val="18"/>
            <w:szCs w:val="18"/>
          </w:rPr>
          <m:t>N(μ,</m:t>
        </m:r>
        <m:r>
          <m:rPr>
            <m:sty m:val="p"/>
          </m:rPr>
          <w:rPr>
            <w:rFonts w:ascii="Cambria Math" w:hAnsi="Cambria Math" w:cs="Arial"/>
            <w:sz w:val="18"/>
            <w:szCs w:val="18"/>
          </w:rPr>
          <m:t>Σ</m:t>
        </m:r>
        <m:r>
          <w:rPr>
            <w:rFonts w:ascii="Cambria Math" w:hAnsi="Cambria Math" w:cs="Arial"/>
            <w:sz w:val="18"/>
            <w:szCs w:val="18"/>
          </w:rPr>
          <m:t>)</m:t>
        </m:r>
      </m:oMath>
      <w:r w:rsidRPr="00D95C62">
        <w:rPr>
          <w:rFonts w:ascii="Arial" w:eastAsiaTheme="minorEastAsia" w:hAnsi="Arial" w:cs="Arial"/>
          <w:sz w:val="18"/>
          <w:szCs w:val="18"/>
        </w:rPr>
        <w:t xml:space="preserve"> where </w:t>
      </w:r>
      <m:oMath>
        <m:r>
          <w:rPr>
            <w:rFonts w:ascii="Cambria Math" w:eastAsiaTheme="minorEastAsia" w:hAnsi="Cambria Math" w:cs="Arial"/>
            <w:sz w:val="18"/>
            <w:szCs w:val="18"/>
          </w:rPr>
          <m:t>μ=</m:t>
        </m:r>
        <m:d>
          <m:dPr>
            <m:ctrlPr>
              <w:rPr>
                <w:rFonts w:ascii="Cambria Math" w:eastAsiaTheme="minorEastAsia" w:hAnsi="Cambria Math" w:cs="Arial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5.92, -14.57</m:t>
            </m:r>
          </m:e>
        </m:d>
      </m:oMath>
      <w:r w:rsidRPr="00D95C62">
        <w:rPr>
          <w:rFonts w:ascii="Arial" w:eastAsiaTheme="minorEastAsia" w:hAnsi="Arial" w:cs="Arial"/>
          <w:sz w:val="18"/>
          <w:szCs w:val="18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 w:cs="Arial"/>
            <w:sz w:val="18"/>
            <w:szCs w:val="18"/>
          </w:rPr>
          <m:t>Σ</m:t>
        </m:r>
        <m:r>
          <w:rPr>
            <w:rFonts w:ascii="Cambria Math" w:eastAsiaTheme="minorEastAsia" w:hAnsi="Cambria Math" w:cs="Arial"/>
            <w:sz w:val="18"/>
            <w:szCs w:val="18"/>
          </w:rPr>
          <m:t>=</m:t>
        </m:r>
        <m:d>
          <m:dPr>
            <m:ctrlPr>
              <w:rPr>
                <w:rFonts w:ascii="Cambria Math" w:eastAsia="Calibri" w:hAnsi="Cambria Math" w:cs="Arial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Calibri" w:hAnsi="Cambria Math" w:cs="Arial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0.8282</m:t>
                  </m:r>
                </m:e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-1.1190</m:t>
                  </m:r>
                </m:e>
              </m:mr>
              <m:mr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-1.1190</m:t>
                  </m:r>
                </m:e>
                <m:e>
                  <m:r>
                    <w:rPr>
                      <w:rFonts w:ascii="Cambria Math" w:eastAsia="Calibri" w:hAnsi="Cambria Math" w:cs="Arial"/>
                      <w:sz w:val="18"/>
                      <w:szCs w:val="18"/>
                    </w:rPr>
                    <m:t>1.5391</m:t>
                  </m:r>
                </m:e>
              </m:mr>
            </m:m>
          </m:e>
        </m:d>
      </m:oMath>
    </w:p>
    <w:p w14:paraId="2E2A0983" w14:textId="77777777" w:rsidR="00064023" w:rsidRDefault="00064023" w:rsidP="00524D44"/>
    <w:p w14:paraId="75D96F18" w14:textId="710EDF67" w:rsidR="000C08E8" w:rsidRPr="009D5A48" w:rsidRDefault="00C905A4">
      <w:r>
        <w:br w:type="page"/>
      </w:r>
      <w:bookmarkStart w:id="1" w:name="_Toc61018638"/>
    </w:p>
    <w:p w14:paraId="23906239" w14:textId="47F8F376" w:rsidR="00064023" w:rsidRPr="00064023" w:rsidRDefault="00064023" w:rsidP="004F52EC">
      <w:pPr>
        <w:pStyle w:val="Heading1"/>
      </w:pPr>
      <w:bookmarkStart w:id="2" w:name="_Toc61018641"/>
      <w:bookmarkStart w:id="3" w:name="_GoBack"/>
      <w:bookmarkEnd w:id="1"/>
      <w:bookmarkEnd w:id="3"/>
      <w:r>
        <w:lastRenderedPageBreak/>
        <w:t>References</w:t>
      </w:r>
      <w:bookmarkEnd w:id="2"/>
    </w:p>
    <w:p w14:paraId="693D0992" w14:textId="77777777" w:rsidR="00260816" w:rsidRPr="00260816" w:rsidRDefault="00064023" w:rsidP="00260816">
      <w:pPr>
        <w:pStyle w:val="EndNoteBibliography"/>
        <w:spacing w:after="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260816" w:rsidRPr="00260816">
        <w:t>1.</w:t>
      </w:r>
      <w:r w:rsidR="00260816" w:rsidRPr="00260816">
        <w:tab/>
        <w:t>Thompson SG, Ashton HA, Gao L, Buxton MJ, Scott RA. Final follow-up of the Multicentre Aneurysm Screening Study (MASS) randomized trial of abdominal aortic aneurysm screening. Br J Surg. 2012;99(12):1649-56.</w:t>
      </w:r>
    </w:p>
    <w:p w14:paraId="50D7254D" w14:textId="77777777" w:rsidR="00260816" w:rsidRPr="00260816" w:rsidRDefault="00260816" w:rsidP="00260816">
      <w:pPr>
        <w:pStyle w:val="EndNoteBibliography"/>
        <w:spacing w:after="0"/>
      </w:pPr>
      <w:r w:rsidRPr="00260816">
        <w:t>2.</w:t>
      </w:r>
      <w:r w:rsidRPr="00260816">
        <w:tab/>
        <w:t>Jacomelli J, Summers L, Stevenson A, Lees T, Earnshaw JJ. Impact of the first 5 years of a national abdominal aortic aneurysm screening programme. Br J Surg. 2016;103(9):1125-31.</w:t>
      </w:r>
    </w:p>
    <w:p w14:paraId="4DB8F9F9" w14:textId="77777777" w:rsidR="00260816" w:rsidRPr="00260816" w:rsidRDefault="00260816" w:rsidP="00260816">
      <w:pPr>
        <w:pStyle w:val="EndNoteBibliography"/>
        <w:spacing w:after="0"/>
      </w:pPr>
      <w:r w:rsidRPr="00260816">
        <w:t>3.</w:t>
      </w:r>
      <w:r w:rsidRPr="00260816">
        <w:tab/>
        <w:t>Bown MJ, Sweeting MJ, Brown LC, Powell JT, Thompson SG. Surveillance intervals for small abdominal aortic aneurysms: a meta-analysis. Jama. 2013;309(8):806-13.</w:t>
      </w:r>
    </w:p>
    <w:p w14:paraId="4B6FFA5A" w14:textId="77777777" w:rsidR="00260816" w:rsidRPr="00260816" w:rsidRDefault="00260816" w:rsidP="00260816">
      <w:pPr>
        <w:pStyle w:val="EndNoteBibliography"/>
        <w:spacing w:after="0"/>
      </w:pPr>
      <w:r w:rsidRPr="00260816">
        <w:t>4.</w:t>
      </w:r>
      <w:r w:rsidRPr="00260816">
        <w:tab/>
        <w:t>Glover MJ, Kim LG, Sweeting MJ, Thompson SG, Buxton MJ. Cost-effectiveness of the National Health Service Abdominal Aortic Aneurysm Screening Programme in England. Br J Surg. 2014;101(8):976-82.</w:t>
      </w:r>
    </w:p>
    <w:p w14:paraId="25810FDD" w14:textId="77777777" w:rsidR="00260816" w:rsidRPr="00260816" w:rsidRDefault="00260816" w:rsidP="00260816">
      <w:pPr>
        <w:pStyle w:val="EndNoteBibliography"/>
        <w:spacing w:after="0"/>
      </w:pPr>
      <w:r w:rsidRPr="00260816">
        <w:t>5.</w:t>
      </w:r>
      <w:r w:rsidRPr="00260816">
        <w:tab/>
        <w:t>Singh K, Jacobsen BK, Solberg S, Bønaa KH, Kumar S, Bajic R, et al. Intra- and interobserver variability in the measurements of abdominal aortic and common iliac artery diameter with computed tomography. The Tromsø study. Eur J Vasc Endovasc Surg. 2003;25(5):399-407.</w:t>
      </w:r>
    </w:p>
    <w:p w14:paraId="358CE3DF" w14:textId="77777777" w:rsidR="00260816" w:rsidRPr="00260816" w:rsidRDefault="00260816" w:rsidP="00260816">
      <w:pPr>
        <w:pStyle w:val="EndNoteBibliography"/>
        <w:spacing w:after="0"/>
      </w:pPr>
      <w:r w:rsidRPr="00260816">
        <w:t>6.</w:t>
      </w:r>
      <w:r w:rsidRPr="00260816">
        <w:tab/>
        <w:t>Sidloff DA, Saratzis A, Sweeting MJ, Michaels J, Powell JT, Thompson SG, et al. Sex differences in mortality after abdominal aortic aneurysm repair in the UK. Br J Surg. 2017;104(12):1656-64.</w:t>
      </w:r>
    </w:p>
    <w:p w14:paraId="28EE3510" w14:textId="77777777" w:rsidR="00260816" w:rsidRPr="00260816" w:rsidRDefault="00260816" w:rsidP="00260816">
      <w:pPr>
        <w:pStyle w:val="EndNoteBibliography"/>
        <w:spacing w:after="0"/>
      </w:pPr>
      <w:r w:rsidRPr="00260816">
        <w:t>7.</w:t>
      </w:r>
      <w:r w:rsidRPr="00260816">
        <w:tab/>
        <w:t>Patel R, Sweeting MJ, Powell JT, Greenhalgh RM. Endovascular versus open repair of abdominal aortic aneurysm in 15-years' follow-up of the UK endovascular aneurysm repair trial 1 (EVAR trial 1): a randomised controlled trial. Lancet. 2016;388(10058):2366-74.</w:t>
      </w:r>
    </w:p>
    <w:p w14:paraId="73F5C4F7" w14:textId="77777777" w:rsidR="00260816" w:rsidRPr="00260816" w:rsidRDefault="00260816" w:rsidP="00260816">
      <w:pPr>
        <w:pStyle w:val="EndNoteBibliography"/>
        <w:spacing w:after="0"/>
      </w:pPr>
      <w:r w:rsidRPr="00260816">
        <w:t>8.</w:t>
      </w:r>
      <w:r w:rsidRPr="00260816">
        <w:tab/>
        <w:t>Comparative clinical effectiveness and cost effectiveness of endovascular strategy v open repair for ruptured abdominal aortic aneurysm: three year results of the IMPROVE randomised trial. Bmj. 2017;359:j4859.</w:t>
      </w:r>
    </w:p>
    <w:p w14:paraId="4FA49743" w14:textId="77777777" w:rsidR="00260816" w:rsidRPr="00260816" w:rsidRDefault="00260816" w:rsidP="00260816">
      <w:pPr>
        <w:pStyle w:val="EndNoteBibliography"/>
        <w:spacing w:after="0"/>
      </w:pPr>
      <w:r w:rsidRPr="00260816">
        <w:t>9.</w:t>
      </w:r>
      <w:r w:rsidRPr="00260816">
        <w:tab/>
        <w:t>Love-Koh J, Asaria M, Cookson R, Griffin S. The Social Distribution of Health: Estimating Quality-Adjusted Life Expectancy in England. Value Health. 2015;18(5):655-62.</w:t>
      </w:r>
    </w:p>
    <w:p w14:paraId="0D03589C" w14:textId="3144DDF0" w:rsidR="00260816" w:rsidRPr="00260816" w:rsidRDefault="00260816" w:rsidP="00260816">
      <w:pPr>
        <w:pStyle w:val="EndNoteBibliography"/>
      </w:pPr>
      <w:r w:rsidRPr="00260816">
        <w:t>10.</w:t>
      </w:r>
      <w:r w:rsidRPr="00260816">
        <w:tab/>
      </w:r>
      <w:r w:rsidR="00314384">
        <w:t>Office of National Statistics</w:t>
      </w:r>
      <w:r w:rsidRPr="00260816">
        <w:t>. National Life Tables: England and Wales 2016-2018. 2018.</w:t>
      </w:r>
    </w:p>
    <w:p w14:paraId="47978C58" w14:textId="784BBFA0" w:rsidR="003A512D" w:rsidRDefault="00064023">
      <w:r>
        <w:fldChar w:fldCharType="end"/>
      </w:r>
    </w:p>
    <w:sectPr w:rsidR="003A512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7C28E" w16cex:dateUtc="2021-05-13T14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7C46B6" w16cid:durableId="2447C2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5C11A1" w14:textId="77777777" w:rsidR="00C905A4" w:rsidRDefault="00C905A4" w:rsidP="00C905A4">
      <w:pPr>
        <w:spacing w:after="0" w:line="240" w:lineRule="auto"/>
      </w:pPr>
      <w:r>
        <w:separator/>
      </w:r>
    </w:p>
  </w:endnote>
  <w:endnote w:type="continuationSeparator" w:id="0">
    <w:p w14:paraId="3AC8480A" w14:textId="77777777" w:rsidR="00C905A4" w:rsidRDefault="00C905A4" w:rsidP="00C9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MS P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6838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D0891" w14:textId="11D48494" w:rsidR="00C905A4" w:rsidRDefault="00C905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5A4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1F5DF" w14:textId="77777777" w:rsidR="00C905A4" w:rsidRDefault="00C905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EEB71" w14:textId="77777777" w:rsidR="00C905A4" w:rsidRDefault="00C905A4" w:rsidP="00C905A4">
      <w:pPr>
        <w:spacing w:after="0" w:line="240" w:lineRule="auto"/>
      </w:pPr>
      <w:r>
        <w:separator/>
      </w:r>
    </w:p>
  </w:footnote>
  <w:footnote w:type="continuationSeparator" w:id="0">
    <w:p w14:paraId="293E7DAC" w14:textId="77777777" w:rsidR="00C905A4" w:rsidRDefault="00C905A4" w:rsidP="00C905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xz0f599uxs2fkezrzkpp05mzazfatwsxxs0&quot;&gt;covidaaa&lt;record-ids&gt;&lt;item&gt;5&lt;/item&gt;&lt;item&gt;6&lt;/item&gt;&lt;item&gt;19&lt;/item&gt;&lt;item&gt;21&lt;/item&gt;&lt;item&gt;22&lt;/item&gt;&lt;item&gt;23&lt;/item&gt;&lt;item&gt;24&lt;/item&gt;&lt;item&gt;25&lt;/item&gt;&lt;item&gt;26&lt;/item&gt;&lt;item&gt;32&lt;/item&gt;&lt;/record-ids&gt;&lt;/item&gt;&lt;/Libraries&gt;"/>
  </w:docVars>
  <w:rsids>
    <w:rsidRoot w:val="00524D44"/>
    <w:rsid w:val="00053414"/>
    <w:rsid w:val="00064023"/>
    <w:rsid w:val="00071A9A"/>
    <w:rsid w:val="000C08E8"/>
    <w:rsid w:val="00101C53"/>
    <w:rsid w:val="00142E51"/>
    <w:rsid w:val="00143885"/>
    <w:rsid w:val="00156DA6"/>
    <w:rsid w:val="001853F6"/>
    <w:rsid w:val="001968E1"/>
    <w:rsid w:val="001A64BC"/>
    <w:rsid w:val="001B3528"/>
    <w:rsid w:val="001D569D"/>
    <w:rsid w:val="00260816"/>
    <w:rsid w:val="00277B4E"/>
    <w:rsid w:val="002E1E01"/>
    <w:rsid w:val="00314384"/>
    <w:rsid w:val="00320F31"/>
    <w:rsid w:val="0037586B"/>
    <w:rsid w:val="003C3731"/>
    <w:rsid w:val="0044595E"/>
    <w:rsid w:val="004A40A2"/>
    <w:rsid w:val="004F52EC"/>
    <w:rsid w:val="00524D44"/>
    <w:rsid w:val="00530884"/>
    <w:rsid w:val="00566DD9"/>
    <w:rsid w:val="005B2395"/>
    <w:rsid w:val="00606F9D"/>
    <w:rsid w:val="00612A59"/>
    <w:rsid w:val="00673355"/>
    <w:rsid w:val="00693A57"/>
    <w:rsid w:val="0070646F"/>
    <w:rsid w:val="007F78A4"/>
    <w:rsid w:val="00834F5B"/>
    <w:rsid w:val="00837D20"/>
    <w:rsid w:val="009D5A48"/>
    <w:rsid w:val="00A452AD"/>
    <w:rsid w:val="00A455CC"/>
    <w:rsid w:val="00A6168F"/>
    <w:rsid w:val="00AC1DBC"/>
    <w:rsid w:val="00AD618C"/>
    <w:rsid w:val="00AE5CDF"/>
    <w:rsid w:val="00C441BA"/>
    <w:rsid w:val="00C5714B"/>
    <w:rsid w:val="00C905A4"/>
    <w:rsid w:val="00CC1302"/>
    <w:rsid w:val="00CD0D57"/>
    <w:rsid w:val="00DF0EA5"/>
    <w:rsid w:val="00E13970"/>
    <w:rsid w:val="00E97C8A"/>
    <w:rsid w:val="00EE67D2"/>
    <w:rsid w:val="00F2217D"/>
    <w:rsid w:val="00F679BC"/>
    <w:rsid w:val="00FA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70887FF"/>
  <w15:chartTrackingRefBased/>
  <w15:docId w15:val="{4776740F-7E58-4689-9E58-B4B1EE59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D4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05A4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24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D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D44"/>
    <w:rPr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524D44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524D44"/>
    <w:rPr>
      <w:rFonts w:ascii="Calibri" w:hAnsi="Calibri" w:cs="Calibri"/>
      <w:noProof/>
      <w:lang w:val="en-US"/>
    </w:rPr>
  </w:style>
  <w:style w:type="table" w:styleId="PlainTable1">
    <w:name w:val="Plain Table 1"/>
    <w:basedOn w:val="TableNormal"/>
    <w:uiPriority w:val="41"/>
    <w:rsid w:val="00524D4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4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D44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064023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64023"/>
    <w:rPr>
      <w:rFonts w:ascii="Calibri" w:hAnsi="Calibri" w:cs="Calibri"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90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5A4"/>
  </w:style>
  <w:style w:type="paragraph" w:styleId="Footer">
    <w:name w:val="footer"/>
    <w:basedOn w:val="Normal"/>
    <w:link w:val="FooterChar"/>
    <w:uiPriority w:val="99"/>
    <w:unhideWhenUsed/>
    <w:rsid w:val="00C905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5A4"/>
  </w:style>
  <w:style w:type="character" w:customStyle="1" w:styleId="Heading1Char">
    <w:name w:val="Heading 1 Char"/>
    <w:basedOn w:val="DefaultParagraphFont"/>
    <w:link w:val="Heading1"/>
    <w:uiPriority w:val="9"/>
    <w:rsid w:val="00C905A4"/>
    <w:rPr>
      <w:rFonts w:eastAsiaTheme="majorEastAsia" w:cstheme="majorBidi"/>
      <w:b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05A4"/>
    <w:pPr>
      <w:outlineLvl w:val="9"/>
    </w:pPr>
    <w:rPr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905A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05A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D5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1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17D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21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3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7" Type="http://schemas.microsoft.com/office/2018/08/relationships/commentsExtensible" Target="commentsExtensi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C6E3A-454B-4BAE-B5DF-F418BDB1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2942</Words>
  <Characters>16771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19674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Lois Kim</dc:creator>
  <cp:keywords/>
  <dc:description/>
  <cp:lastModifiedBy>Lois Kim</cp:lastModifiedBy>
  <cp:revision>2</cp:revision>
  <cp:lastPrinted>2021-01-20T15:56:00Z</cp:lastPrinted>
  <dcterms:created xsi:type="dcterms:W3CDTF">2021-05-27T18:57:00Z</dcterms:created>
  <dcterms:modified xsi:type="dcterms:W3CDTF">2021-05-27T18:57:00Z</dcterms:modified>
</cp:coreProperties>
</file>