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i w:val="1"/>
          <w:iCs w:val="1"/>
          <w:sz w:val="46"/>
          <w:szCs w:val="46"/>
        </w:rPr>
      </w:pPr>
      <w:bookmarkStart w:colFirst="0" w:colLast="0" w:name="_49s6vskkw66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i w:val="1"/>
          <w:iCs w:val="1"/>
          <w:sz w:val="46"/>
          <w:szCs w:val="46"/>
        </w:rPr>
      </w:pPr>
      <w:bookmarkStart w:colFirst="0" w:colLast="0" w:name="_mt0uaw3nngt6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i w:val="1"/>
          <w:iCs w:val="1"/>
          <w:sz w:val="46"/>
          <w:szCs w:val="46"/>
        </w:rPr>
      </w:pPr>
      <w:bookmarkStart w:colFirst="0" w:colLast="0" w:name="_bsire1hvu96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i w:val="1"/>
          <w:iCs w:val="1"/>
          <w:sz w:val="46"/>
          <w:szCs w:val="46"/>
        </w:rPr>
      </w:pPr>
      <w:bookmarkStart w:colFirst="0" w:colLast="0" w:name="_rpacn3m5673i" w:id="3"/>
      <w:bookmarkEnd w:id="3"/>
      <w:r w:rsidDel="00000000" w:rsidR="00000000" w:rsidRPr="00000000">
        <w:rPr>
          <w:b w:val="1"/>
          <w:bCs w:val="1"/>
          <w:i w:val="1"/>
          <w:iCs w:val="1"/>
          <w:sz w:val="46"/>
          <w:szCs w:val="46"/>
          <w:rtl w:val="0"/>
        </w:rPr>
        <w:t xml:space="preserve">Credit Risk Assessment &amp; Early Warning System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enucmvxkjkq5" w:id="4"/>
      <w:bookmarkEnd w:id="4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( SQL-Based Project)</w:t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Tools &amp; Methodology</w:t>
      </w:r>
    </w:p>
    <w:p w:rsidR="00000000" w:rsidDel="00000000" w:rsidP="00000000" w:rsidRDefault="00000000" w:rsidRPr="00000000" w14:paraId="0000000A">
      <w:pPr>
        <w:jc w:val="center"/>
        <w:rPr>
          <w:i w:val="1"/>
          <w:iCs w:val="1"/>
          <w:sz w:val="30"/>
          <w:szCs w:val="30"/>
        </w:rPr>
      </w:pP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SQL (Google BigQuery)</w:t>
      </w:r>
    </w:p>
    <w:p w:rsidR="00000000" w:rsidDel="00000000" w:rsidP="00000000" w:rsidRDefault="00000000" w:rsidRPr="00000000" w14:paraId="0000000B">
      <w:pPr>
        <w:jc w:val="center"/>
        <w:rPr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left"/>
        <w:rPr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Dataset</w:t>
      </w:r>
    </w:p>
    <w:p w:rsidR="00000000" w:rsidDel="00000000" w:rsidP="00000000" w:rsidRDefault="00000000" w:rsidRPr="00000000" w14:paraId="0000000F">
      <w:pPr>
        <w:jc w:val="center"/>
        <w:rPr>
          <w:i w:val="1"/>
          <w:iCs w:val="1"/>
          <w:sz w:val="36"/>
          <w:szCs w:val="36"/>
        </w:rPr>
      </w:pPr>
      <w:r w:rsidDel="00000000" w:rsidR="00000000" w:rsidRPr="00000000">
        <w:rPr>
          <w:i w:val="1"/>
          <w:iCs w:val="1"/>
          <w:sz w:val="36"/>
          <w:szCs w:val="36"/>
          <w:rtl w:val="0"/>
        </w:rPr>
        <w:t xml:space="preserve">UCI Credit Card Default Dataset(Kaggle)</w:t>
      </w:r>
    </w:p>
    <w:p w:rsidR="00000000" w:rsidDel="00000000" w:rsidP="00000000" w:rsidRDefault="00000000" w:rsidRPr="00000000" w14:paraId="00000010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Contact Details:</w:t>
      </w:r>
    </w:p>
    <w:p w:rsidR="00000000" w:rsidDel="00000000" w:rsidP="00000000" w:rsidRDefault="00000000" w:rsidRPr="00000000" w14:paraId="00000015">
      <w:pPr>
        <w:jc w:val="center"/>
        <w:rPr>
          <w:i w:val="1"/>
          <w:iCs w:val="1"/>
          <w:sz w:val="36"/>
          <w:szCs w:val="36"/>
        </w:rPr>
      </w:pPr>
      <w:r w:rsidDel="00000000" w:rsidR="00000000" w:rsidRPr="00000000">
        <w:rPr>
          <w:i w:val="1"/>
          <w:iCs w:val="1"/>
          <w:sz w:val="36"/>
          <w:szCs w:val="36"/>
          <w:rtl w:val="0"/>
        </w:rPr>
        <w:t xml:space="preserve">megha9752@gmail.com</w:t>
      </w:r>
    </w:p>
    <w:p w:rsidR="00000000" w:rsidDel="00000000" w:rsidP="00000000" w:rsidRDefault="00000000" w:rsidRPr="00000000" w14:paraId="00000016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INDEX</w:t>
      </w:r>
    </w:p>
    <w:p w:rsidR="00000000" w:rsidDel="00000000" w:rsidP="00000000" w:rsidRDefault="00000000" w:rsidRPr="00000000" w14:paraId="0000001D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55"/>
        <w:gridCol w:w="7095"/>
        <w:gridCol w:w="2550"/>
        <w:tblGridChange w:id="0">
          <w:tblGrid>
            <w:gridCol w:w="1155"/>
            <w:gridCol w:w="7095"/>
            <w:gridCol w:w="25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Sr No.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Particulars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Pg No.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Project Overview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Data Quality Checks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Data Preparation &amp; Cleaning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Risk Profiling by Demographics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12</w:t>
            </w:r>
          </w:p>
        </w:tc>
      </w:tr>
      <w:tr>
        <w:trPr>
          <w:cantSplit w:val="0"/>
          <w:trHeight w:val="395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Behaviour Risk and Delinquency Analytics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21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Behaviour Scorecard and Risk score  Grading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Exposure at Default &amp; Value at Risk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32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Key insights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37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Risk Mitigation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38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Conclusion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39</w:t>
            </w:r>
          </w:p>
        </w:tc>
      </w:tr>
    </w:tbl>
    <w:p w:rsidR="00000000" w:rsidDel="00000000" w:rsidP="00000000" w:rsidRDefault="00000000" w:rsidRPr="00000000" w14:paraId="00000040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q69ibzlfjk2r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vd6kqr3r3zuv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s7c8hoaldkvf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qoyoblmosf7w" w:id="8"/>
      <w:bookmarkEnd w:id="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PROJECT OVERVIEW 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gd13orbvhfpw" w:id="9"/>
      <w:bookmarkEnd w:id="9"/>
      <w:r w:rsidDel="00000000" w:rsidR="00000000" w:rsidRPr="00000000">
        <w:rPr>
          <w:sz w:val="24"/>
          <w:szCs w:val="24"/>
          <w:rtl w:val="0"/>
        </w:rPr>
        <w:t xml:space="preserve">This project develops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SQL driven Credit Risk Monitoring and Early Warning System</w:t>
      </w:r>
      <w:r w:rsidDel="00000000" w:rsidR="00000000" w:rsidRPr="00000000">
        <w:rPr>
          <w:sz w:val="24"/>
          <w:szCs w:val="24"/>
          <w:rtl w:val="0"/>
        </w:rPr>
        <w:t xml:space="preserve"> for a retail credit card portfolio using behavioural, demographic, and exposure-based analytics.The objective is to identify high-risk customer segments, quantify exposure at default, and detect early signs of financial stress before formal delinquency,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This dataset contains information on default payments, demographic factors, credit data, history of payment, and bill statements of credit card clients in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Taiwan from April 2005 to September 2005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of around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3000 customers.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rPr>
          <w:b w:val="1"/>
          <w:bCs w:val="1"/>
          <w:sz w:val="24"/>
          <w:szCs w:val="24"/>
        </w:rPr>
      </w:pPr>
      <w:bookmarkStart w:colFirst="0" w:colLast="0" w:name="_p73ab5ofu1og" w:id="10"/>
      <w:bookmarkEnd w:id="1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1.1 Data Overview 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color w:val="3c4043"/>
          <w:sz w:val="24"/>
          <w:szCs w:val="24"/>
          <w:highlight w:val="white"/>
          <w:rtl w:val="0"/>
        </w:rPr>
        <w:t xml:space="preserve">There are 25 variables: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c4043"/>
          <w:sz w:val="24"/>
          <w:szCs w:val="24"/>
          <w:rtl w:val="0"/>
        </w:rPr>
        <w:t xml:space="preserve">ID:</w:t>
      </w:r>
      <w:r w:rsidDel="00000000" w:rsidR="00000000" w:rsidRPr="00000000">
        <w:rPr>
          <w:color w:val="3c4043"/>
          <w:sz w:val="24"/>
          <w:szCs w:val="24"/>
          <w:rtl w:val="0"/>
        </w:rPr>
        <w:t xml:space="preserve"> ID of each client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c4043"/>
          <w:sz w:val="24"/>
          <w:szCs w:val="24"/>
          <w:rtl w:val="0"/>
        </w:rPr>
        <w:t xml:space="preserve">LIMIT_BAL:</w:t>
      </w:r>
      <w:r w:rsidDel="00000000" w:rsidR="00000000" w:rsidRPr="00000000">
        <w:rPr>
          <w:color w:val="3c4043"/>
          <w:sz w:val="24"/>
          <w:szCs w:val="24"/>
          <w:rtl w:val="0"/>
        </w:rPr>
        <w:t xml:space="preserve"> Amount of given credit in NT dollars (includes individual and family/supplementary credit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c4043"/>
          <w:sz w:val="24"/>
          <w:szCs w:val="24"/>
          <w:rtl w:val="0"/>
        </w:rPr>
        <w:t xml:space="preserve">SEX:</w:t>
      </w:r>
      <w:r w:rsidDel="00000000" w:rsidR="00000000" w:rsidRPr="00000000">
        <w:rPr>
          <w:color w:val="3c4043"/>
          <w:sz w:val="24"/>
          <w:szCs w:val="24"/>
          <w:rtl w:val="0"/>
        </w:rPr>
        <w:t xml:space="preserve"> Gender (1=male, 2=female)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c4043"/>
          <w:sz w:val="24"/>
          <w:szCs w:val="24"/>
          <w:rtl w:val="0"/>
        </w:rPr>
        <w:t xml:space="preserve">EDUCATION:</w:t>
      </w:r>
      <w:r w:rsidDel="00000000" w:rsidR="00000000" w:rsidRPr="00000000">
        <w:rPr>
          <w:color w:val="3c4043"/>
          <w:sz w:val="24"/>
          <w:szCs w:val="24"/>
          <w:rtl w:val="0"/>
        </w:rPr>
        <w:t xml:space="preserve"> (1=graduate school, 2=university, 3=high school, 4=others, 5=unknown, 6=unknown)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c4043"/>
          <w:sz w:val="24"/>
          <w:szCs w:val="24"/>
          <w:rtl w:val="0"/>
        </w:rPr>
        <w:t xml:space="preserve">MARRIAGE:</w:t>
      </w:r>
      <w:r w:rsidDel="00000000" w:rsidR="00000000" w:rsidRPr="00000000">
        <w:rPr>
          <w:color w:val="3c4043"/>
          <w:sz w:val="24"/>
          <w:szCs w:val="24"/>
          <w:rtl w:val="0"/>
        </w:rPr>
        <w:t xml:space="preserve"> Marital status (1=married, 2=single, 3=others)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c4043"/>
          <w:sz w:val="24"/>
          <w:szCs w:val="24"/>
          <w:rtl w:val="0"/>
        </w:rPr>
        <w:t xml:space="preserve">AGE:</w:t>
      </w:r>
      <w:r w:rsidDel="00000000" w:rsidR="00000000" w:rsidRPr="00000000">
        <w:rPr>
          <w:color w:val="3c4043"/>
          <w:sz w:val="24"/>
          <w:szCs w:val="24"/>
          <w:rtl w:val="0"/>
        </w:rPr>
        <w:t xml:space="preserve"> Age in years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c4043"/>
          <w:sz w:val="24"/>
          <w:szCs w:val="24"/>
          <w:rtl w:val="0"/>
        </w:rPr>
        <w:t xml:space="preserve">PAY_0:</w:t>
      </w:r>
      <w:r w:rsidDel="00000000" w:rsidR="00000000" w:rsidRPr="00000000">
        <w:rPr>
          <w:color w:val="3c4043"/>
          <w:sz w:val="24"/>
          <w:szCs w:val="24"/>
          <w:rtl w:val="0"/>
        </w:rPr>
        <w:t xml:space="preserve"> Repayment status in September, 2005 (-1=pay duly, 1=payment delay for one month, 2=payment delay for two months, ... 8=payment delay for eight months, 9=payment delay for nine months and above)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c4043"/>
          <w:sz w:val="24"/>
          <w:szCs w:val="24"/>
          <w:rtl w:val="0"/>
        </w:rPr>
        <w:t xml:space="preserve">PAY_2:</w:t>
      </w:r>
      <w:r w:rsidDel="00000000" w:rsidR="00000000" w:rsidRPr="00000000">
        <w:rPr>
          <w:color w:val="3c4043"/>
          <w:sz w:val="24"/>
          <w:szCs w:val="24"/>
          <w:rtl w:val="0"/>
        </w:rPr>
        <w:t xml:space="preserve"> Repayment status in August, 2005 (scale same as above)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c4043"/>
          <w:sz w:val="24"/>
          <w:szCs w:val="24"/>
          <w:rtl w:val="0"/>
        </w:rPr>
        <w:t xml:space="preserve">PAY_3:</w:t>
      </w:r>
      <w:r w:rsidDel="00000000" w:rsidR="00000000" w:rsidRPr="00000000">
        <w:rPr>
          <w:color w:val="3c4043"/>
          <w:sz w:val="24"/>
          <w:szCs w:val="24"/>
          <w:rtl w:val="0"/>
        </w:rPr>
        <w:t xml:space="preserve"> Repayment status in July, 2005 (scale same as above)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c4043"/>
          <w:sz w:val="24"/>
          <w:szCs w:val="24"/>
          <w:rtl w:val="0"/>
        </w:rPr>
        <w:t xml:space="preserve">PAY_4:</w:t>
      </w:r>
      <w:r w:rsidDel="00000000" w:rsidR="00000000" w:rsidRPr="00000000">
        <w:rPr>
          <w:color w:val="3c4043"/>
          <w:sz w:val="24"/>
          <w:szCs w:val="24"/>
          <w:rtl w:val="0"/>
        </w:rPr>
        <w:t xml:space="preserve"> Repayment status in June, 2005 (scale same as above)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c4043"/>
          <w:sz w:val="24"/>
          <w:szCs w:val="24"/>
          <w:rtl w:val="0"/>
        </w:rPr>
        <w:t xml:space="preserve">PAY_5:</w:t>
      </w:r>
      <w:r w:rsidDel="00000000" w:rsidR="00000000" w:rsidRPr="00000000">
        <w:rPr>
          <w:color w:val="3c4043"/>
          <w:sz w:val="24"/>
          <w:szCs w:val="24"/>
          <w:rtl w:val="0"/>
        </w:rPr>
        <w:t xml:space="preserve"> Repayment status in May, 2005 (scale same as above)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c4043"/>
          <w:sz w:val="24"/>
          <w:szCs w:val="24"/>
          <w:rtl w:val="0"/>
        </w:rPr>
        <w:t xml:space="preserve">PAY_6:</w:t>
      </w:r>
      <w:r w:rsidDel="00000000" w:rsidR="00000000" w:rsidRPr="00000000">
        <w:rPr>
          <w:color w:val="3c4043"/>
          <w:sz w:val="24"/>
          <w:szCs w:val="24"/>
          <w:rtl w:val="0"/>
        </w:rPr>
        <w:t xml:space="preserve"> Repayment status in April, 2005 (scale same as above)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c4043"/>
          <w:sz w:val="24"/>
          <w:szCs w:val="24"/>
          <w:rtl w:val="0"/>
        </w:rPr>
        <w:t xml:space="preserve">BILL_AMT1:</w:t>
      </w:r>
      <w:r w:rsidDel="00000000" w:rsidR="00000000" w:rsidRPr="00000000">
        <w:rPr>
          <w:color w:val="3c4043"/>
          <w:sz w:val="24"/>
          <w:szCs w:val="24"/>
          <w:rtl w:val="0"/>
        </w:rPr>
        <w:t xml:space="preserve"> Amount of bill statement in September, 2005 (NT dollar)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c4043"/>
          <w:sz w:val="24"/>
          <w:szCs w:val="24"/>
          <w:rtl w:val="0"/>
        </w:rPr>
        <w:t xml:space="preserve">BILL_AMT2:</w:t>
      </w:r>
      <w:r w:rsidDel="00000000" w:rsidR="00000000" w:rsidRPr="00000000">
        <w:rPr>
          <w:color w:val="3c4043"/>
          <w:sz w:val="24"/>
          <w:szCs w:val="24"/>
          <w:rtl w:val="0"/>
        </w:rPr>
        <w:t xml:space="preserve"> Amount of bill statement in August, 2005 (NT dollar)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c4043"/>
          <w:sz w:val="24"/>
          <w:szCs w:val="24"/>
          <w:rtl w:val="0"/>
        </w:rPr>
        <w:t xml:space="preserve">BILL_AMT3:</w:t>
      </w:r>
      <w:r w:rsidDel="00000000" w:rsidR="00000000" w:rsidRPr="00000000">
        <w:rPr>
          <w:color w:val="3c4043"/>
          <w:sz w:val="24"/>
          <w:szCs w:val="24"/>
          <w:rtl w:val="0"/>
        </w:rPr>
        <w:t xml:space="preserve"> Amount of bill statement in July, 2005 (NT dollar)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c4043"/>
          <w:sz w:val="24"/>
          <w:szCs w:val="24"/>
          <w:rtl w:val="0"/>
        </w:rPr>
        <w:t xml:space="preserve">BILL_AMT4:</w:t>
      </w:r>
      <w:r w:rsidDel="00000000" w:rsidR="00000000" w:rsidRPr="00000000">
        <w:rPr>
          <w:color w:val="3c4043"/>
          <w:sz w:val="24"/>
          <w:szCs w:val="24"/>
          <w:rtl w:val="0"/>
        </w:rPr>
        <w:t xml:space="preserve"> Amount of bill statement in June, 2005 (NT dollar)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c4043"/>
          <w:sz w:val="24"/>
          <w:szCs w:val="24"/>
          <w:rtl w:val="0"/>
        </w:rPr>
        <w:t xml:space="preserve">BILL_AMT5:</w:t>
      </w:r>
      <w:r w:rsidDel="00000000" w:rsidR="00000000" w:rsidRPr="00000000">
        <w:rPr>
          <w:color w:val="3c4043"/>
          <w:sz w:val="24"/>
          <w:szCs w:val="24"/>
          <w:rtl w:val="0"/>
        </w:rPr>
        <w:t xml:space="preserve"> Amount of bill statement in May, 2005 (NT dollar)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c4043"/>
          <w:sz w:val="24"/>
          <w:szCs w:val="24"/>
          <w:rtl w:val="0"/>
        </w:rPr>
        <w:t xml:space="preserve">BILL_AMT6:</w:t>
      </w:r>
      <w:r w:rsidDel="00000000" w:rsidR="00000000" w:rsidRPr="00000000">
        <w:rPr>
          <w:color w:val="3c4043"/>
          <w:sz w:val="24"/>
          <w:szCs w:val="24"/>
          <w:rtl w:val="0"/>
        </w:rPr>
        <w:t xml:space="preserve"> Amount of bill statement in April, 2005 (NT dollar)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c4043"/>
          <w:sz w:val="24"/>
          <w:szCs w:val="24"/>
          <w:rtl w:val="0"/>
        </w:rPr>
        <w:t xml:space="preserve">PAY_AMT1:</w:t>
      </w:r>
      <w:r w:rsidDel="00000000" w:rsidR="00000000" w:rsidRPr="00000000">
        <w:rPr>
          <w:color w:val="3c4043"/>
          <w:sz w:val="24"/>
          <w:szCs w:val="24"/>
          <w:rtl w:val="0"/>
        </w:rPr>
        <w:t xml:space="preserve"> Amount of previous payment in September, 2005 (NT dollar)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c4043"/>
          <w:sz w:val="24"/>
          <w:szCs w:val="24"/>
          <w:rtl w:val="0"/>
        </w:rPr>
        <w:t xml:space="preserve">PAY_AMT2:</w:t>
      </w:r>
      <w:r w:rsidDel="00000000" w:rsidR="00000000" w:rsidRPr="00000000">
        <w:rPr>
          <w:color w:val="3c4043"/>
          <w:sz w:val="24"/>
          <w:szCs w:val="24"/>
          <w:rtl w:val="0"/>
        </w:rPr>
        <w:t xml:space="preserve"> Amount of previous payment in August, 2005 (NT dollar)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c4043"/>
          <w:sz w:val="24"/>
          <w:szCs w:val="24"/>
          <w:rtl w:val="0"/>
        </w:rPr>
        <w:t xml:space="preserve">PAY_AMT3:</w:t>
      </w:r>
      <w:r w:rsidDel="00000000" w:rsidR="00000000" w:rsidRPr="00000000">
        <w:rPr>
          <w:color w:val="3c4043"/>
          <w:sz w:val="24"/>
          <w:szCs w:val="24"/>
          <w:rtl w:val="0"/>
        </w:rPr>
        <w:t xml:space="preserve"> Amount of previous payment in July, 2005 (NT dollar)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c4043"/>
          <w:sz w:val="24"/>
          <w:szCs w:val="24"/>
          <w:rtl w:val="0"/>
        </w:rPr>
        <w:t xml:space="preserve">PAY_AMT4:</w:t>
      </w:r>
      <w:r w:rsidDel="00000000" w:rsidR="00000000" w:rsidRPr="00000000">
        <w:rPr>
          <w:color w:val="3c4043"/>
          <w:sz w:val="24"/>
          <w:szCs w:val="24"/>
          <w:rtl w:val="0"/>
        </w:rPr>
        <w:t xml:space="preserve"> Amount of previous payment in June, 2005 (NT dollar)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c4043"/>
          <w:sz w:val="24"/>
          <w:szCs w:val="24"/>
          <w:rtl w:val="0"/>
        </w:rPr>
        <w:t xml:space="preserve">PAY_AMT5:</w:t>
      </w:r>
      <w:r w:rsidDel="00000000" w:rsidR="00000000" w:rsidRPr="00000000">
        <w:rPr>
          <w:color w:val="3c4043"/>
          <w:sz w:val="24"/>
          <w:szCs w:val="24"/>
          <w:rtl w:val="0"/>
        </w:rPr>
        <w:t xml:space="preserve"> Amount of previous payment in May, 2005 (NT dollar)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c4043"/>
          <w:sz w:val="24"/>
          <w:szCs w:val="24"/>
          <w:rtl w:val="0"/>
        </w:rPr>
        <w:t xml:space="preserve">PAY_AMT6:</w:t>
      </w:r>
      <w:r w:rsidDel="00000000" w:rsidR="00000000" w:rsidRPr="00000000">
        <w:rPr>
          <w:color w:val="3c4043"/>
          <w:sz w:val="24"/>
          <w:szCs w:val="24"/>
          <w:rtl w:val="0"/>
        </w:rPr>
        <w:t xml:space="preserve"> Amount of previous payment in April, 2005 (NT dollar)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c4043"/>
          <w:sz w:val="24"/>
          <w:szCs w:val="24"/>
          <w:rtl w:val="0"/>
        </w:rPr>
        <w:t xml:space="preserve">default.payment.next.month:</w:t>
      </w:r>
      <w:r w:rsidDel="00000000" w:rsidR="00000000" w:rsidRPr="00000000">
        <w:rPr>
          <w:color w:val="3c4043"/>
          <w:sz w:val="24"/>
          <w:szCs w:val="24"/>
          <w:rtl w:val="0"/>
        </w:rPr>
        <w:t xml:space="preserve"> Default payment (1=yes, 0=no)</w:t>
      </w:r>
    </w:p>
    <w:p w:rsidR="00000000" w:rsidDel="00000000" w:rsidP="00000000" w:rsidRDefault="00000000" w:rsidRPr="00000000" w14:paraId="0000006F">
      <w:pPr>
        <w:pStyle w:val="Heading3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before="240" w:lineRule="auto"/>
        <w:rPr>
          <w:b w:val="1"/>
          <w:bCs w:val="1"/>
        </w:rPr>
      </w:pPr>
      <w:bookmarkStart w:colFirst="0" w:colLast="0" w:name="_b5m2n87w44ex" w:id="11"/>
      <w:bookmarkEnd w:id="11"/>
      <w:r w:rsidDel="00000000" w:rsidR="00000000" w:rsidRPr="00000000">
        <w:rPr>
          <w:b w:val="1"/>
          <w:bCs w:val="1"/>
          <w:rtl w:val="0"/>
        </w:rPr>
        <w:t xml:space="preserve">1.2 Data view </w:t>
      </w:r>
    </w:p>
    <w:tbl>
      <w:tblPr>
        <w:tblStyle w:val="Table2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color w:val="202124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18"/>
                <w:szCs w:val="18"/>
                <w:rtl w:val="0"/>
              </w:rPr>
              <w:t xml:space="preserve">SELECT *</w:t>
            </w:r>
          </w:p>
          <w:p w:rsidR="00000000" w:rsidDel="00000000" w:rsidP="00000000" w:rsidRDefault="00000000" w:rsidRPr="00000000" w14:paraId="00000071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color w:val="202124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18"/>
                <w:szCs w:val="18"/>
                <w:rtl w:val="0"/>
              </w:rPr>
              <w:t xml:space="preserve">from `credit_risk.customer_dataset`</w:t>
            </w:r>
          </w:p>
          <w:p w:rsidR="00000000" w:rsidDel="00000000" w:rsidP="00000000" w:rsidRDefault="00000000" w:rsidRPr="00000000" w14:paraId="00000072">
            <w:pPr>
              <w:widowControl w:val="0"/>
              <w:shd w:fill="ffffff" w:val="clear"/>
              <w:spacing w:line="320" w:lineRule="auto"/>
              <w:rPr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18"/>
                <w:szCs w:val="18"/>
                <w:rtl w:val="0"/>
              </w:rPr>
              <w:t xml:space="preserve">limit 15;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858000" cy="1625600"/>
            <wp:effectExtent b="12700" l="12700" r="12700" t="12700"/>
            <wp:docPr id="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6256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lys3c7h8frqf" w:id="12"/>
      <w:bookmarkEnd w:id="1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DATA QUALITY CHECKS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shd w:fill="ffffff" w:val="clear"/>
        <w:spacing w:line="320" w:lineRule="auto"/>
        <w:rPr>
          <w:b w:val="1"/>
          <w:bCs w:val="1"/>
          <w:sz w:val="24"/>
          <w:szCs w:val="24"/>
        </w:rPr>
      </w:pPr>
      <w:bookmarkStart w:colFirst="0" w:colLast="0" w:name="_vn2d6gec3yyk" w:id="13"/>
      <w:bookmarkEnd w:id="1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2.1 Missing Values</w:t>
      </w:r>
    </w:p>
    <w:p w:rsidR="00000000" w:rsidDel="00000000" w:rsidP="00000000" w:rsidRDefault="00000000" w:rsidRPr="00000000" w14:paraId="0000007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</w:rPr>
        <w:drawing>
          <wp:inline distB="114300" distT="114300" distL="114300" distR="114300">
            <wp:extent cx="6253163" cy="1009650"/>
            <wp:effectExtent b="12700" l="12700" r="12700" t="1270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53163" cy="100965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Row</w:t>
        <w:tab/>
        <w:t xml:space="preserve">missing_limit</w:t>
        <w:tab/>
        <w:t xml:space="preserve">missing_age</w:t>
      </w:r>
    </w:p>
    <w:p w:rsidR="00000000" w:rsidDel="00000000" w:rsidP="00000000" w:rsidRDefault="00000000" w:rsidRPr="00000000" w14:paraId="0000007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1</w:t>
        <w:tab/>
        <w:t xml:space="preserve">   0</w:t>
        <w:tab/>
        <w:t xml:space="preserve">                0</w:t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329363" cy="1343025"/>
            <wp:effectExtent b="12700" l="12700" r="12700" t="12700"/>
            <wp:docPr id="27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29363" cy="134302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Row</w:t>
        <w:tab/>
        <w:t xml:space="preserve">total_rows</w:t>
        <w:tab/>
        <w:t xml:space="preserve">null_limit</w:t>
        <w:tab/>
        <w:t xml:space="preserve">null_age</w:t>
        <w:tab/>
        <w:t xml:space="preserve">null_bill1</w:t>
        <w:tab/>
        <w:t xml:space="preserve">null_pay_1</w:t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  <w:tab/>
        <w:t xml:space="preserve">2965</w:t>
        <w:tab/>
        <w:t xml:space="preserve">                 0     </w:t>
        <w:tab/>
        <w:t xml:space="preserve">  0</w:t>
        <w:tab/>
        <w:t xml:space="preserve">               0</w:t>
        <w:tab/>
        <w:t xml:space="preserve">                        0</w:t>
        <w:tab/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rPr>
          <w:b w:val="1"/>
          <w:bCs w:val="1"/>
          <w:sz w:val="24"/>
          <w:szCs w:val="24"/>
        </w:rPr>
      </w:pPr>
      <w:bookmarkStart w:colFirst="0" w:colLast="0" w:name="_82pcak7gl92u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rPr>
          <w:b w:val="1"/>
          <w:bCs w:val="1"/>
          <w:sz w:val="24"/>
          <w:szCs w:val="24"/>
        </w:rPr>
      </w:pPr>
      <w:bookmarkStart w:colFirst="0" w:colLast="0" w:name="_h3doken9jg5g" w:id="15"/>
      <w:bookmarkEnd w:id="1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2.2 Demographics of the Database( Sex)</w:t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081713" cy="1552575"/>
            <wp:effectExtent b="12700" l="12700" r="12700" t="1270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81713" cy="155257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84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Row</w:t>
        <w:tab/>
        <w:t xml:space="preserve">sex_label</w:t>
        <w:tab/>
        <w:t xml:space="preserve">sex_count</w:t>
      </w:r>
    </w:p>
    <w:p w:rsidR="00000000" w:rsidDel="00000000" w:rsidP="00000000" w:rsidRDefault="00000000" w:rsidRPr="00000000" w14:paraId="00000085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          Male </w:t>
        <w:tab/>
        <w:t xml:space="preserve"> 1163</w:t>
      </w:r>
    </w:p>
    <w:p w:rsidR="00000000" w:rsidDel="00000000" w:rsidP="00000000" w:rsidRDefault="00000000" w:rsidRPr="00000000" w14:paraId="00000086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  <w:tab/>
        <w:t xml:space="preserve">Female</w:t>
        <w:tab/>
        <w:t xml:space="preserve">1802</w:t>
        <w:tab/>
      </w:r>
    </w:p>
    <w:p w:rsidR="00000000" w:rsidDel="00000000" w:rsidP="00000000" w:rsidRDefault="00000000" w:rsidRPr="00000000" w14:paraId="00000087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rPr>
          <w:b w:val="1"/>
          <w:bCs w:val="1"/>
          <w:sz w:val="24"/>
          <w:szCs w:val="24"/>
        </w:rPr>
      </w:pPr>
      <w:bookmarkStart w:colFirst="0" w:colLast="0" w:name="_xact62nmdfhr" w:id="16"/>
      <w:bookmarkEnd w:id="1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2.3 Average Values of the Dataset </w:t>
      </w:r>
    </w:p>
    <w:p w:rsidR="00000000" w:rsidDel="00000000" w:rsidP="00000000" w:rsidRDefault="00000000" w:rsidRPr="00000000" w14:paraId="0000008A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545843" cy="1422462"/>
            <wp:effectExtent b="12700" l="12700" r="12700" t="12700"/>
            <wp:docPr id="36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45843" cy="1422462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Row</w:t>
        <w:tab/>
        <w:t xml:space="preserve">min_Balance</w:t>
        <w:tab/>
        <w:t xml:space="preserve">max_balance</w:t>
        <w:tab/>
        <w:t xml:space="preserve">            avg_balance</w:t>
        <w:tab/>
        <w:t xml:space="preserve">     min_age</w:t>
        <w:tab/>
        <w:t xml:space="preserve">          max_age</w:t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  <w:tab/>
        <w:t xml:space="preserve">  10000</w:t>
        <w:tab/>
        <w:t xml:space="preserve">      800000</w:t>
        <w:tab/>
        <w:t xml:space="preserve">             163369.31</w:t>
        <w:tab/>
        <w:t xml:space="preserve">                21</w:t>
        <w:tab/>
        <w:t xml:space="preserve">                      69</w:t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rPr>
          <w:b w:val="1"/>
          <w:bCs w:val="1"/>
          <w:sz w:val="24"/>
          <w:szCs w:val="24"/>
        </w:rPr>
      </w:pPr>
      <w:bookmarkStart w:colFirst="0" w:colLast="0" w:name="_s14utc9ozgwb" w:id="17"/>
      <w:bookmarkEnd w:id="1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2.4 Repayment Status Spread at pay_0( month 1)</w:t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6860969" cy="1359474"/>
            <wp:effectExtent b="12700" l="12700" r="12700" t="12700"/>
            <wp:docPr id="3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60969" cy="1359474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n6kekmuitoxk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fbfmjn6rnsrn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8qa6c6duyg54" w:id="20"/>
      <w:bookmarkEnd w:id="20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519113</wp:posOffset>
            </wp:positionH>
            <wp:positionV relativeFrom="paragraph">
              <wp:posOffset>114300</wp:posOffset>
            </wp:positionV>
            <wp:extent cx="5738813" cy="2638425"/>
            <wp:effectExtent b="0" l="0" r="0" t="0"/>
            <wp:wrapSquare wrapText="bothSides" distB="114300" distT="114300" distL="114300" distR="114300"/>
            <wp:docPr id="1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8813" cy="26384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yi6vkjxsbibw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ga5tih4m2c7j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tun2w6uqoqj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rPr>
          <w:b w:val="1"/>
          <w:bCs w:val="1"/>
          <w:sz w:val="24"/>
          <w:szCs w:val="24"/>
        </w:rPr>
      </w:pPr>
      <w:bookmarkStart w:colFirst="0" w:colLast="0" w:name="_cyr3vzcurb0o" w:id="24"/>
      <w:bookmarkEnd w:id="2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2.5 Monthly billing behaviour </w:t>
      </w:r>
    </w:p>
    <w:p w:rsidR="00000000" w:rsidDel="00000000" w:rsidP="00000000" w:rsidRDefault="00000000" w:rsidRPr="00000000" w14:paraId="000000A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9526</wp:posOffset>
            </wp:positionH>
            <wp:positionV relativeFrom="paragraph">
              <wp:posOffset>323101</wp:posOffset>
            </wp:positionV>
            <wp:extent cx="6434138" cy="1733550"/>
            <wp:effectExtent b="12700" l="12700" r="12700" t="12700"/>
            <wp:wrapSquare wrapText="bothSides" distB="114300" distT="114300" distL="114300" distR="114300"/>
            <wp:docPr id="39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34138" cy="173355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 :</w:t>
      </w:r>
    </w:p>
    <w:p w:rsidR="00000000" w:rsidDel="00000000" w:rsidP="00000000" w:rsidRDefault="00000000" w:rsidRPr="00000000" w14:paraId="000000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Row</w:t>
        <w:tab/>
        <w:t xml:space="preserve">bill1</w:t>
        <w:tab/>
        <w:t xml:space="preserve">             bill2</w:t>
        <w:tab/>
        <w:t xml:space="preserve">            bill3</w:t>
        <w:tab/>
        <w:t xml:space="preserve">             bill4</w:t>
        <w:tab/>
        <w:t xml:space="preserve">             bill5</w:t>
        <w:tab/>
        <w:t xml:space="preserve">              bill6</w:t>
      </w:r>
    </w:p>
    <w:p w:rsidR="00000000" w:rsidDel="00000000" w:rsidP="00000000" w:rsidRDefault="00000000" w:rsidRPr="00000000" w14:paraId="000000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  <w:tab/>
        <w:t xml:space="preserve">52118.31</w:t>
        <w:tab/>
        <w:t xml:space="preserve">50649.15</w:t>
        <w:tab/>
        <w:t xml:space="preserve">48239.76</w:t>
        <w:tab/>
        <w:t xml:space="preserve">44089.68</w:t>
        <w:tab/>
        <w:t xml:space="preserve">40956.08</w:t>
        <w:tab/>
        <w:t xml:space="preserve">39773.07</w:t>
      </w:r>
    </w:p>
    <w:p w:rsidR="00000000" w:rsidDel="00000000" w:rsidP="00000000" w:rsidRDefault="00000000" w:rsidRPr="00000000" w14:paraId="000000B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rPr>
          <w:b w:val="1"/>
          <w:bCs w:val="1"/>
          <w:sz w:val="24"/>
          <w:szCs w:val="24"/>
        </w:rPr>
      </w:pPr>
      <w:bookmarkStart w:colFirst="0" w:colLast="0" w:name="_t9fegxaarxc0" w:id="25"/>
      <w:bookmarkEnd w:id="2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2.6 Payment Behaviour </w:t>
      </w:r>
    </w:p>
    <w:p w:rsidR="00000000" w:rsidDel="00000000" w:rsidP="00000000" w:rsidRDefault="00000000" w:rsidRPr="00000000" w14:paraId="000000B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615113" cy="1485900"/>
            <wp:effectExtent b="12700" l="12700" r="12700" t="1270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15113" cy="14859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Row</w:t>
        <w:tab/>
        <w:t xml:space="preserve">pay1</w:t>
        <w:tab/>
        <w:t xml:space="preserve">        pay2</w:t>
        <w:tab/>
        <w:t xml:space="preserve">    pay3       pay4</w:t>
        <w:tab/>
        <w:t xml:space="preserve"> pay5</w:t>
        <w:tab/>
        <w:t xml:space="preserve">              pay6</w:t>
      </w:r>
    </w:p>
    <w:p w:rsidR="00000000" w:rsidDel="00000000" w:rsidP="00000000" w:rsidRDefault="00000000" w:rsidRPr="00000000" w14:paraId="000000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  <w:tab/>
        <w:t xml:space="preserve">6348.9</w:t>
        <w:tab/>
        <w:t xml:space="preserve">     6272.49</w:t>
        <w:tab/>
        <w:t xml:space="preserve">5150.5</w:t>
        <w:tab/>
        <w:t xml:space="preserve">     4561.38</w:t>
        <w:tab/>
        <w:t xml:space="preserve">4913.29</w:t>
        <w:tab/>
        <w:t xml:space="preserve">5382.7</w:t>
      </w:r>
    </w:p>
    <w:p w:rsidR="00000000" w:rsidDel="00000000" w:rsidP="00000000" w:rsidRDefault="00000000" w:rsidRPr="00000000" w14:paraId="000000B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yhbzaclgokf4" w:id="26"/>
      <w:bookmarkEnd w:id="2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2.7  Identify Delinquent Customers</w:t>
      </w:r>
    </w:p>
    <w:p w:rsidR="00000000" w:rsidDel="00000000" w:rsidP="00000000" w:rsidRDefault="00000000" w:rsidRPr="00000000" w14:paraId="000000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643688" cy="2124075"/>
            <wp:effectExtent b="12700" l="12700" r="12700" t="12700"/>
            <wp:docPr id="2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3688" cy="212407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Row</w:t>
        <w:tab/>
        <w:t xml:space="preserve">repayment_status</w:t>
        <w:tab/>
        <w:t xml:space="preserve">delinquent_count</w:t>
      </w:r>
    </w:p>
    <w:p w:rsidR="00000000" w:rsidDel="00000000" w:rsidP="00000000" w:rsidRDefault="00000000" w:rsidRPr="00000000" w14:paraId="000000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  <w:tab/>
        <w:t xml:space="preserve">Paid on time</w:t>
        <w:tab/>
        <w:t xml:space="preserve">                2056</w:t>
      </w:r>
    </w:p>
    <w:p w:rsidR="00000000" w:rsidDel="00000000" w:rsidP="00000000" w:rsidRDefault="00000000" w:rsidRPr="00000000" w14:paraId="000000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  <w:tab/>
        <w:t xml:space="preserve">1 month late</w:t>
        <w:tab/>
        <w:t xml:space="preserve">                 356</w:t>
      </w:r>
    </w:p>
    <w:p w:rsidR="00000000" w:rsidDel="00000000" w:rsidP="00000000" w:rsidRDefault="00000000" w:rsidRPr="00000000" w14:paraId="000000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  <w:tab/>
        <w:t xml:space="preserve">2 months late</w:t>
        <w:tab/>
        <w:t xml:space="preserve">                 262</w:t>
      </w:r>
    </w:p>
    <w:p w:rsidR="00000000" w:rsidDel="00000000" w:rsidP="00000000" w:rsidRDefault="00000000" w:rsidRPr="00000000" w14:paraId="000000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</w:t>
        <w:tab/>
        <w:t xml:space="preserve">3 months late</w:t>
        <w:tab/>
        <w:t xml:space="preserve">                  29</w:t>
      </w:r>
    </w:p>
    <w:p w:rsidR="00000000" w:rsidDel="00000000" w:rsidP="00000000" w:rsidRDefault="00000000" w:rsidRPr="00000000" w14:paraId="000000C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</w:t>
        <w:tab/>
        <w:t xml:space="preserve">4+ months late                  262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yxzufsmcdjg6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5ri56bqw8yc5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2r3gsdsvr9v9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ceg6ho9z7du3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d4prly5lhj6f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tz5m5khsdmy9" w:id="32"/>
      <w:bookmarkEnd w:id="3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2.8 Segment by Credit Limit Bands</w:t>
      </w:r>
    </w:p>
    <w:p w:rsidR="00000000" w:rsidDel="00000000" w:rsidP="00000000" w:rsidRDefault="00000000" w:rsidRPr="00000000" w14:paraId="000000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7036841" cy="1849684"/>
            <wp:effectExtent b="12700" l="12700" r="12700" t="12700"/>
            <wp:docPr id="26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36841" cy="1849684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C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Row</w:t>
        <w:tab/>
        <w:t xml:space="preserve">limit_band</w:t>
        <w:tab/>
        <w:t xml:space="preserve">customer_count</w:t>
      </w:r>
    </w:p>
    <w:p w:rsidR="00000000" w:rsidDel="00000000" w:rsidP="00000000" w:rsidRDefault="00000000" w:rsidRPr="00000000" w14:paraId="000000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  <w:tab/>
        <w:t xml:space="preserve">High limit</w:t>
        <w:tab/>
        <w:t xml:space="preserve">930</w:t>
      </w:r>
    </w:p>
    <w:p w:rsidR="00000000" w:rsidDel="00000000" w:rsidP="00000000" w:rsidRDefault="00000000" w:rsidRPr="00000000" w14:paraId="000000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  <w:tab/>
        <w:t xml:space="preserve">Low limit</w:t>
        <w:tab/>
        <w:t xml:space="preserve">423</w:t>
      </w:r>
    </w:p>
    <w:p w:rsidR="00000000" w:rsidDel="00000000" w:rsidP="00000000" w:rsidRDefault="00000000" w:rsidRPr="00000000" w14:paraId="000000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  <w:tab/>
        <w:t xml:space="preserve">Medium limit</w:t>
        <w:tab/>
        <w:t xml:space="preserve">1612</w:t>
      </w:r>
    </w:p>
    <w:p w:rsidR="00000000" w:rsidDel="00000000" w:rsidP="00000000" w:rsidRDefault="00000000" w:rsidRPr="00000000" w14:paraId="000000C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rPr>
          <w:b w:val="1"/>
          <w:bCs w:val="1"/>
          <w:sz w:val="24"/>
          <w:szCs w:val="24"/>
        </w:rPr>
      </w:pPr>
      <w:bookmarkStart w:colFirst="0" w:colLast="0" w:name="_uenspi9i7r38" w:id="33"/>
      <w:bookmarkEnd w:id="3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Data Preparation &amp; Cleaning</w:t>
      </w:r>
    </w:p>
    <w:p w:rsidR="00000000" w:rsidDel="00000000" w:rsidP="00000000" w:rsidRDefault="00000000" w:rsidRPr="00000000" w14:paraId="000000D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985.000000000002" w:type="dxa"/>
        <w:jc w:val="left"/>
        <w:tblInd w:w="-180.0000000000000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985.000000000002"/>
        <w:tblGridChange w:id="0">
          <w:tblGrid>
            <w:gridCol w:w="10985.00000000000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967d2"/>
                <w:sz w:val="24"/>
                <w:szCs w:val="24"/>
                <w:rtl w:val="0"/>
              </w:rPr>
              <w:t xml:space="preserve"> CREATE OR REPLACE TABLE `credit_risk.customer_risk  AS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  <w:rtl w:val="0"/>
              </w:rPr>
              <w:t xml:space="preserve">SELECT</w:t>
            </w:r>
          </w:p>
          <w:p w:rsidR="00000000" w:rsidDel="00000000" w:rsidP="00000000" w:rsidRDefault="00000000" w:rsidRPr="00000000" w14:paraId="000000D4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D5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limit_balance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D6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  <w:rtl w:val="0"/>
              </w:rPr>
              <w:t xml:space="preserve">CASE</w:t>
            </w:r>
          </w:p>
          <w:p w:rsidR="00000000" w:rsidDel="00000000" w:rsidP="00000000" w:rsidRDefault="00000000" w:rsidRPr="00000000" w14:paraId="000000D7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  <w:rtl w:val="0"/>
              </w:rPr>
              <w:t xml:space="preserve">WHEN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education_level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=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b06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  <w:rtl w:val="0"/>
              </w:rPr>
              <w:t xml:space="preserve">THEN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'Graduate School'</w:t>
            </w:r>
          </w:p>
          <w:p w:rsidR="00000000" w:rsidDel="00000000" w:rsidP="00000000" w:rsidRDefault="00000000" w:rsidRPr="00000000" w14:paraId="000000D8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  <w:rtl w:val="0"/>
              </w:rPr>
              <w:t xml:space="preserve">WHEN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education_level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=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b0600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  <w:rtl w:val="0"/>
              </w:rPr>
              <w:t xml:space="preserve">THEN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'University'</w:t>
            </w:r>
          </w:p>
          <w:p w:rsidR="00000000" w:rsidDel="00000000" w:rsidP="00000000" w:rsidRDefault="00000000" w:rsidRPr="00000000" w14:paraId="000000D9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  <w:rtl w:val="0"/>
              </w:rPr>
              <w:t xml:space="preserve">WHEN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education_level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=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b06000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  <w:rtl w:val="0"/>
              </w:rPr>
              <w:t xml:space="preserve">THEN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'High School'</w:t>
            </w:r>
          </w:p>
          <w:p w:rsidR="00000000" w:rsidDel="00000000" w:rsidP="00000000" w:rsidRDefault="00000000" w:rsidRPr="00000000" w14:paraId="000000DA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  <w:rtl w:val="0"/>
              </w:rPr>
              <w:t xml:space="preserve">ELSE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'Others'</w:t>
            </w:r>
          </w:p>
          <w:p w:rsidR="00000000" w:rsidDel="00000000" w:rsidP="00000000" w:rsidRDefault="00000000" w:rsidRPr="00000000" w14:paraId="000000DB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  <w:rtl w:val="0"/>
              </w:rPr>
              <w:t xml:space="preserve">END</w:t>
            </w:r>
          </w:p>
          <w:p w:rsidR="00000000" w:rsidDel="00000000" w:rsidP="00000000" w:rsidRDefault="00000000" w:rsidRPr="00000000" w14:paraId="000000DC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  <w:rtl w:val="0"/>
              </w:rPr>
              <w:t xml:space="preserve">AS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education_status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DD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  <w:rtl w:val="0"/>
              </w:rPr>
              <w:t xml:space="preserve">CASE</w:t>
            </w:r>
          </w:p>
          <w:p w:rsidR="00000000" w:rsidDel="00000000" w:rsidP="00000000" w:rsidRDefault="00000000" w:rsidRPr="00000000" w14:paraId="000000DE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  <w:rtl w:val="0"/>
              </w:rPr>
              <w:t xml:space="preserve">WHEN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marital_status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=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b06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  <w:rtl w:val="0"/>
              </w:rPr>
              <w:t xml:space="preserve">THEN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'Married'</w:t>
            </w:r>
          </w:p>
          <w:p w:rsidR="00000000" w:rsidDel="00000000" w:rsidP="00000000" w:rsidRDefault="00000000" w:rsidRPr="00000000" w14:paraId="000000DF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  <w:rtl w:val="0"/>
              </w:rPr>
              <w:t xml:space="preserve">WHEN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marital_status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=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b0600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  <w:rtl w:val="0"/>
              </w:rPr>
              <w:t xml:space="preserve">THEN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'Single'</w:t>
            </w:r>
          </w:p>
          <w:p w:rsidR="00000000" w:rsidDel="00000000" w:rsidP="00000000" w:rsidRDefault="00000000" w:rsidRPr="00000000" w14:paraId="000000E0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  <w:rtl w:val="0"/>
              </w:rPr>
              <w:t xml:space="preserve">ELSE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'Others'</w:t>
            </w:r>
          </w:p>
          <w:p w:rsidR="00000000" w:rsidDel="00000000" w:rsidP="00000000" w:rsidRDefault="00000000" w:rsidRPr="00000000" w14:paraId="000000E1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  <w:rtl w:val="0"/>
              </w:rPr>
              <w:t xml:space="preserve">END</w:t>
            </w:r>
          </w:p>
          <w:p w:rsidR="00000000" w:rsidDel="00000000" w:rsidP="00000000" w:rsidRDefault="00000000" w:rsidRPr="00000000" w14:paraId="000000E2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  <w:rtl w:val="0"/>
              </w:rPr>
              <w:t xml:space="preserve">AS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marriage_status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E3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  <w:rtl w:val="0"/>
              </w:rPr>
              <w:t xml:space="preserve">CASE</w:t>
            </w:r>
          </w:p>
          <w:p w:rsidR="00000000" w:rsidDel="00000000" w:rsidP="00000000" w:rsidRDefault="00000000" w:rsidRPr="00000000" w14:paraId="000000E4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  <w:rtl w:val="0"/>
              </w:rPr>
              <w:t xml:space="preserve">WHEN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age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  <w:rtl w:val="0"/>
              </w:rPr>
              <w:t xml:space="preserve">BETWEEN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b06000"/>
                <w:sz w:val="24"/>
                <w:szCs w:val="24"/>
                <w:rtl w:val="0"/>
              </w:rPr>
              <w:t xml:space="preserve">21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  <w:rtl w:val="0"/>
              </w:rPr>
              <w:t xml:space="preserve">AND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b06000"/>
                <w:sz w:val="24"/>
                <w:szCs w:val="24"/>
                <w:rtl w:val="0"/>
              </w:rPr>
              <w:t xml:space="preserve">30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  <w:rtl w:val="0"/>
              </w:rPr>
              <w:t xml:space="preserve">THEN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'Young adults'</w:t>
            </w:r>
          </w:p>
          <w:p w:rsidR="00000000" w:rsidDel="00000000" w:rsidP="00000000" w:rsidRDefault="00000000" w:rsidRPr="00000000" w14:paraId="000000E5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  <w:rtl w:val="0"/>
              </w:rPr>
              <w:t xml:space="preserve">WHEN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age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  <w:rtl w:val="0"/>
              </w:rPr>
              <w:t xml:space="preserve">BETWEEN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b06000"/>
                <w:sz w:val="24"/>
                <w:szCs w:val="24"/>
                <w:rtl w:val="0"/>
              </w:rPr>
              <w:t xml:space="preserve">41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  <w:rtl w:val="0"/>
              </w:rPr>
              <w:t xml:space="preserve">AND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b06000"/>
                <w:sz w:val="24"/>
                <w:szCs w:val="24"/>
                <w:rtl w:val="0"/>
              </w:rPr>
              <w:t xml:space="preserve">50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  <w:rtl w:val="0"/>
              </w:rPr>
              <w:t xml:space="preserve">THEN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'Middle Aged'</w:t>
            </w:r>
          </w:p>
          <w:p w:rsidR="00000000" w:rsidDel="00000000" w:rsidP="00000000" w:rsidRDefault="00000000" w:rsidRPr="00000000" w14:paraId="000000E6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  <w:rtl w:val="0"/>
              </w:rPr>
              <w:t xml:space="preserve">ELSE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'Senior adults'</w:t>
            </w:r>
          </w:p>
          <w:p w:rsidR="00000000" w:rsidDel="00000000" w:rsidP="00000000" w:rsidRDefault="00000000" w:rsidRPr="00000000" w14:paraId="000000E7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  <w:rtl w:val="0"/>
              </w:rPr>
              <w:t xml:space="preserve">END</w:t>
            </w:r>
          </w:p>
          <w:p w:rsidR="00000000" w:rsidDel="00000000" w:rsidP="00000000" w:rsidRDefault="00000000" w:rsidRPr="00000000" w14:paraId="000000E8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  <w:rtl w:val="0"/>
              </w:rPr>
              <w:t xml:space="preserve">AS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age_category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E9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  <w:rtl w:val="0"/>
              </w:rPr>
              <w:t xml:space="preserve">case</w:t>
            </w:r>
          </w:p>
          <w:p w:rsidR="00000000" w:rsidDel="00000000" w:rsidP="00000000" w:rsidRDefault="00000000" w:rsidRPr="00000000" w14:paraId="000000EA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  <w:rtl w:val="0"/>
              </w:rPr>
              <w:t xml:space="preserve">when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sex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=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b06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  <w:rtl w:val="0"/>
              </w:rPr>
              <w:t xml:space="preserve">then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'Male'</w:t>
            </w:r>
          </w:p>
          <w:p w:rsidR="00000000" w:rsidDel="00000000" w:rsidP="00000000" w:rsidRDefault="00000000" w:rsidRPr="00000000" w14:paraId="000000EB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  <w:rtl w:val="0"/>
              </w:rPr>
              <w:t xml:space="preserve">when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sex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=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b0600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  <w:rtl w:val="0"/>
              </w:rPr>
              <w:t xml:space="preserve">then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'Female'</w:t>
            </w:r>
          </w:p>
          <w:p w:rsidR="00000000" w:rsidDel="00000000" w:rsidP="00000000" w:rsidRDefault="00000000" w:rsidRPr="00000000" w14:paraId="000000EC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  <w:rtl w:val="0"/>
              </w:rPr>
              <w:t xml:space="preserve">else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'Others'</w:t>
            </w:r>
          </w:p>
          <w:p w:rsidR="00000000" w:rsidDel="00000000" w:rsidP="00000000" w:rsidRDefault="00000000" w:rsidRPr="00000000" w14:paraId="000000ED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b w:val="1"/>
                <w:bCs w:val="1"/>
                <w:color w:val="b80672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  <w:rtl w:val="0"/>
              </w:rPr>
              <w:t xml:space="preserve">end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  <w:rtl w:val="0"/>
              </w:rPr>
              <w:t xml:space="preserve">as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Gender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,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  <w:rtl w:val="0"/>
              </w:rPr>
              <w:t xml:space="preserve">CASE</w:t>
            </w:r>
          </w:p>
          <w:p w:rsidR="00000000" w:rsidDel="00000000" w:rsidP="00000000" w:rsidRDefault="00000000" w:rsidRPr="00000000" w14:paraId="000000EF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  <w:rtl w:val="0"/>
              </w:rPr>
              <w:t xml:space="preserve">WHEN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pay_0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=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3c4043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b0600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  <w:rtl w:val="0"/>
              </w:rPr>
              <w:t xml:space="preserve">THEN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'no consumption'</w:t>
            </w:r>
          </w:p>
          <w:p w:rsidR="00000000" w:rsidDel="00000000" w:rsidP="00000000" w:rsidRDefault="00000000" w:rsidRPr="00000000" w14:paraId="000000F0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  <w:rtl w:val="0"/>
              </w:rPr>
              <w:t xml:space="preserve">WHEN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pay_0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=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3c4043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b06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  <w:rtl w:val="0"/>
              </w:rPr>
              <w:t xml:space="preserve">THEN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'paid'</w:t>
            </w:r>
          </w:p>
          <w:p w:rsidR="00000000" w:rsidDel="00000000" w:rsidP="00000000" w:rsidRDefault="00000000" w:rsidRPr="00000000" w14:paraId="000000F1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  <w:rtl w:val="0"/>
              </w:rPr>
              <w:t xml:space="preserve">WHEN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pay_0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=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b06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  <w:rtl w:val="0"/>
              </w:rPr>
              <w:t xml:space="preserve">THEN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'minimum paid'</w:t>
            </w:r>
          </w:p>
          <w:p w:rsidR="00000000" w:rsidDel="00000000" w:rsidP="00000000" w:rsidRDefault="00000000" w:rsidRPr="00000000" w14:paraId="000000F2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  <w:rtl w:val="0"/>
              </w:rPr>
              <w:t xml:space="preserve">WHEN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pay_0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=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b06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  <w:rtl w:val="0"/>
              </w:rPr>
              <w:t xml:space="preserve">THEN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'one month delay'</w:t>
            </w:r>
          </w:p>
          <w:p w:rsidR="00000000" w:rsidDel="00000000" w:rsidP="00000000" w:rsidRDefault="00000000" w:rsidRPr="00000000" w14:paraId="000000F3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  <w:rtl w:val="0"/>
              </w:rPr>
              <w:t xml:space="preserve">WHEN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pay_0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=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b0600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  <w:rtl w:val="0"/>
              </w:rPr>
              <w:t xml:space="preserve">THEN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' two month delay'</w:t>
            </w:r>
          </w:p>
          <w:p w:rsidR="00000000" w:rsidDel="00000000" w:rsidP="00000000" w:rsidRDefault="00000000" w:rsidRPr="00000000" w14:paraId="000000F4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  <w:rtl w:val="0"/>
              </w:rPr>
              <w:t xml:space="preserve">WHEN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pay_0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=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b06000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  <w:rtl w:val="0"/>
              </w:rPr>
              <w:t xml:space="preserve">THEN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'three month delay'</w:t>
            </w:r>
          </w:p>
          <w:p w:rsidR="00000000" w:rsidDel="00000000" w:rsidP="00000000" w:rsidRDefault="00000000" w:rsidRPr="00000000" w14:paraId="000000F5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  <w:rtl w:val="0"/>
              </w:rPr>
              <w:t xml:space="preserve">WHEN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pay_0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=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b06000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  <w:rtl w:val="0"/>
              </w:rPr>
              <w:t xml:space="preserve">THEN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' four month delay'</w:t>
            </w:r>
          </w:p>
          <w:p w:rsidR="00000000" w:rsidDel="00000000" w:rsidP="00000000" w:rsidRDefault="00000000" w:rsidRPr="00000000" w14:paraId="000000F6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  <w:rtl w:val="0"/>
              </w:rPr>
              <w:t xml:space="preserve">ELSE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' extremely delayed'</w:t>
            </w:r>
          </w:p>
          <w:p w:rsidR="00000000" w:rsidDel="00000000" w:rsidP="00000000" w:rsidRDefault="00000000" w:rsidRPr="00000000" w14:paraId="000000F7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  <w:rtl w:val="0"/>
              </w:rPr>
              <w:t xml:space="preserve">END</w:t>
            </w:r>
          </w:p>
          <w:p w:rsidR="00000000" w:rsidDel="00000000" w:rsidP="00000000" w:rsidRDefault="00000000" w:rsidRPr="00000000" w14:paraId="000000F8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  <w:rtl w:val="0"/>
              </w:rPr>
              <w:t xml:space="preserve">AS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sept_repayment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F9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  <w:rtl w:val="0"/>
              </w:rPr>
              <w:t xml:space="preserve">CASE</w:t>
            </w:r>
          </w:p>
          <w:p w:rsidR="00000000" w:rsidDel="00000000" w:rsidP="00000000" w:rsidRDefault="00000000" w:rsidRPr="00000000" w14:paraId="000000FA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  <w:rtl w:val="0"/>
              </w:rPr>
              <w:t xml:space="preserve">WHEN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pay_2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=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3c4043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b0600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  <w:rtl w:val="0"/>
              </w:rPr>
              <w:t xml:space="preserve">THEN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'no consumption'</w:t>
            </w:r>
          </w:p>
          <w:p w:rsidR="00000000" w:rsidDel="00000000" w:rsidP="00000000" w:rsidRDefault="00000000" w:rsidRPr="00000000" w14:paraId="000000FB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  <w:rtl w:val="0"/>
              </w:rPr>
              <w:t xml:space="preserve">WHEN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pay_2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=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3c4043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b06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  <w:rtl w:val="0"/>
              </w:rPr>
              <w:t xml:space="preserve">THEN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'paid'</w:t>
            </w:r>
          </w:p>
          <w:p w:rsidR="00000000" w:rsidDel="00000000" w:rsidP="00000000" w:rsidRDefault="00000000" w:rsidRPr="00000000" w14:paraId="000000FC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  <w:rtl w:val="0"/>
              </w:rPr>
              <w:t xml:space="preserve">WHEN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pay_2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=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b06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  <w:rtl w:val="0"/>
              </w:rPr>
              <w:t xml:space="preserve">THEN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'minimum paid'</w:t>
            </w:r>
          </w:p>
          <w:p w:rsidR="00000000" w:rsidDel="00000000" w:rsidP="00000000" w:rsidRDefault="00000000" w:rsidRPr="00000000" w14:paraId="000000FD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  <w:rtl w:val="0"/>
              </w:rPr>
              <w:t xml:space="preserve">WHEN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pay_2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=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b06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  <w:rtl w:val="0"/>
              </w:rPr>
              <w:t xml:space="preserve">THEN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'one month delay'</w:t>
            </w:r>
          </w:p>
          <w:p w:rsidR="00000000" w:rsidDel="00000000" w:rsidP="00000000" w:rsidRDefault="00000000" w:rsidRPr="00000000" w14:paraId="000000FE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  <w:rtl w:val="0"/>
              </w:rPr>
              <w:t xml:space="preserve">WHEN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pay_2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=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b0600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  <w:rtl w:val="0"/>
              </w:rPr>
              <w:t xml:space="preserve">THEN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' two month delay'</w:t>
            </w:r>
          </w:p>
          <w:p w:rsidR="00000000" w:rsidDel="00000000" w:rsidP="00000000" w:rsidRDefault="00000000" w:rsidRPr="00000000" w14:paraId="000000FF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  <w:rtl w:val="0"/>
              </w:rPr>
              <w:t xml:space="preserve">WHEN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pay_2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=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b06000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  <w:rtl w:val="0"/>
              </w:rPr>
              <w:t xml:space="preserve">THEN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'three month delay'</w:t>
            </w:r>
          </w:p>
          <w:p w:rsidR="00000000" w:rsidDel="00000000" w:rsidP="00000000" w:rsidRDefault="00000000" w:rsidRPr="00000000" w14:paraId="00000100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  <w:rtl w:val="0"/>
              </w:rPr>
              <w:t xml:space="preserve">WHEN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pay_2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=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b06000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  <w:rtl w:val="0"/>
              </w:rPr>
              <w:t xml:space="preserve">THEN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' four month delay'</w:t>
            </w:r>
          </w:p>
          <w:p w:rsidR="00000000" w:rsidDel="00000000" w:rsidP="00000000" w:rsidRDefault="00000000" w:rsidRPr="00000000" w14:paraId="00000101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  <w:rtl w:val="0"/>
              </w:rPr>
              <w:t xml:space="preserve">ELSE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' extremely delayed'</w:t>
            </w:r>
          </w:p>
          <w:p w:rsidR="00000000" w:rsidDel="00000000" w:rsidP="00000000" w:rsidRDefault="00000000" w:rsidRPr="00000000" w14:paraId="00000102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  <w:rtl w:val="0"/>
              </w:rPr>
              <w:t xml:space="preserve">END</w:t>
            </w:r>
          </w:p>
          <w:p w:rsidR="00000000" w:rsidDel="00000000" w:rsidP="00000000" w:rsidRDefault="00000000" w:rsidRPr="00000000" w14:paraId="00000103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  <w:rtl w:val="0"/>
              </w:rPr>
              <w:t xml:space="preserve">AS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august_repayment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04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  <w:rtl w:val="0"/>
              </w:rPr>
              <w:t xml:space="preserve">CASE</w:t>
            </w:r>
          </w:p>
          <w:p w:rsidR="00000000" w:rsidDel="00000000" w:rsidP="00000000" w:rsidRDefault="00000000" w:rsidRPr="00000000" w14:paraId="00000105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  <w:rtl w:val="0"/>
              </w:rPr>
              <w:t xml:space="preserve">WHEN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pay_3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=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3c4043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b0600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  <w:rtl w:val="0"/>
              </w:rPr>
              <w:t xml:space="preserve">THEN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'no consumption'</w:t>
            </w:r>
          </w:p>
          <w:p w:rsidR="00000000" w:rsidDel="00000000" w:rsidP="00000000" w:rsidRDefault="00000000" w:rsidRPr="00000000" w14:paraId="00000106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  <w:rtl w:val="0"/>
              </w:rPr>
              <w:t xml:space="preserve">WHEN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pay_3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=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3c4043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b06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  <w:rtl w:val="0"/>
              </w:rPr>
              <w:t xml:space="preserve">THEN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'paid'</w:t>
            </w:r>
          </w:p>
          <w:p w:rsidR="00000000" w:rsidDel="00000000" w:rsidP="00000000" w:rsidRDefault="00000000" w:rsidRPr="00000000" w14:paraId="00000107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  <w:rtl w:val="0"/>
              </w:rPr>
              <w:t xml:space="preserve">WHEN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pay_3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=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b06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  <w:rtl w:val="0"/>
              </w:rPr>
              <w:t xml:space="preserve">THEN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'minimum paid'</w:t>
            </w:r>
          </w:p>
          <w:p w:rsidR="00000000" w:rsidDel="00000000" w:rsidP="00000000" w:rsidRDefault="00000000" w:rsidRPr="00000000" w14:paraId="00000108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  <w:rtl w:val="0"/>
              </w:rPr>
              <w:t xml:space="preserve">WHEN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pay_3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=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b06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  <w:rtl w:val="0"/>
              </w:rPr>
              <w:t xml:space="preserve">THEN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'one month delay'</w:t>
            </w:r>
          </w:p>
          <w:p w:rsidR="00000000" w:rsidDel="00000000" w:rsidP="00000000" w:rsidRDefault="00000000" w:rsidRPr="00000000" w14:paraId="00000109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  <w:rtl w:val="0"/>
              </w:rPr>
              <w:t xml:space="preserve">WHEN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pay_3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=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b0600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  <w:rtl w:val="0"/>
              </w:rPr>
              <w:t xml:space="preserve">THEN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' two month delay'</w:t>
            </w:r>
          </w:p>
          <w:p w:rsidR="00000000" w:rsidDel="00000000" w:rsidP="00000000" w:rsidRDefault="00000000" w:rsidRPr="00000000" w14:paraId="0000010A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  <w:rtl w:val="0"/>
              </w:rPr>
              <w:t xml:space="preserve">WHEN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pay_3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=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b06000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  <w:rtl w:val="0"/>
              </w:rPr>
              <w:t xml:space="preserve">THEN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'three month delay'</w:t>
            </w:r>
          </w:p>
          <w:p w:rsidR="00000000" w:rsidDel="00000000" w:rsidP="00000000" w:rsidRDefault="00000000" w:rsidRPr="00000000" w14:paraId="0000010B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  <w:rtl w:val="0"/>
              </w:rPr>
              <w:t xml:space="preserve">WHEN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pay_3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=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b06000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  <w:rtl w:val="0"/>
              </w:rPr>
              <w:t xml:space="preserve">THEN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' four month delay'</w:t>
            </w:r>
          </w:p>
          <w:p w:rsidR="00000000" w:rsidDel="00000000" w:rsidP="00000000" w:rsidRDefault="00000000" w:rsidRPr="00000000" w14:paraId="0000010C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  <w:rtl w:val="0"/>
              </w:rPr>
              <w:t xml:space="preserve">ELSE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' extremely delayed'</w:t>
            </w:r>
          </w:p>
          <w:p w:rsidR="00000000" w:rsidDel="00000000" w:rsidP="00000000" w:rsidRDefault="00000000" w:rsidRPr="00000000" w14:paraId="0000010D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  <w:rtl w:val="0"/>
              </w:rPr>
              <w:t xml:space="preserve">END</w:t>
            </w:r>
          </w:p>
          <w:p w:rsidR="00000000" w:rsidDel="00000000" w:rsidP="00000000" w:rsidRDefault="00000000" w:rsidRPr="00000000" w14:paraId="0000010E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  <w:rtl w:val="0"/>
              </w:rPr>
              <w:t xml:space="preserve">AS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july_repayment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0F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  <w:rtl w:val="0"/>
              </w:rPr>
              <w:t xml:space="preserve">CASE</w:t>
            </w:r>
          </w:p>
          <w:p w:rsidR="00000000" w:rsidDel="00000000" w:rsidP="00000000" w:rsidRDefault="00000000" w:rsidRPr="00000000" w14:paraId="00000110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  <w:rtl w:val="0"/>
              </w:rPr>
              <w:t xml:space="preserve">WHEN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pay_4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=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3c4043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b0600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  <w:rtl w:val="0"/>
              </w:rPr>
              <w:t xml:space="preserve">THEN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'no consumption'</w:t>
            </w:r>
          </w:p>
          <w:p w:rsidR="00000000" w:rsidDel="00000000" w:rsidP="00000000" w:rsidRDefault="00000000" w:rsidRPr="00000000" w14:paraId="00000111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  <w:rtl w:val="0"/>
              </w:rPr>
              <w:t xml:space="preserve">WHEN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pay_4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=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3c4043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b06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  <w:rtl w:val="0"/>
              </w:rPr>
              <w:t xml:space="preserve">THEN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'paid'</w:t>
            </w:r>
          </w:p>
          <w:p w:rsidR="00000000" w:rsidDel="00000000" w:rsidP="00000000" w:rsidRDefault="00000000" w:rsidRPr="00000000" w14:paraId="00000112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  <w:rtl w:val="0"/>
              </w:rPr>
              <w:t xml:space="preserve">WHEN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pay_4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=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b06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  <w:rtl w:val="0"/>
              </w:rPr>
              <w:t xml:space="preserve">THEN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'minimum paid'</w:t>
            </w:r>
          </w:p>
          <w:p w:rsidR="00000000" w:rsidDel="00000000" w:rsidP="00000000" w:rsidRDefault="00000000" w:rsidRPr="00000000" w14:paraId="00000113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  <w:rtl w:val="0"/>
              </w:rPr>
              <w:t xml:space="preserve">WHEN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pay_4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=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b06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  <w:rtl w:val="0"/>
              </w:rPr>
              <w:t xml:space="preserve">THEN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'one month delay'</w:t>
            </w:r>
          </w:p>
          <w:p w:rsidR="00000000" w:rsidDel="00000000" w:rsidP="00000000" w:rsidRDefault="00000000" w:rsidRPr="00000000" w14:paraId="00000114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  <w:rtl w:val="0"/>
              </w:rPr>
              <w:t xml:space="preserve">WHEN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pay_4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=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b0600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  <w:rtl w:val="0"/>
              </w:rPr>
              <w:t xml:space="preserve">THEN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' two month delay'</w:t>
            </w:r>
          </w:p>
          <w:p w:rsidR="00000000" w:rsidDel="00000000" w:rsidP="00000000" w:rsidRDefault="00000000" w:rsidRPr="00000000" w14:paraId="00000115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  <w:rtl w:val="0"/>
              </w:rPr>
              <w:t xml:space="preserve">WHEN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pay_4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=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b06000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  <w:rtl w:val="0"/>
              </w:rPr>
              <w:t xml:space="preserve">THEN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'three month delay'</w:t>
            </w:r>
          </w:p>
          <w:p w:rsidR="00000000" w:rsidDel="00000000" w:rsidP="00000000" w:rsidRDefault="00000000" w:rsidRPr="00000000" w14:paraId="00000116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  <w:rtl w:val="0"/>
              </w:rPr>
              <w:t xml:space="preserve">WHEN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pay_4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=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b06000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  <w:rtl w:val="0"/>
              </w:rPr>
              <w:t xml:space="preserve">THEN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' four month delay'</w:t>
            </w:r>
          </w:p>
          <w:p w:rsidR="00000000" w:rsidDel="00000000" w:rsidP="00000000" w:rsidRDefault="00000000" w:rsidRPr="00000000" w14:paraId="00000117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  <w:rtl w:val="0"/>
              </w:rPr>
              <w:t xml:space="preserve">ELSE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' extremely delayed'</w:t>
            </w:r>
          </w:p>
          <w:p w:rsidR="00000000" w:rsidDel="00000000" w:rsidP="00000000" w:rsidRDefault="00000000" w:rsidRPr="00000000" w14:paraId="00000118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  <w:rtl w:val="0"/>
              </w:rPr>
              <w:t xml:space="preserve">END</w:t>
            </w:r>
          </w:p>
          <w:p w:rsidR="00000000" w:rsidDel="00000000" w:rsidP="00000000" w:rsidRDefault="00000000" w:rsidRPr="00000000" w14:paraId="00000119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  <w:rtl w:val="0"/>
              </w:rPr>
              <w:t xml:space="preserve">AS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june_repayment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1A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  <w:rtl w:val="0"/>
              </w:rPr>
              <w:t xml:space="preserve">CASE</w:t>
            </w:r>
          </w:p>
          <w:p w:rsidR="00000000" w:rsidDel="00000000" w:rsidP="00000000" w:rsidRDefault="00000000" w:rsidRPr="00000000" w14:paraId="0000011B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  <w:rtl w:val="0"/>
              </w:rPr>
              <w:t xml:space="preserve">WHEN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pay_5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=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3c4043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b0600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  <w:rtl w:val="0"/>
              </w:rPr>
              <w:t xml:space="preserve">THEN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'no consumption'</w:t>
            </w:r>
          </w:p>
          <w:p w:rsidR="00000000" w:rsidDel="00000000" w:rsidP="00000000" w:rsidRDefault="00000000" w:rsidRPr="00000000" w14:paraId="0000011C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  <w:rtl w:val="0"/>
              </w:rPr>
              <w:t xml:space="preserve">WHEN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pay_5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=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3c4043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b06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  <w:rtl w:val="0"/>
              </w:rPr>
              <w:t xml:space="preserve">THEN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'paid'</w:t>
            </w:r>
          </w:p>
          <w:p w:rsidR="00000000" w:rsidDel="00000000" w:rsidP="00000000" w:rsidRDefault="00000000" w:rsidRPr="00000000" w14:paraId="0000011D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  <w:rtl w:val="0"/>
              </w:rPr>
              <w:t xml:space="preserve">WHEN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pay_5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=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b06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  <w:rtl w:val="0"/>
              </w:rPr>
              <w:t xml:space="preserve">THEN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'minimum paid'</w:t>
            </w:r>
          </w:p>
          <w:p w:rsidR="00000000" w:rsidDel="00000000" w:rsidP="00000000" w:rsidRDefault="00000000" w:rsidRPr="00000000" w14:paraId="0000011E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  <w:rtl w:val="0"/>
              </w:rPr>
              <w:t xml:space="preserve">WHEN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pay_5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=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b06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  <w:rtl w:val="0"/>
              </w:rPr>
              <w:t xml:space="preserve">THEN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'one month delay'</w:t>
            </w:r>
          </w:p>
          <w:p w:rsidR="00000000" w:rsidDel="00000000" w:rsidP="00000000" w:rsidRDefault="00000000" w:rsidRPr="00000000" w14:paraId="0000011F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  <w:rtl w:val="0"/>
              </w:rPr>
              <w:t xml:space="preserve">WHEN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pay_5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=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b0600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  <w:rtl w:val="0"/>
              </w:rPr>
              <w:t xml:space="preserve">THEN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' two month delay'</w:t>
            </w:r>
          </w:p>
          <w:p w:rsidR="00000000" w:rsidDel="00000000" w:rsidP="00000000" w:rsidRDefault="00000000" w:rsidRPr="00000000" w14:paraId="00000120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  <w:rtl w:val="0"/>
              </w:rPr>
              <w:t xml:space="preserve">WHEN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pay_5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=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b06000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  <w:rtl w:val="0"/>
              </w:rPr>
              <w:t xml:space="preserve">THEN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'three month delay'</w:t>
            </w:r>
          </w:p>
          <w:p w:rsidR="00000000" w:rsidDel="00000000" w:rsidP="00000000" w:rsidRDefault="00000000" w:rsidRPr="00000000" w14:paraId="00000121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  <w:rtl w:val="0"/>
              </w:rPr>
              <w:t xml:space="preserve">WHEN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pay_5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=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b06000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  <w:rtl w:val="0"/>
              </w:rPr>
              <w:t xml:space="preserve">THEN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' four month delay'</w:t>
            </w:r>
          </w:p>
          <w:p w:rsidR="00000000" w:rsidDel="00000000" w:rsidP="00000000" w:rsidRDefault="00000000" w:rsidRPr="00000000" w14:paraId="00000122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  <w:rtl w:val="0"/>
              </w:rPr>
              <w:t xml:space="preserve">ELSE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' extremely delayed'</w:t>
            </w:r>
          </w:p>
          <w:p w:rsidR="00000000" w:rsidDel="00000000" w:rsidP="00000000" w:rsidRDefault="00000000" w:rsidRPr="00000000" w14:paraId="00000123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  <w:rtl w:val="0"/>
              </w:rPr>
              <w:t xml:space="preserve">END</w:t>
            </w:r>
          </w:p>
          <w:p w:rsidR="00000000" w:rsidDel="00000000" w:rsidP="00000000" w:rsidRDefault="00000000" w:rsidRPr="00000000" w14:paraId="00000124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  <w:rtl w:val="0"/>
              </w:rPr>
              <w:t xml:space="preserve">AS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may_repayment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25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  <w:rtl w:val="0"/>
              </w:rPr>
              <w:t xml:space="preserve">CASE</w:t>
            </w:r>
          </w:p>
          <w:p w:rsidR="00000000" w:rsidDel="00000000" w:rsidP="00000000" w:rsidRDefault="00000000" w:rsidRPr="00000000" w14:paraId="00000126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  <w:rtl w:val="0"/>
              </w:rPr>
              <w:t xml:space="preserve">WHEN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pay_6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=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3c4043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b0600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  <w:rtl w:val="0"/>
              </w:rPr>
              <w:t xml:space="preserve">THEN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'no consumption'</w:t>
            </w:r>
          </w:p>
          <w:p w:rsidR="00000000" w:rsidDel="00000000" w:rsidP="00000000" w:rsidRDefault="00000000" w:rsidRPr="00000000" w14:paraId="00000127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  <w:rtl w:val="0"/>
              </w:rPr>
              <w:t xml:space="preserve">WHEN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pay_6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=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3c4043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b06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  <w:rtl w:val="0"/>
              </w:rPr>
              <w:t xml:space="preserve">THEN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'paid'</w:t>
            </w:r>
          </w:p>
          <w:p w:rsidR="00000000" w:rsidDel="00000000" w:rsidP="00000000" w:rsidRDefault="00000000" w:rsidRPr="00000000" w14:paraId="00000128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  <w:rtl w:val="0"/>
              </w:rPr>
              <w:t xml:space="preserve">WHEN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pay_6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=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b06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  <w:rtl w:val="0"/>
              </w:rPr>
              <w:t xml:space="preserve">THEN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'minimum paid'</w:t>
            </w:r>
          </w:p>
          <w:p w:rsidR="00000000" w:rsidDel="00000000" w:rsidP="00000000" w:rsidRDefault="00000000" w:rsidRPr="00000000" w14:paraId="00000129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  <w:rtl w:val="0"/>
              </w:rPr>
              <w:t xml:space="preserve">WHEN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pay_6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=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b06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  <w:rtl w:val="0"/>
              </w:rPr>
              <w:t xml:space="preserve">THEN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'one month delay'</w:t>
            </w:r>
          </w:p>
          <w:p w:rsidR="00000000" w:rsidDel="00000000" w:rsidP="00000000" w:rsidRDefault="00000000" w:rsidRPr="00000000" w14:paraId="0000012A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  <w:rtl w:val="0"/>
              </w:rPr>
              <w:t xml:space="preserve">WHEN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pay_6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=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b0600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  <w:rtl w:val="0"/>
              </w:rPr>
              <w:t xml:space="preserve">THEN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' two month delay'</w:t>
            </w:r>
          </w:p>
          <w:p w:rsidR="00000000" w:rsidDel="00000000" w:rsidP="00000000" w:rsidRDefault="00000000" w:rsidRPr="00000000" w14:paraId="0000012B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  <w:rtl w:val="0"/>
              </w:rPr>
              <w:t xml:space="preserve">WHEN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pay_6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=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b06000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  <w:rtl w:val="0"/>
              </w:rPr>
              <w:t xml:space="preserve">THEN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'three month delay'</w:t>
            </w:r>
          </w:p>
          <w:p w:rsidR="00000000" w:rsidDel="00000000" w:rsidP="00000000" w:rsidRDefault="00000000" w:rsidRPr="00000000" w14:paraId="0000012C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  <w:rtl w:val="0"/>
              </w:rPr>
              <w:t xml:space="preserve">WHEN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pay_6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=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b06000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  <w:rtl w:val="0"/>
              </w:rPr>
              <w:t xml:space="preserve">THEN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' four month delay'</w:t>
            </w:r>
          </w:p>
          <w:p w:rsidR="00000000" w:rsidDel="00000000" w:rsidP="00000000" w:rsidRDefault="00000000" w:rsidRPr="00000000" w14:paraId="0000012D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  <w:rtl w:val="0"/>
              </w:rPr>
              <w:t xml:space="preserve">ELSE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' extremely delayed'</w:t>
            </w:r>
          </w:p>
          <w:p w:rsidR="00000000" w:rsidDel="00000000" w:rsidP="00000000" w:rsidRDefault="00000000" w:rsidRPr="00000000" w14:paraId="0000012E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  <w:rtl w:val="0"/>
              </w:rPr>
              <w:t xml:space="preserve">END</w:t>
            </w:r>
          </w:p>
          <w:p w:rsidR="00000000" w:rsidDel="00000000" w:rsidP="00000000" w:rsidRDefault="00000000" w:rsidRPr="00000000" w14:paraId="0000012F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  <w:rtl w:val="0"/>
              </w:rPr>
              <w:t xml:space="preserve">AS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april_repayment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30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bill_amt_1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  <w:rtl w:val="0"/>
              </w:rPr>
              <w:t xml:space="preserve">AS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sept_due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31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bill_amt_2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  <w:rtl w:val="0"/>
              </w:rPr>
              <w:t xml:space="preserve">AS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august_due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32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bill_amt_3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  <w:rtl w:val="0"/>
              </w:rPr>
              <w:t xml:space="preserve">AS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july_due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33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bill_amt_4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  <w:rtl w:val="0"/>
              </w:rPr>
              <w:t xml:space="preserve">AS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june_due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34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bill_amt_5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  <w:rtl w:val="0"/>
              </w:rPr>
              <w:t xml:space="preserve">AS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may_due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35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pay_amt_6</w:t>
            </w:r>
          </w:p>
          <w:p w:rsidR="00000000" w:rsidDel="00000000" w:rsidP="00000000" w:rsidRDefault="00000000" w:rsidRPr="00000000" w14:paraId="00000136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b w:val="1"/>
                <w:bCs w:val="1"/>
                <w:color w:val="b80672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  <w:rtl w:val="0"/>
              </w:rPr>
              <w:t xml:space="preserve">AS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april_due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,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  <w:rtl w:val="0"/>
              </w:rPr>
              <w:t xml:space="preserve">CASE</w:t>
            </w:r>
          </w:p>
          <w:p w:rsidR="00000000" w:rsidDel="00000000" w:rsidP="00000000" w:rsidRDefault="00000000" w:rsidRPr="00000000" w14:paraId="00000138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  <w:rtl w:val="0"/>
              </w:rPr>
              <w:t xml:space="preserve">WHEN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default_payment_next_month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=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b06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  <w:rtl w:val="0"/>
              </w:rPr>
              <w:t xml:space="preserve">THEN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'defaulted next month'</w:t>
            </w:r>
          </w:p>
          <w:p w:rsidR="00000000" w:rsidDel="00000000" w:rsidP="00000000" w:rsidRDefault="00000000" w:rsidRPr="00000000" w14:paraId="00000139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  <w:rtl w:val="0"/>
              </w:rPr>
              <w:t xml:space="preserve">ELSE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'did not default'</w:t>
            </w:r>
          </w:p>
          <w:p w:rsidR="00000000" w:rsidDel="00000000" w:rsidP="00000000" w:rsidRDefault="00000000" w:rsidRPr="00000000" w14:paraId="0000013A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  <w:rtl w:val="0"/>
              </w:rPr>
              <w:t xml:space="preserve">END</w:t>
            </w:r>
          </w:p>
          <w:p w:rsidR="00000000" w:rsidDel="00000000" w:rsidP="00000000" w:rsidRDefault="00000000" w:rsidRPr="00000000" w14:paraId="0000013B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  <w:rtl w:val="0"/>
              </w:rPr>
              <w:t xml:space="preserve">AS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default_status</w:t>
            </w:r>
          </w:p>
          <w:p w:rsidR="00000000" w:rsidDel="00000000" w:rsidP="00000000" w:rsidRDefault="00000000" w:rsidRPr="00000000" w14:paraId="0000013C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967d2"/>
                <w:sz w:val="24"/>
                <w:szCs w:val="24"/>
                <w:rtl w:val="0"/>
              </w:rPr>
              <w:t xml:space="preserve">FROM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`credit_risk.customer_dataset`;</w:t>
            </w:r>
          </w:p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Output:</w:t>
      </w:r>
    </w:p>
    <w:p w:rsidR="00000000" w:rsidDel="00000000" w:rsidP="00000000" w:rsidRDefault="00000000" w:rsidRPr="00000000" w14:paraId="0000014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6858000" cy="1638300"/>
            <wp:effectExtent b="0" l="0" r="0" t="0"/>
            <wp:docPr id="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6858000" cy="1803400"/>
            <wp:effectExtent b="0" l="0" r="0" t="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6858000" cy="2324100"/>
            <wp:effectExtent b="0" l="0" r="0" t="0"/>
            <wp:docPr id="3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2"/>
        <w:rPr>
          <w:b w:val="1"/>
          <w:bCs w:val="1"/>
          <w:sz w:val="24"/>
          <w:szCs w:val="24"/>
        </w:rPr>
      </w:pPr>
      <w:bookmarkStart w:colFirst="0" w:colLast="0" w:name="_bgq0sbwrfta7" w:id="34"/>
      <w:bookmarkEnd w:id="3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4.Risk Profiling by Demographics</w:t>
      </w:r>
    </w:p>
    <w:p w:rsidR="00000000" w:rsidDel="00000000" w:rsidP="00000000" w:rsidRDefault="00000000" w:rsidRPr="00000000" w14:paraId="0000014C">
      <w:pPr>
        <w:pStyle w:val="Heading3"/>
        <w:rPr>
          <w:sz w:val="24"/>
          <w:szCs w:val="24"/>
        </w:rPr>
      </w:pPr>
      <w:bookmarkStart w:colFirst="0" w:colLast="0" w:name="_3w03nsyzcisd" w:id="35"/>
      <w:bookmarkEnd w:id="35"/>
      <w:r w:rsidDel="00000000" w:rsidR="00000000" w:rsidRPr="00000000">
        <w:rPr>
          <w:sz w:val="24"/>
          <w:szCs w:val="24"/>
          <w:rtl w:val="0"/>
        </w:rPr>
        <w:t xml:space="preserve"> 4.1 Analyzing Default Rates by Education and Marriage</w:t>
      </w:r>
    </w:p>
    <w:p w:rsidR="00000000" w:rsidDel="00000000" w:rsidP="00000000" w:rsidRDefault="00000000" w:rsidRPr="00000000" w14:paraId="0000014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color w:val="1967d2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SELECT</w:t>
            </w:r>
          </w:p>
          <w:p w:rsidR="00000000" w:rsidDel="00000000" w:rsidP="00000000" w:rsidRDefault="00000000" w:rsidRPr="00000000" w14:paraId="0000014F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color w:val="202124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education_status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50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color w:val="202124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marriage_status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51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color w:val="202124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COUNT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AS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total_customers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52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ROUND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AVG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CASE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WHEN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default_status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=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'defaulted next month'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THEN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b06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ELSE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b06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END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)*</w:t>
            </w:r>
            <w:r w:rsidDel="00000000" w:rsidR="00000000" w:rsidRPr="00000000">
              <w:rPr>
                <w:rFonts w:ascii="Roboto Mono" w:cs="Roboto Mono" w:eastAsia="Roboto Mono" w:hAnsi="Roboto Mono"/>
                <w:color w:val="b06000"/>
                <w:sz w:val="24"/>
                <w:szCs w:val="24"/>
                <w:rtl w:val="0"/>
              </w:rPr>
              <w:t xml:space="preserve">100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rFonts w:ascii="Roboto Mono" w:cs="Roboto Mono" w:eastAsia="Roboto Mono" w:hAnsi="Roboto Mono"/>
                <w:color w:val="b0600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AS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portfolio_default_rate</w:t>
            </w:r>
          </w:p>
          <w:p w:rsidR="00000000" w:rsidDel="00000000" w:rsidP="00000000" w:rsidRDefault="00000000" w:rsidRPr="00000000" w14:paraId="00000153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FROM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`credit_risk.customer_risk`</w:t>
            </w:r>
          </w:p>
          <w:p w:rsidR="00000000" w:rsidDel="00000000" w:rsidP="00000000" w:rsidRDefault="00000000" w:rsidRPr="00000000" w14:paraId="00000154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GROUP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BY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education_status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marriage_status</w:t>
            </w:r>
          </w:p>
          <w:p w:rsidR="00000000" w:rsidDel="00000000" w:rsidP="00000000" w:rsidRDefault="00000000" w:rsidRPr="00000000" w14:paraId="00000155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color w:val="202124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ORDER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BY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portfolio_default_rate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DESC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59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-9524</wp:posOffset>
            </wp:positionH>
            <wp:positionV relativeFrom="paragraph">
              <wp:posOffset>134299</wp:posOffset>
            </wp:positionV>
            <wp:extent cx="6858000" cy="2730500"/>
            <wp:effectExtent b="12700" l="12700" r="12700" t="12700"/>
            <wp:wrapSquare wrapText="bothSides" distB="114300" distT="114300" distL="114300" distR="11430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7305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B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61913</wp:posOffset>
            </wp:positionH>
            <wp:positionV relativeFrom="paragraph">
              <wp:posOffset>114300</wp:posOffset>
            </wp:positionV>
            <wp:extent cx="6919913" cy="3343275"/>
            <wp:effectExtent b="0" l="0" r="0" t="0"/>
            <wp:wrapSquare wrapText="bothSides" distB="114300" distT="114300" distL="114300" distR="114300"/>
            <wp:docPr id="2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19913" cy="33432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F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366713</wp:posOffset>
            </wp:positionH>
            <wp:positionV relativeFrom="paragraph">
              <wp:posOffset>114300</wp:posOffset>
            </wp:positionV>
            <wp:extent cx="6324600" cy="2315575"/>
            <wp:effectExtent b="0" l="0" r="0" t="0"/>
            <wp:wrapSquare wrapText="bothSides" distB="114300" distT="114300" distL="114300" distR="114300"/>
            <wp:docPr id="34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315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7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Insight</w:t>
      </w:r>
    </w:p>
    <w:p w:rsidR="00000000" w:rsidDel="00000000" w:rsidP="00000000" w:rsidRDefault="00000000" w:rsidRPr="00000000" w14:paraId="0000017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Education is the strongest predictor of default risk.</w:t>
      </w:r>
    </w:p>
    <w:p w:rsidR="00000000" w:rsidDel="00000000" w:rsidP="00000000" w:rsidRDefault="00000000" w:rsidRPr="00000000" w14:paraId="00000179">
      <w:pPr>
        <w:numPr>
          <w:ilvl w:val="0"/>
          <w:numId w:val="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Borrowers with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High School and University education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have the highest default rates 29%</w:t>
      </w:r>
      <w:r w:rsidDel="00000000" w:rsidR="00000000" w:rsidRPr="00000000">
        <w:rPr>
          <w:sz w:val="24"/>
          <w:szCs w:val="24"/>
          <w:rtl w:val="0"/>
        </w:rPr>
        <w:t xml:space="preserve"> and together constitute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47.22% of the database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7A">
      <w:pPr>
        <w:numPr>
          <w:ilvl w:val="0"/>
          <w:numId w:val="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High School customers consistently exhibit default rates above 23%</w:t>
      </w:r>
      <w:r w:rsidDel="00000000" w:rsidR="00000000" w:rsidRPr="00000000">
        <w:rPr>
          <w:sz w:val="24"/>
          <w:szCs w:val="24"/>
          <w:rtl w:val="0"/>
        </w:rPr>
        <w:t xml:space="preserve">, materially higher than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Graduates </w:t>
      </w:r>
      <w:r w:rsidDel="00000000" w:rsidR="00000000" w:rsidRPr="00000000">
        <w:rPr>
          <w:sz w:val="24"/>
          <w:szCs w:val="24"/>
          <w:rtl w:val="0"/>
        </w:rPr>
        <w:t xml:space="preserve">, who have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lowest default risk</w:t>
      </w:r>
      <w:r w:rsidDel="00000000" w:rsidR="00000000" w:rsidRPr="00000000">
        <w:rPr>
          <w:sz w:val="24"/>
          <w:szCs w:val="24"/>
          <w:rtl w:val="0"/>
        </w:rPr>
        <w:t xml:space="preserve"> and form only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18.65%</w:t>
      </w:r>
      <w:r w:rsidDel="00000000" w:rsidR="00000000" w:rsidRPr="00000000">
        <w:rPr>
          <w:sz w:val="24"/>
          <w:szCs w:val="24"/>
          <w:rtl w:val="0"/>
        </w:rPr>
        <w:t xml:space="preserve"> of the database.</w:t>
      </w:r>
    </w:p>
    <w:p w:rsidR="00000000" w:rsidDel="00000000" w:rsidP="00000000" w:rsidRDefault="00000000" w:rsidRPr="00000000" w14:paraId="0000017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Marital status provides secondary stabilisation.</w:t>
      </w:r>
    </w:p>
    <w:p w:rsidR="00000000" w:rsidDel="00000000" w:rsidP="00000000" w:rsidRDefault="00000000" w:rsidRPr="00000000" w14:paraId="0000017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On average,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Married and Single customers are at par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across education groups (inter-disciplinary)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7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However, within the same education category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(intra-disciplinary)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, Married customers are less likely to default than Singles</w:t>
      </w:r>
      <w:r w:rsidDel="00000000" w:rsidR="00000000" w:rsidRPr="00000000">
        <w:rPr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17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lowest-risk segment is Married Graduate School customers 17%</w:t>
      </w:r>
      <w:r w:rsidDel="00000000" w:rsidR="00000000" w:rsidRPr="00000000">
        <w:rPr>
          <w:sz w:val="24"/>
          <w:szCs w:val="24"/>
          <w:rtl w:val="0"/>
        </w:rPr>
        <w:t xml:space="preserve">, while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highest-risk segment is Unmarried High School customers 25%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7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Graduate School customers form the most stable segment.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Extremely high default rates in “Others” categories are statistically unreliable due to very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low sample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3"/>
        <w:rPr>
          <w:b w:val="1"/>
          <w:bCs w:val="1"/>
          <w:sz w:val="24"/>
          <w:szCs w:val="24"/>
        </w:rPr>
      </w:pPr>
      <w:bookmarkStart w:colFirst="0" w:colLast="0" w:name="_ctuunhw0qcok" w:id="36"/>
      <w:bookmarkEnd w:id="3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4.2 Risk by Education &amp; Age </w:t>
      </w:r>
    </w:p>
    <w:p w:rsidR="00000000" w:rsidDel="00000000" w:rsidP="00000000" w:rsidRDefault="00000000" w:rsidRPr="00000000" w14:paraId="0000018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color w:val="1967d2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SELECT</w:t>
            </w:r>
          </w:p>
          <w:p w:rsidR="00000000" w:rsidDel="00000000" w:rsidP="00000000" w:rsidRDefault="00000000" w:rsidRPr="00000000" w14:paraId="00000184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color w:val="202124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age_category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85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color w:val="202124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education_status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86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color w:val="202124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COUNT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(*)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as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total_customers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87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ROUND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AVG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CASE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WHEN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default_status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=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'defaulted next month'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THEN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b06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ELSE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b06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END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)*</w:t>
            </w:r>
            <w:r w:rsidDel="00000000" w:rsidR="00000000" w:rsidRPr="00000000">
              <w:rPr>
                <w:rFonts w:ascii="Roboto Mono" w:cs="Roboto Mono" w:eastAsia="Roboto Mono" w:hAnsi="Roboto Mono"/>
                <w:color w:val="b06000"/>
                <w:sz w:val="24"/>
                <w:szCs w:val="24"/>
                <w:rtl w:val="0"/>
              </w:rPr>
              <w:t xml:space="preserve">100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rFonts w:ascii="Roboto Mono" w:cs="Roboto Mono" w:eastAsia="Roboto Mono" w:hAnsi="Roboto Mono"/>
                <w:color w:val="b0600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AS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portfolio_default_rate</w:t>
            </w:r>
          </w:p>
          <w:p w:rsidR="00000000" w:rsidDel="00000000" w:rsidP="00000000" w:rsidRDefault="00000000" w:rsidRPr="00000000" w14:paraId="00000188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FROM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`credit_risk.customer_risk`</w:t>
            </w:r>
          </w:p>
          <w:p w:rsidR="00000000" w:rsidDel="00000000" w:rsidP="00000000" w:rsidRDefault="00000000" w:rsidRPr="00000000" w14:paraId="00000189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GROUP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BY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age_category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education_status</w:t>
            </w:r>
          </w:p>
          <w:p w:rsidR="00000000" w:rsidDel="00000000" w:rsidP="00000000" w:rsidRDefault="00000000" w:rsidRPr="00000000" w14:paraId="0000018A">
            <w:pPr>
              <w:widowControl w:val="0"/>
              <w:shd w:fill="ffffff" w:val="clear"/>
              <w:spacing w:line="3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ORDER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BY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portfolio_default_rate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desc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8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858000" cy="3352800"/>
            <wp:effectExtent b="12700" l="12700" r="12700" t="12700"/>
            <wp:docPr id="41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528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3"/>
        <w:rPr>
          <w:sz w:val="24"/>
          <w:szCs w:val="24"/>
        </w:rPr>
      </w:pPr>
      <w:bookmarkStart w:colFirst="0" w:colLast="0" w:name="_t64pxef0wycc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3"/>
        <w:rPr>
          <w:i w:val="1"/>
          <w:iCs w:val="1"/>
          <w:sz w:val="24"/>
          <w:szCs w:val="24"/>
        </w:rPr>
      </w:pPr>
      <w:bookmarkStart w:colFirst="0" w:colLast="0" w:name="_206trupme0vd" w:id="38"/>
      <w:bookmarkEnd w:id="38"/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Insight </w:t>
      </w:r>
    </w:p>
    <w:p w:rsidR="00000000" w:rsidDel="00000000" w:rsidP="00000000" w:rsidRDefault="00000000" w:rsidRPr="00000000" w14:paraId="00000192">
      <w:pPr>
        <w:numPr>
          <w:ilvl w:val="0"/>
          <w:numId w:val="1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Education continues to dominate default behaviour across all age groups.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High School and University customers show default rates in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23–27%</w:t>
      </w:r>
      <w:r w:rsidDel="00000000" w:rsidR="00000000" w:rsidRPr="00000000">
        <w:rPr>
          <w:sz w:val="24"/>
          <w:szCs w:val="24"/>
          <w:rtl w:val="0"/>
        </w:rPr>
        <w:t xml:space="preserve"> range regardless of age, while Graduate School customers remain near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17%</w:t>
      </w:r>
      <w:r w:rsidDel="00000000" w:rsidR="00000000" w:rsidRPr="00000000">
        <w:rPr>
          <w:sz w:val="24"/>
          <w:szCs w:val="24"/>
          <w:rtl w:val="0"/>
        </w:rPr>
        <w:t xml:space="preserve"> across all age categories.</w:t>
      </w:r>
    </w:p>
    <w:p w:rsidR="00000000" w:rsidDel="00000000" w:rsidP="00000000" w:rsidRDefault="00000000" w:rsidRPr="00000000" w14:paraId="00000193">
      <w:pPr>
        <w:numPr>
          <w:ilvl w:val="0"/>
          <w:numId w:val="1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Middle-aged borrowers in High School and University segments are the highest-risk cohorts.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Middle-Aged University: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26.91%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Middle-Aged High School: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26.06%</w:t>
      </w:r>
    </w:p>
    <w:p w:rsidR="00000000" w:rsidDel="00000000" w:rsidP="00000000" w:rsidRDefault="00000000" w:rsidRPr="00000000" w14:paraId="00000194">
      <w:pPr>
        <w:numPr>
          <w:ilvl w:val="0"/>
          <w:numId w:val="1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Age has limited standalone impact.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Within each education group, default rates remain broadly stable across Young, Middle-Aged, and Senior cohorts, indicating that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age is a weak discriminator once education is controlled for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95">
      <w:pPr>
        <w:numPr>
          <w:ilvl w:val="0"/>
          <w:numId w:val="1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Graduate School customers are consistently low-risk across the lifecycle.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Default rates stay tightly clustered around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16.8–17.4%</w:t>
      </w:r>
      <w:r w:rsidDel="00000000" w:rsidR="00000000" w:rsidRPr="00000000">
        <w:rPr>
          <w:sz w:val="24"/>
          <w:szCs w:val="24"/>
          <w:rtl w:val="0"/>
        </w:rPr>
        <w:t xml:space="preserve">, making this group the most reliable portfolio segment.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“Others” education categories are statistically insignificant</w:t>
      </w:r>
      <w:r w:rsidDel="00000000" w:rsidR="00000000" w:rsidRPr="00000000">
        <w:rPr>
          <w:sz w:val="24"/>
          <w:szCs w:val="24"/>
          <w:rtl w:val="0"/>
        </w:rPr>
        <w:t xml:space="preserve"> and excluded from policy decisions.</w:t>
      </w:r>
    </w:p>
    <w:p w:rsidR="00000000" w:rsidDel="00000000" w:rsidP="00000000" w:rsidRDefault="00000000" w:rsidRPr="00000000" w14:paraId="0000019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3"/>
        <w:rPr>
          <w:sz w:val="24"/>
          <w:szCs w:val="24"/>
        </w:rPr>
      </w:pPr>
      <w:bookmarkStart w:colFirst="0" w:colLast="0" w:name="_yt8m6qgeyus" w:id="39"/>
      <w:bookmarkEnd w:id="39"/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858000" cy="4241800"/>
            <wp:effectExtent b="0" l="0" r="0" t="0"/>
            <wp:docPr descr="Chart" id="40" name="image37.png"/>
            <a:graphic>
              <a:graphicData uri="http://schemas.openxmlformats.org/drawingml/2006/picture">
                <pic:pic>
                  <pic:nvPicPr>
                    <pic:cNvPr descr="Chart" id="0" name="image3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4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3"/>
        <w:rPr>
          <w:b w:val="1"/>
          <w:bCs w:val="1"/>
          <w:sz w:val="24"/>
          <w:szCs w:val="24"/>
        </w:rPr>
      </w:pPr>
      <w:bookmarkStart w:colFirst="0" w:colLast="0" w:name="_757es5c1u7vb" w:id="40"/>
      <w:bookmarkEnd w:id="4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4.3 Risk by Age &amp; Gender</w:t>
      </w:r>
    </w:p>
    <w:p w:rsidR="00000000" w:rsidDel="00000000" w:rsidP="00000000" w:rsidRDefault="00000000" w:rsidRPr="00000000" w14:paraId="0000019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color w:val="1967d2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SELECT</w:t>
            </w:r>
          </w:p>
          <w:p w:rsidR="00000000" w:rsidDel="00000000" w:rsidP="00000000" w:rsidRDefault="00000000" w:rsidRPr="00000000" w14:paraId="0000019B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color w:val="202124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age_category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9C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color w:val="202124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gender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9D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color w:val="202124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COUNT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(*)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as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total_customers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9E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ROUND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AVG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CASE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WHEN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default_status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=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'defaulted next month'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THEN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b06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ELSE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b06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END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)*</w:t>
            </w:r>
            <w:r w:rsidDel="00000000" w:rsidR="00000000" w:rsidRPr="00000000">
              <w:rPr>
                <w:rFonts w:ascii="Roboto Mono" w:cs="Roboto Mono" w:eastAsia="Roboto Mono" w:hAnsi="Roboto Mono"/>
                <w:color w:val="b06000"/>
                <w:sz w:val="24"/>
                <w:szCs w:val="24"/>
                <w:rtl w:val="0"/>
              </w:rPr>
              <w:t xml:space="preserve">100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rFonts w:ascii="Roboto Mono" w:cs="Roboto Mono" w:eastAsia="Roboto Mono" w:hAnsi="Roboto Mono"/>
                <w:color w:val="b0600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AS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portfolio_default_rate</w:t>
            </w:r>
          </w:p>
          <w:p w:rsidR="00000000" w:rsidDel="00000000" w:rsidP="00000000" w:rsidRDefault="00000000" w:rsidRPr="00000000" w14:paraId="0000019F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FROM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`credit_risk.customer_risk`</w:t>
            </w:r>
          </w:p>
          <w:p w:rsidR="00000000" w:rsidDel="00000000" w:rsidP="00000000" w:rsidRDefault="00000000" w:rsidRPr="00000000" w14:paraId="000001A0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GROUP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BY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age_category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gender</w:t>
            </w:r>
          </w:p>
          <w:p w:rsidR="00000000" w:rsidDel="00000000" w:rsidP="00000000" w:rsidRDefault="00000000" w:rsidRPr="00000000" w14:paraId="000001A1">
            <w:pPr>
              <w:widowControl w:val="0"/>
              <w:shd w:fill="ffffff" w:val="clear"/>
              <w:spacing w:line="3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ORDER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BY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portfolio_default_rate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desc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858000" cy="1638300"/>
            <wp:effectExtent b="12700" l="12700" r="12700" t="12700"/>
            <wp:docPr id="1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6383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858000" cy="4241800"/>
            <wp:effectExtent b="0" l="0" r="0" t="0"/>
            <wp:docPr descr="Chart" id="10" name="image13.png"/>
            <a:graphic>
              <a:graphicData uri="http://schemas.openxmlformats.org/drawingml/2006/picture">
                <pic:pic>
                  <pic:nvPicPr>
                    <pic:cNvPr descr="Chart" id="0" name="image1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4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3"/>
        <w:rPr>
          <w:sz w:val="24"/>
          <w:szCs w:val="24"/>
          <w:u w:val="single"/>
        </w:rPr>
      </w:pPr>
      <w:bookmarkStart w:colFirst="0" w:colLast="0" w:name="_6vo7w9aa03ny" w:id="41"/>
      <w:bookmarkEnd w:id="41"/>
      <w:r w:rsidDel="00000000" w:rsidR="00000000" w:rsidRPr="00000000">
        <w:rPr>
          <w:sz w:val="24"/>
          <w:szCs w:val="24"/>
          <w:u w:val="single"/>
          <w:rtl w:val="0"/>
        </w:rPr>
        <w:t xml:space="preserve">Insight </w:t>
      </w:r>
    </w:p>
    <w:p w:rsidR="00000000" w:rsidDel="00000000" w:rsidP="00000000" w:rsidRDefault="00000000" w:rsidRPr="00000000" w14:paraId="000001A9">
      <w:pPr>
        <w:numPr>
          <w:ilvl w:val="0"/>
          <w:numId w:val="8"/>
        </w:numPr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Middle-aged males represent the highest-risk demographic</w:t>
      </w:r>
      <w:r w:rsidDel="00000000" w:rsidR="00000000" w:rsidRPr="00000000">
        <w:rPr>
          <w:sz w:val="24"/>
          <w:szCs w:val="24"/>
          <w:rtl w:val="0"/>
        </w:rPr>
        <w:t xml:space="preserve">, with a default rate of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25%</w:t>
      </w:r>
      <w:r w:rsidDel="00000000" w:rsidR="00000000" w:rsidRPr="00000000">
        <w:rPr>
          <w:sz w:val="24"/>
          <w:szCs w:val="24"/>
          <w:rtl w:val="0"/>
        </w:rPr>
        <w:t xml:space="preserve">, exceeding all other age gender cohorts.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Males consistently underperform females within the same age group.</w:t>
      </w:r>
    </w:p>
    <w:p w:rsidR="00000000" w:rsidDel="00000000" w:rsidP="00000000" w:rsidRDefault="00000000" w:rsidRPr="00000000" w14:paraId="000001A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Middle-Aged: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25.0% (Male) vs 23.2% (Female)</w:t>
      </w:r>
    </w:p>
    <w:p w:rsidR="00000000" w:rsidDel="00000000" w:rsidP="00000000" w:rsidRDefault="00000000" w:rsidRPr="00000000" w14:paraId="000001A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Young Adults: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20.6% (Male) vs 21.4% (Female  marginal difference)</w:t>
      </w:r>
    </w:p>
    <w:p w:rsidR="00000000" w:rsidDel="00000000" w:rsidP="00000000" w:rsidRDefault="00000000" w:rsidRPr="00000000" w14:paraId="000001A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Senior Adults: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22.6% (Male) vs 18.9% (Female)</w:t>
      </w:r>
    </w:p>
    <w:p w:rsidR="00000000" w:rsidDel="00000000" w:rsidP="00000000" w:rsidRDefault="00000000" w:rsidRPr="00000000" w14:paraId="000001AD">
      <w:pPr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Senior adult females form the most stable large segment</w:t>
      </w:r>
      <w:r w:rsidDel="00000000" w:rsidR="00000000" w:rsidRPr="00000000">
        <w:rPr>
          <w:sz w:val="24"/>
          <w:szCs w:val="24"/>
          <w:rtl w:val="0"/>
        </w:rPr>
        <w:t xml:space="preserve">, showing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lowest default rate (18.9%)</w:t>
      </w:r>
      <w:r w:rsidDel="00000000" w:rsidR="00000000" w:rsidRPr="00000000">
        <w:rPr>
          <w:sz w:val="24"/>
          <w:szCs w:val="24"/>
          <w:rtl w:val="0"/>
        </w:rPr>
        <w:t xml:space="preserve"> over a sizable base.</w:t>
      </w:r>
    </w:p>
    <w:p w:rsidR="00000000" w:rsidDel="00000000" w:rsidP="00000000" w:rsidRDefault="00000000" w:rsidRPr="00000000" w14:paraId="000001AE">
      <w:pPr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Age alone is not a strong predictor</w:t>
      </w:r>
      <w:r w:rsidDel="00000000" w:rsidR="00000000" w:rsidRPr="00000000">
        <w:rPr>
          <w:sz w:val="24"/>
          <w:szCs w:val="24"/>
          <w:rtl w:val="0"/>
        </w:rPr>
        <w:t xml:space="preserve">; risk is materially amplified when combined with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male gender</w:t>
      </w:r>
      <w:r w:rsidDel="00000000" w:rsidR="00000000" w:rsidRPr="00000000">
        <w:rPr>
          <w:sz w:val="24"/>
          <w:szCs w:val="24"/>
          <w:rtl w:val="0"/>
        </w:rPr>
        <w:t xml:space="preserve">, particularly in the middle-aged cohort.</w:t>
      </w:r>
    </w:p>
    <w:p w:rsidR="00000000" w:rsidDel="00000000" w:rsidP="00000000" w:rsidRDefault="00000000" w:rsidRPr="00000000" w14:paraId="000001A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3"/>
        <w:rPr>
          <w:b w:val="1"/>
          <w:bCs w:val="1"/>
          <w:sz w:val="24"/>
          <w:szCs w:val="24"/>
        </w:rPr>
      </w:pPr>
      <w:bookmarkStart w:colFirst="0" w:colLast="0" w:name="_f8yxe82pg2g3" w:id="42"/>
      <w:bookmarkEnd w:id="4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4.4 Risk By Education &amp; Gender </w:t>
      </w:r>
    </w:p>
    <w:p w:rsidR="00000000" w:rsidDel="00000000" w:rsidP="00000000" w:rsidRDefault="00000000" w:rsidRPr="00000000" w14:paraId="000001B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color w:val="1967d2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SELECT</w:t>
            </w:r>
          </w:p>
          <w:p w:rsidR="00000000" w:rsidDel="00000000" w:rsidP="00000000" w:rsidRDefault="00000000" w:rsidRPr="00000000" w14:paraId="000001B4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color w:val="202124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gender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B5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color w:val="202124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education_status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B6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color w:val="202124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COUNT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(*)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as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total_customers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B7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ROUND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AVG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CASE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WHEN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default_status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=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'defaulted next month'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THEN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b06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ELSE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b06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END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)*</w:t>
            </w:r>
            <w:r w:rsidDel="00000000" w:rsidR="00000000" w:rsidRPr="00000000">
              <w:rPr>
                <w:rFonts w:ascii="Roboto Mono" w:cs="Roboto Mono" w:eastAsia="Roboto Mono" w:hAnsi="Roboto Mono"/>
                <w:color w:val="b06000"/>
                <w:sz w:val="24"/>
                <w:szCs w:val="24"/>
                <w:rtl w:val="0"/>
              </w:rPr>
              <w:t xml:space="preserve">100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rFonts w:ascii="Roboto Mono" w:cs="Roboto Mono" w:eastAsia="Roboto Mono" w:hAnsi="Roboto Mono"/>
                <w:color w:val="b0600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AS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portfolio_default_rate</w:t>
            </w:r>
          </w:p>
          <w:p w:rsidR="00000000" w:rsidDel="00000000" w:rsidP="00000000" w:rsidRDefault="00000000" w:rsidRPr="00000000" w14:paraId="000001B8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FROM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`credit_risk.customer_risk`</w:t>
            </w:r>
          </w:p>
          <w:p w:rsidR="00000000" w:rsidDel="00000000" w:rsidP="00000000" w:rsidRDefault="00000000" w:rsidRPr="00000000" w14:paraId="000001B9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GROUP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BY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gender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education_status</w:t>
            </w:r>
          </w:p>
          <w:p w:rsidR="00000000" w:rsidDel="00000000" w:rsidP="00000000" w:rsidRDefault="00000000" w:rsidRPr="00000000" w14:paraId="000001BA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color w:val="202124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ORDER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BY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portfolio_default_rate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desc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858000" cy="3162587"/>
            <wp:effectExtent b="12700" l="12700" r="12700" t="12700"/>
            <wp:docPr id="2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62587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772275" cy="4022725"/>
            <wp:effectExtent b="0" l="0" r="0" t="0"/>
            <wp:docPr descr="Chart" id="7" name="image2.png"/>
            <a:graphic>
              <a:graphicData uri="http://schemas.openxmlformats.org/drawingml/2006/picture">
                <pic:pic>
                  <pic:nvPicPr>
                    <pic:cNvPr descr="Chart" id="0" name="image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72275" cy="4022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1085850</wp:posOffset>
            </wp:positionH>
            <wp:positionV relativeFrom="paragraph">
              <wp:posOffset>114300</wp:posOffset>
            </wp:positionV>
            <wp:extent cx="4438650" cy="2747343"/>
            <wp:effectExtent b="0" l="0" r="0" t="0"/>
            <wp:wrapSquare wrapText="bothSides" distB="114300" distT="114300" distL="114300" distR="114300"/>
            <wp:docPr descr="Chart" id="38" name="image33.png"/>
            <a:graphic>
              <a:graphicData uri="http://schemas.openxmlformats.org/drawingml/2006/picture">
                <pic:pic>
                  <pic:nvPicPr>
                    <pic:cNvPr descr="Chart" id="0" name="image3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274734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C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240" w:before="24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240" w:before="24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240" w:before="24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240" w:before="240" w:lineRule="auto"/>
        <w:ind w:left="720" w:firstLine="0"/>
        <w:rPr>
          <w:i w:val="1"/>
          <w:iCs w:val="1"/>
          <w:sz w:val="30"/>
          <w:szCs w:val="30"/>
        </w:rPr>
      </w:pP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Insight </w:t>
      </w:r>
    </w:p>
    <w:p w:rsidR="00000000" w:rsidDel="00000000" w:rsidP="00000000" w:rsidRDefault="00000000" w:rsidRPr="00000000" w14:paraId="000001CC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Education remains the dominant risk driver.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University and High School customers show default rates above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22–26%</w:t>
      </w:r>
      <w:r w:rsidDel="00000000" w:rsidR="00000000" w:rsidRPr="00000000">
        <w:rPr>
          <w:sz w:val="24"/>
          <w:szCs w:val="24"/>
          <w:rtl w:val="0"/>
        </w:rPr>
        <w:t xml:space="preserve"> across both genders, while Graduate School customers remain near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17%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C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Male customers are consistently riskier within each education band.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Males record higher default rates than females in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University (26.6% vs 23.1%)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High School (25.1% vs 22.3%)</w:t>
      </w:r>
      <w:r w:rsidDel="00000000" w:rsidR="00000000" w:rsidRPr="00000000">
        <w:rPr>
          <w:sz w:val="24"/>
          <w:szCs w:val="24"/>
          <w:rtl w:val="0"/>
        </w:rPr>
        <w:t xml:space="preserve">, whereas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Graduate School (17.2% vs 17.0%)</w:t>
      </w:r>
      <w:r w:rsidDel="00000000" w:rsidR="00000000" w:rsidRPr="00000000">
        <w:rPr>
          <w:sz w:val="24"/>
          <w:szCs w:val="24"/>
          <w:rtl w:val="0"/>
        </w:rPr>
        <w:t xml:space="preserve"> segments more or less equal. </w:t>
      </w:r>
    </w:p>
    <w:p w:rsidR="00000000" w:rsidDel="00000000" w:rsidP="00000000" w:rsidRDefault="00000000" w:rsidRPr="00000000" w14:paraId="000001C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University educated males  have the highest percentage to default, </w:t>
      </w:r>
      <w:r w:rsidDel="00000000" w:rsidR="00000000" w:rsidRPr="00000000">
        <w:rPr>
          <w:sz w:val="24"/>
          <w:szCs w:val="24"/>
          <w:rtl w:val="0"/>
        </w:rPr>
        <w:t xml:space="preserve">with a default rate of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26.6%</w:t>
      </w:r>
      <w:r w:rsidDel="00000000" w:rsidR="00000000" w:rsidRPr="00000000">
        <w:rPr>
          <w:sz w:val="24"/>
          <w:szCs w:val="24"/>
          <w:rtl w:val="0"/>
        </w:rPr>
        <w:t xml:space="preserve"> consisting around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19% of our database</w:t>
      </w:r>
      <w:r w:rsidDel="00000000" w:rsidR="00000000" w:rsidRPr="00000000">
        <w:rPr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1C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Database has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highest no. of Female University scholars </w:t>
      </w:r>
      <w:r w:rsidDel="00000000" w:rsidR="00000000" w:rsidRPr="00000000">
        <w:rPr>
          <w:sz w:val="24"/>
          <w:szCs w:val="24"/>
          <w:rtl w:val="0"/>
        </w:rPr>
        <w:t xml:space="preserve">having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3rd largest percentage to default </w:t>
      </w:r>
      <w:r w:rsidDel="00000000" w:rsidR="00000000" w:rsidRPr="00000000">
        <w:rPr>
          <w:sz w:val="24"/>
          <w:szCs w:val="24"/>
          <w:rtl w:val="0"/>
        </w:rPr>
        <w:t xml:space="preserve">around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23.08%</w:t>
      </w:r>
      <w:r w:rsidDel="00000000" w:rsidR="00000000" w:rsidRPr="00000000">
        <w:rPr>
          <w:sz w:val="24"/>
          <w:szCs w:val="24"/>
          <w:rtl w:val="0"/>
        </w:rPr>
        <w:t xml:space="preserve"> runner up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after male high schoolers with 25% likelihood to default .</w:t>
      </w:r>
    </w:p>
    <w:p w:rsidR="00000000" w:rsidDel="00000000" w:rsidP="00000000" w:rsidRDefault="00000000" w:rsidRPr="00000000" w14:paraId="000001D0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“Others” education categories are excluded from policy use</w:t>
      </w:r>
      <w:r w:rsidDel="00000000" w:rsidR="00000000" w:rsidRPr="00000000">
        <w:rPr>
          <w:sz w:val="24"/>
          <w:szCs w:val="24"/>
          <w:rtl w:val="0"/>
        </w:rPr>
        <w:t xml:space="preserve"> due to negligible volumes and unstable rates.</w:t>
      </w:r>
    </w:p>
    <w:p w:rsidR="00000000" w:rsidDel="00000000" w:rsidP="00000000" w:rsidRDefault="00000000" w:rsidRPr="00000000" w14:paraId="000001D1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‘Across demographic dimensions, education consistently dominates default behaviour, while age and gender act as secondary amplifiers rather than primary drivers.’</w:t>
      </w:r>
    </w:p>
    <w:p w:rsidR="00000000" w:rsidDel="00000000" w:rsidP="00000000" w:rsidRDefault="00000000" w:rsidRPr="00000000" w14:paraId="000001D3">
      <w:pPr>
        <w:pStyle w:val="Heading2"/>
        <w:rPr>
          <w:b w:val="1"/>
          <w:bCs w:val="1"/>
          <w:sz w:val="24"/>
          <w:szCs w:val="24"/>
        </w:rPr>
      </w:pPr>
      <w:bookmarkStart w:colFirst="0" w:colLast="0" w:name="_9oizkh402lg5" w:id="43"/>
      <w:bookmarkEnd w:id="4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5. Behavioural Risk &amp; Delinquency Analytics</w:t>
      </w:r>
    </w:p>
    <w:p w:rsidR="00000000" w:rsidDel="00000000" w:rsidP="00000000" w:rsidRDefault="00000000" w:rsidRPr="00000000" w14:paraId="000001D4">
      <w:pPr>
        <w:pStyle w:val="Heading3"/>
        <w:rPr>
          <w:b w:val="1"/>
          <w:bCs w:val="1"/>
          <w:sz w:val="24"/>
          <w:szCs w:val="24"/>
        </w:rPr>
      </w:pPr>
      <w:bookmarkStart w:colFirst="0" w:colLast="0" w:name="_66wpvdf2er8l" w:id="44"/>
      <w:bookmarkEnd w:id="4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5.1 Credit Utilization Ratio</w:t>
      </w:r>
    </w:p>
    <w:p w:rsidR="00000000" w:rsidDel="00000000" w:rsidP="00000000" w:rsidRDefault="00000000" w:rsidRPr="00000000" w14:paraId="000001D5">
      <w:pPr>
        <w:rPr>
          <w:sz w:val="24"/>
          <w:szCs w:val="24"/>
        </w:rPr>
      </w:pPr>
      <m:oMath>
        <m:r>
          <w:rPr>
            <w:sz w:val="24"/>
            <w:szCs w:val="24"/>
          </w:rPr>
          <m:t xml:space="preserve">Credit Utilization ratio =( Total Credit Outstanding </m:t>
        </m:r>
        <m:r>
          <w:rPr>
            <w:sz w:val="24"/>
            <w:szCs w:val="24"/>
          </w:rPr>
          <m:t>÷</m:t>
        </m:r>
        <m:r>
          <w:rPr>
            <w:sz w:val="24"/>
            <w:szCs w:val="24"/>
          </w:rPr>
          <m:t xml:space="preserve"> Total Limit Balance )*100</m:t>
        </m:r>
      </m:oMath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D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color w:val="1967d2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SELECT</w:t>
            </w:r>
          </w:p>
          <w:p w:rsidR="00000000" w:rsidDel="00000000" w:rsidP="00000000" w:rsidRDefault="00000000" w:rsidRPr="00000000" w14:paraId="000001D8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color w:val="1967d2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CASE</w:t>
            </w:r>
          </w:p>
          <w:p w:rsidR="00000000" w:rsidDel="00000000" w:rsidP="00000000" w:rsidRDefault="00000000" w:rsidRPr="00000000" w14:paraId="000001D9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WHEN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sept_due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+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august_due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+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july_due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+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june_due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+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may_due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+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april_due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)/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limit_balance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&lt;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b06000"/>
                <w:sz w:val="24"/>
                <w:szCs w:val="24"/>
                <w:rtl w:val="0"/>
              </w:rPr>
              <w:t xml:space="preserve">0.3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THEN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'Low'</w:t>
            </w:r>
          </w:p>
          <w:p w:rsidR="00000000" w:rsidDel="00000000" w:rsidP="00000000" w:rsidRDefault="00000000" w:rsidRPr="00000000" w14:paraId="000001DA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WHEN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sept_due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+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august_due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+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july_due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+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june_due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+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may_due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+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april_due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)/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limit_balance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BETWEEN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b06000"/>
                <w:sz w:val="24"/>
                <w:szCs w:val="24"/>
                <w:rtl w:val="0"/>
              </w:rPr>
              <w:t xml:space="preserve">0.3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AND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b06000"/>
                <w:sz w:val="24"/>
                <w:szCs w:val="24"/>
                <w:rtl w:val="0"/>
              </w:rPr>
              <w:t xml:space="preserve">0.7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THEN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'Medium'</w:t>
            </w:r>
          </w:p>
          <w:p w:rsidR="00000000" w:rsidDel="00000000" w:rsidP="00000000" w:rsidRDefault="00000000" w:rsidRPr="00000000" w14:paraId="000001DB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ELSE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'High'</w:t>
            </w:r>
          </w:p>
          <w:p w:rsidR="00000000" w:rsidDel="00000000" w:rsidP="00000000" w:rsidRDefault="00000000" w:rsidRPr="00000000" w14:paraId="000001DC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color w:val="202124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END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AS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utilisation_band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DD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color w:val="202124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gender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DE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color w:val="202124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age_category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DF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color w:val="1967d2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CASE</w:t>
            </w:r>
          </w:p>
          <w:p w:rsidR="00000000" w:rsidDel="00000000" w:rsidP="00000000" w:rsidRDefault="00000000" w:rsidRPr="00000000" w14:paraId="000001E0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WHEN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limit_balance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&lt;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b06000"/>
                <w:sz w:val="24"/>
                <w:szCs w:val="24"/>
                <w:rtl w:val="0"/>
              </w:rPr>
              <w:t xml:space="preserve">50000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THEN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'Low Limit'</w:t>
            </w:r>
          </w:p>
          <w:p w:rsidR="00000000" w:rsidDel="00000000" w:rsidP="00000000" w:rsidRDefault="00000000" w:rsidRPr="00000000" w14:paraId="000001E1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WHEN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limit_balance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BETWEEN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b06000"/>
                <w:sz w:val="24"/>
                <w:szCs w:val="24"/>
                <w:rtl w:val="0"/>
              </w:rPr>
              <w:t xml:space="preserve">50000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AND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b06000"/>
                <w:sz w:val="24"/>
                <w:szCs w:val="24"/>
                <w:rtl w:val="0"/>
              </w:rPr>
              <w:t xml:space="preserve">200000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THEN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'Medium Limit'</w:t>
            </w:r>
          </w:p>
          <w:p w:rsidR="00000000" w:rsidDel="00000000" w:rsidP="00000000" w:rsidRDefault="00000000" w:rsidRPr="00000000" w14:paraId="000001E2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ELSE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'High Limit'</w:t>
            </w:r>
          </w:p>
          <w:p w:rsidR="00000000" w:rsidDel="00000000" w:rsidP="00000000" w:rsidRDefault="00000000" w:rsidRPr="00000000" w14:paraId="000001E3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color w:val="202124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END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AS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limit_band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E4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color w:val="20212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5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color w:val="202124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COUNT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(*)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AS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customers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E6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ROUND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AVG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CASE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WHEN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default_status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=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'defaulted next month'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THEN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b06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ELSE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b06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END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)*</w:t>
            </w:r>
            <w:r w:rsidDel="00000000" w:rsidR="00000000" w:rsidRPr="00000000">
              <w:rPr>
                <w:rFonts w:ascii="Roboto Mono" w:cs="Roboto Mono" w:eastAsia="Roboto Mono" w:hAnsi="Roboto Mono"/>
                <w:color w:val="b06000"/>
                <w:sz w:val="24"/>
                <w:szCs w:val="24"/>
                <w:rtl w:val="0"/>
              </w:rPr>
              <w:t xml:space="preserve">100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rFonts w:ascii="Roboto Mono" w:cs="Roboto Mono" w:eastAsia="Roboto Mono" w:hAnsi="Roboto Mono"/>
                <w:color w:val="b0600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AS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default_rate</w:t>
            </w:r>
          </w:p>
          <w:p w:rsidR="00000000" w:rsidDel="00000000" w:rsidP="00000000" w:rsidRDefault="00000000" w:rsidRPr="00000000" w14:paraId="000001E7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color w:val="20212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FROM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credit_risk.customer_risk</w:t>
            </w:r>
          </w:p>
          <w:p w:rsidR="00000000" w:rsidDel="00000000" w:rsidP="00000000" w:rsidRDefault="00000000" w:rsidRPr="00000000" w14:paraId="000001E9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color w:val="1967d2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GROUP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BY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utilisation_band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gender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age_category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limit_band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1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600700" cy="1114425"/>
            <wp:effectExtent b="12700" l="12700" r="12700" t="12700"/>
            <wp:docPr id="2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111442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4"/>
        <w:rPr>
          <w:b w:val="1"/>
          <w:bCs w:val="1"/>
        </w:rPr>
      </w:pPr>
      <w:bookmarkStart w:colFirst="0" w:colLast="0" w:name="_oe20i1y2rp6b" w:id="45"/>
      <w:bookmarkEnd w:id="45"/>
      <w:r w:rsidDel="00000000" w:rsidR="00000000" w:rsidRPr="00000000">
        <w:rPr>
          <w:b w:val="1"/>
          <w:bCs w:val="1"/>
          <w:rtl w:val="0"/>
        </w:rPr>
        <w:t xml:space="preserve">5.1.1 Creating Risk Bands for Each Category </w:t>
      </w:r>
    </w:p>
    <w:p w:rsidR="00000000" w:rsidDel="00000000" w:rsidP="00000000" w:rsidRDefault="00000000" w:rsidRPr="00000000" w14:paraId="000001F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color w:val="1967d2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SELECT</w:t>
            </w:r>
          </w:p>
          <w:p w:rsidR="00000000" w:rsidDel="00000000" w:rsidP="00000000" w:rsidRDefault="00000000" w:rsidRPr="00000000" w14:paraId="000001F2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color w:val="1967d2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CASE</w:t>
            </w:r>
          </w:p>
          <w:p w:rsidR="00000000" w:rsidDel="00000000" w:rsidP="00000000" w:rsidRDefault="00000000" w:rsidRPr="00000000" w14:paraId="000001F3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WHEN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sept_due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+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august_due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+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july_due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+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june_due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+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may_due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+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april_due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)/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limit_balance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&lt;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b06000"/>
                <w:sz w:val="24"/>
                <w:szCs w:val="24"/>
                <w:rtl w:val="0"/>
              </w:rPr>
              <w:t xml:space="preserve">0.3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THEN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'Low'</w:t>
            </w:r>
          </w:p>
          <w:p w:rsidR="00000000" w:rsidDel="00000000" w:rsidP="00000000" w:rsidRDefault="00000000" w:rsidRPr="00000000" w14:paraId="000001F4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WHEN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sept_due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+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august_due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+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july_due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+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june_due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+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may_due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+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april_due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)/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limit_balance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BETWEEN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b06000"/>
                <w:sz w:val="24"/>
                <w:szCs w:val="24"/>
                <w:rtl w:val="0"/>
              </w:rPr>
              <w:t xml:space="preserve">0.3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AND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b06000"/>
                <w:sz w:val="24"/>
                <w:szCs w:val="24"/>
                <w:rtl w:val="0"/>
              </w:rPr>
              <w:t xml:space="preserve">0.7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THEN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'Medium'</w:t>
            </w:r>
          </w:p>
          <w:p w:rsidR="00000000" w:rsidDel="00000000" w:rsidP="00000000" w:rsidRDefault="00000000" w:rsidRPr="00000000" w14:paraId="000001F5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ELSE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'High'</w:t>
            </w:r>
          </w:p>
          <w:p w:rsidR="00000000" w:rsidDel="00000000" w:rsidP="00000000" w:rsidRDefault="00000000" w:rsidRPr="00000000" w14:paraId="000001F6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color w:val="202124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END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AS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utilisation_band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F7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color w:val="202124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gender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F8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color w:val="202124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age_category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F9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color w:val="1967d2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CASE</w:t>
            </w:r>
          </w:p>
          <w:p w:rsidR="00000000" w:rsidDel="00000000" w:rsidP="00000000" w:rsidRDefault="00000000" w:rsidRPr="00000000" w14:paraId="000001FA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WHEN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limit_balance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&lt;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b06000"/>
                <w:sz w:val="24"/>
                <w:szCs w:val="24"/>
                <w:rtl w:val="0"/>
              </w:rPr>
              <w:t xml:space="preserve">50000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THEN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'Low Limit'</w:t>
            </w:r>
          </w:p>
          <w:p w:rsidR="00000000" w:rsidDel="00000000" w:rsidP="00000000" w:rsidRDefault="00000000" w:rsidRPr="00000000" w14:paraId="000001FB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WHEN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limit_balance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BETWEEN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b06000"/>
                <w:sz w:val="24"/>
                <w:szCs w:val="24"/>
                <w:rtl w:val="0"/>
              </w:rPr>
              <w:t xml:space="preserve">50000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AND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b06000"/>
                <w:sz w:val="24"/>
                <w:szCs w:val="24"/>
                <w:rtl w:val="0"/>
              </w:rPr>
              <w:t xml:space="preserve">200000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THEN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'Medium Limit'</w:t>
            </w:r>
          </w:p>
          <w:p w:rsidR="00000000" w:rsidDel="00000000" w:rsidP="00000000" w:rsidRDefault="00000000" w:rsidRPr="00000000" w14:paraId="000001FC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ELSE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'High Limit'</w:t>
            </w:r>
          </w:p>
          <w:p w:rsidR="00000000" w:rsidDel="00000000" w:rsidP="00000000" w:rsidRDefault="00000000" w:rsidRPr="00000000" w14:paraId="000001FD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color w:val="202124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END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AS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limit_band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FE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color w:val="202124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COUNT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(*)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AS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customers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FF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color w:val="202124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ROUND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AVG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CASE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WHEN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default_status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=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'defaulted next month'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THEN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b06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ELSE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b06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END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)*</w:t>
            </w:r>
            <w:r w:rsidDel="00000000" w:rsidR="00000000" w:rsidRPr="00000000">
              <w:rPr>
                <w:rFonts w:ascii="Roboto Mono" w:cs="Roboto Mono" w:eastAsia="Roboto Mono" w:hAnsi="Roboto Mono"/>
                <w:color w:val="b06000"/>
                <w:sz w:val="24"/>
                <w:szCs w:val="24"/>
                <w:rtl w:val="0"/>
              </w:rPr>
              <w:t xml:space="preserve">100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rFonts w:ascii="Roboto Mono" w:cs="Roboto Mono" w:eastAsia="Roboto Mono" w:hAnsi="Roboto Mono"/>
                <w:color w:val="b0600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AS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default_rate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0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FROM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credit_risk.customer_risk</w:t>
            </w:r>
          </w:p>
          <w:p w:rsidR="00000000" w:rsidDel="00000000" w:rsidP="00000000" w:rsidRDefault="00000000" w:rsidRPr="00000000" w14:paraId="00000201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color w:val="202124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GROUP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BY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utilisation_band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gender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age_category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limit_band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02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color w:val="20212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2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858000" cy="4004421"/>
            <wp:effectExtent b="12700" l="12700" r="12700" t="12700"/>
            <wp:docPr id="2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04421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858000" cy="4229100"/>
            <wp:effectExtent b="0" l="0" r="0" t="0"/>
            <wp:docPr descr="Chart" id="35" name="image35.png"/>
            <a:graphic>
              <a:graphicData uri="http://schemas.openxmlformats.org/drawingml/2006/picture">
                <pic:pic>
                  <pic:nvPicPr>
                    <pic:cNvPr descr="Chart" id="0" name="image3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Insight</w:t>
      </w:r>
    </w:p>
    <w:p w:rsidR="00000000" w:rsidDel="00000000" w:rsidP="00000000" w:rsidRDefault="00000000" w:rsidRPr="00000000" w14:paraId="0000020D">
      <w:pPr>
        <w:numPr>
          <w:ilvl w:val="0"/>
          <w:numId w:val="9"/>
        </w:numPr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Middle-aged customers are the riskiest cohort across utilisation bands.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They record the highest default rates in both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High (30%)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Low (32%)</w:t>
      </w:r>
      <w:r w:rsidDel="00000000" w:rsidR="00000000" w:rsidRPr="00000000">
        <w:rPr>
          <w:sz w:val="24"/>
          <w:szCs w:val="24"/>
          <w:rtl w:val="0"/>
        </w:rPr>
        <w:t xml:space="preserve"> utilisation segments, indicating elevated baseline credit stress relative to Young and Senior adults.</w:t>
      </w:r>
    </w:p>
    <w:p w:rsidR="00000000" w:rsidDel="00000000" w:rsidP="00000000" w:rsidRDefault="00000000" w:rsidRPr="00000000" w14:paraId="0000020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Young adults consistently exhibit the lowest default risk</w:t>
      </w:r>
      <w:r w:rsidDel="00000000" w:rsidR="00000000" w:rsidRPr="00000000">
        <w:rPr>
          <w:sz w:val="24"/>
          <w:szCs w:val="24"/>
          <w:rtl w:val="0"/>
        </w:rPr>
        <w:t xml:space="preserve">, particularly in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Medium utilisation band (9%)</w:t>
      </w:r>
      <w:r w:rsidDel="00000000" w:rsidR="00000000" w:rsidRPr="00000000">
        <w:rPr>
          <w:sz w:val="24"/>
          <w:szCs w:val="24"/>
          <w:rtl w:val="0"/>
        </w:rPr>
        <w:t xml:space="preserve">, reflecting better short-term repayment behaviour at moderate utilisation levels</w:t>
      </w:r>
    </w:p>
    <w:p w:rsidR="00000000" w:rsidDel="00000000" w:rsidP="00000000" w:rsidRDefault="00000000" w:rsidRPr="00000000" w14:paraId="0000020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Senior adults show intermediate risk</w:t>
      </w:r>
      <w:r w:rsidDel="00000000" w:rsidR="00000000" w:rsidRPr="00000000">
        <w:rPr>
          <w:sz w:val="24"/>
          <w:szCs w:val="24"/>
          <w:rtl w:val="0"/>
        </w:rPr>
        <w:t xml:space="preserve">, with default rates rising sharply in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High utilisation band (25%)</w:t>
      </w:r>
      <w:r w:rsidDel="00000000" w:rsidR="00000000" w:rsidRPr="00000000">
        <w:rPr>
          <w:sz w:val="24"/>
          <w:szCs w:val="24"/>
          <w:rtl w:val="0"/>
        </w:rPr>
        <w:t xml:space="preserve">, confirming sensitivity to elevated credit dependency later in the lifecycle with risk aversion behaviour. </w:t>
      </w:r>
    </w:p>
    <w:p w:rsidR="00000000" w:rsidDel="00000000" w:rsidP="00000000" w:rsidRDefault="00000000" w:rsidRPr="00000000" w14:paraId="0000021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pronounced drop in default rates in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Medium utilisation band</w:t>
      </w:r>
      <w:r w:rsidDel="00000000" w:rsidR="00000000" w:rsidRPr="00000000">
        <w:rPr>
          <w:sz w:val="24"/>
          <w:szCs w:val="24"/>
          <w:rtl w:val="0"/>
        </w:rPr>
        <w:t xml:space="preserve"> across all age groups highlights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stable operating zone</w:t>
      </w:r>
      <w:r w:rsidDel="00000000" w:rsidR="00000000" w:rsidRPr="00000000">
        <w:rPr>
          <w:sz w:val="24"/>
          <w:szCs w:val="24"/>
          <w:rtl w:val="0"/>
        </w:rPr>
        <w:t xml:space="preserve">, where customers maintain manageable credit usage and exhibit materially lower default propensity.</w:t>
      </w:r>
    </w:p>
    <w:p w:rsidR="00000000" w:rsidDel="00000000" w:rsidP="00000000" w:rsidRDefault="00000000" w:rsidRPr="00000000" w14:paraId="00000211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Hence, Middle-aged customers</w:t>
      </w:r>
      <w:r w:rsidDel="00000000" w:rsidR="00000000" w:rsidRPr="00000000">
        <w:rPr>
          <w:sz w:val="24"/>
          <w:szCs w:val="24"/>
          <w:rtl w:val="0"/>
        </w:rPr>
        <w:t xml:space="preserve"> operating at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high or very low utilisation shoul</w:t>
      </w:r>
      <w:r w:rsidDel="00000000" w:rsidR="00000000" w:rsidRPr="00000000">
        <w:rPr>
          <w:sz w:val="24"/>
          <w:szCs w:val="24"/>
          <w:rtl w:val="0"/>
        </w:rPr>
        <w:t xml:space="preserve">d be prioritised for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behavioural monitoring,</w:t>
      </w:r>
      <w:r w:rsidDel="00000000" w:rsidR="00000000" w:rsidRPr="00000000">
        <w:rPr>
          <w:sz w:val="24"/>
          <w:szCs w:val="24"/>
          <w:rtl w:val="0"/>
        </w:rPr>
        <w:t xml:space="preserve"> while m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edium utilisation customers </w:t>
      </w:r>
      <w:r w:rsidDel="00000000" w:rsidR="00000000" w:rsidRPr="00000000">
        <w:rPr>
          <w:sz w:val="24"/>
          <w:szCs w:val="24"/>
          <w:rtl w:val="0"/>
        </w:rPr>
        <w:t xml:space="preserve">represent the most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stable </w:t>
      </w:r>
      <w:r w:rsidDel="00000000" w:rsidR="00000000" w:rsidRPr="00000000">
        <w:rPr>
          <w:sz w:val="24"/>
          <w:szCs w:val="24"/>
          <w:rtl w:val="0"/>
        </w:rPr>
        <w:t xml:space="preserve">servicing segment across the lifecycle.</w:t>
      </w:r>
    </w:p>
    <w:p w:rsidR="00000000" w:rsidDel="00000000" w:rsidP="00000000" w:rsidRDefault="00000000" w:rsidRPr="00000000" w14:paraId="000002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366713</wp:posOffset>
            </wp:positionH>
            <wp:positionV relativeFrom="paragraph">
              <wp:posOffset>114300</wp:posOffset>
            </wp:positionV>
            <wp:extent cx="5910263" cy="2949956"/>
            <wp:effectExtent b="0" l="0" r="0" t="0"/>
            <wp:wrapSquare wrapText="bothSides" distB="114300" distT="114300" distL="114300" distR="114300"/>
            <wp:docPr descr="Chart" id="4" name="image14.png"/>
            <a:graphic>
              <a:graphicData uri="http://schemas.openxmlformats.org/drawingml/2006/picture">
                <pic:pic>
                  <pic:nvPicPr>
                    <pic:cNvPr descr="Chart" id="0" name="image1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0263" cy="29499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1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ind w:left="0" w:firstLine="0"/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Insight</w:t>
      </w:r>
    </w:p>
    <w:p w:rsidR="00000000" w:rsidDel="00000000" w:rsidP="00000000" w:rsidRDefault="00000000" w:rsidRPr="00000000" w14:paraId="0000022E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Male customers consistently exhibit higher default rates</w:t>
      </w:r>
      <w:r w:rsidDel="00000000" w:rsidR="00000000" w:rsidRPr="00000000">
        <w:rPr>
          <w:sz w:val="24"/>
          <w:szCs w:val="24"/>
          <w:rtl w:val="0"/>
        </w:rPr>
        <w:t xml:space="preserve"> than females across all utilisation bands.</w:t>
      </w:r>
    </w:p>
    <w:p w:rsidR="00000000" w:rsidDel="00000000" w:rsidP="00000000" w:rsidRDefault="00000000" w:rsidRPr="00000000" w14:paraId="0000022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risk gap is widest in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High utilisation segment</w:t>
      </w:r>
      <w:r w:rsidDel="00000000" w:rsidR="00000000" w:rsidRPr="00000000">
        <w:rPr>
          <w:sz w:val="24"/>
          <w:szCs w:val="24"/>
          <w:rtl w:val="0"/>
        </w:rPr>
        <w:t xml:space="preserve">, confirming that financial stress amplifies gender based risk differentials.</w:t>
      </w:r>
    </w:p>
    <w:p w:rsidR="00000000" w:rsidDel="00000000" w:rsidP="00000000" w:rsidRDefault="00000000" w:rsidRPr="00000000" w14:paraId="0000023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Even at Medium utilisation, males remain materially riskier, while females demonstrate stronger repayment behaviour. </w:t>
      </w:r>
    </w:p>
    <w:p w:rsidR="00000000" w:rsidDel="00000000" w:rsidP="00000000" w:rsidRDefault="00000000" w:rsidRPr="00000000" w14:paraId="00000231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Hence, Gender </w:t>
      </w:r>
      <w:r w:rsidDel="00000000" w:rsidR="00000000" w:rsidRPr="00000000">
        <w:rPr>
          <w:sz w:val="24"/>
          <w:szCs w:val="24"/>
          <w:rtl w:val="0"/>
        </w:rPr>
        <w:t xml:space="preserve">acts as a meaningful secondary risk driver, with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high utilisation male customers</w:t>
      </w:r>
      <w:r w:rsidDel="00000000" w:rsidR="00000000" w:rsidRPr="00000000">
        <w:rPr>
          <w:sz w:val="24"/>
          <w:szCs w:val="24"/>
          <w:rtl w:val="0"/>
        </w:rPr>
        <w:t xml:space="preserve"> forming a priority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early warning segment.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371475</wp:posOffset>
            </wp:positionH>
            <wp:positionV relativeFrom="paragraph">
              <wp:posOffset>457200</wp:posOffset>
            </wp:positionV>
            <wp:extent cx="5186363" cy="2611315"/>
            <wp:effectExtent b="0" l="0" r="0" t="0"/>
            <wp:wrapSquare wrapText="bothSides" distB="114300" distT="114300" distL="114300" distR="114300"/>
            <wp:docPr descr="Chart" id="33" name="image24.png"/>
            <a:graphic>
              <a:graphicData uri="http://schemas.openxmlformats.org/drawingml/2006/picture">
                <pic:pic>
                  <pic:nvPicPr>
                    <pic:cNvPr descr="Chart" id="0" name="image24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6363" cy="26113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3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ind w:left="72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ind w:left="72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ind w:left="72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ind w:left="72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ind w:left="0" w:firstLine="0"/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ind w:left="0" w:firstLine="0"/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ind w:left="0" w:firstLine="0"/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ind w:left="0" w:firstLine="0"/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Insight</w:t>
      </w:r>
    </w:p>
    <w:p w:rsidR="00000000" w:rsidDel="00000000" w:rsidP="00000000" w:rsidRDefault="00000000" w:rsidRPr="00000000" w14:paraId="0000023C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Low limit customers exhibit the highest default rates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across all utilisation bands</w:t>
      </w:r>
      <w:r w:rsidDel="00000000" w:rsidR="00000000" w:rsidRPr="00000000">
        <w:rPr>
          <w:sz w:val="24"/>
          <w:szCs w:val="24"/>
          <w:rtl w:val="0"/>
        </w:rPr>
        <w:t xml:space="preserve">, with default exceeding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(40%</w:t>
      </w:r>
      <w:r w:rsidDel="00000000" w:rsidR="00000000" w:rsidRPr="00000000">
        <w:rPr>
          <w:sz w:val="24"/>
          <w:szCs w:val="24"/>
          <w:rtl w:val="0"/>
        </w:rPr>
        <w:t xml:space="preserve"> )</w:t>
      </w:r>
    </w:p>
    <w:p w:rsidR="00000000" w:rsidDel="00000000" w:rsidP="00000000" w:rsidRDefault="00000000" w:rsidRPr="00000000" w14:paraId="0000023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High-limit customers remain the lowest-risk group</w:t>
      </w:r>
      <w:r w:rsidDel="00000000" w:rsidR="00000000" w:rsidRPr="00000000">
        <w:rPr>
          <w:sz w:val="24"/>
          <w:szCs w:val="24"/>
          <w:rtl w:val="0"/>
        </w:rPr>
        <w:t xml:space="preserve"> indicating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stronger repayment capacity.</w:t>
      </w:r>
    </w:p>
    <w:p w:rsidR="00000000" w:rsidDel="00000000" w:rsidP="00000000" w:rsidRDefault="00000000" w:rsidRPr="00000000" w14:paraId="0000023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sharp contrast between Low and High limit cohorts confirms that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credit limit size is a strong proxy for borrower quality and financial resilience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F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Hence,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High utilisation combined with low credit limits </w:t>
      </w:r>
      <w:r w:rsidDel="00000000" w:rsidR="00000000" w:rsidRPr="00000000">
        <w:rPr>
          <w:sz w:val="24"/>
          <w:szCs w:val="24"/>
          <w:rtl w:val="0"/>
        </w:rPr>
        <w:t xml:space="preserve">defines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highest risk loss concentration segment</w:t>
      </w:r>
      <w:r w:rsidDel="00000000" w:rsidR="00000000" w:rsidRPr="00000000">
        <w:rPr>
          <w:sz w:val="24"/>
          <w:szCs w:val="24"/>
          <w:rtl w:val="0"/>
        </w:rPr>
        <w:t xml:space="preserve"> and should be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prioritised</w:t>
      </w:r>
      <w:r w:rsidDel="00000000" w:rsidR="00000000" w:rsidRPr="00000000">
        <w:rPr>
          <w:sz w:val="24"/>
          <w:szCs w:val="24"/>
          <w:rtl w:val="0"/>
        </w:rPr>
        <w:t xml:space="preserve"> for exposure control and early collections.</w:t>
      </w:r>
    </w:p>
    <w:p w:rsidR="00000000" w:rsidDel="00000000" w:rsidP="00000000" w:rsidRDefault="00000000" w:rsidRPr="00000000" w14:paraId="0000024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3"/>
        <w:spacing w:after="240" w:before="240" w:lineRule="auto"/>
        <w:rPr>
          <w:sz w:val="24"/>
          <w:szCs w:val="24"/>
        </w:rPr>
      </w:pPr>
      <w:bookmarkStart w:colFirst="0" w:colLast="0" w:name="_u41znfj2tr6e" w:id="46"/>
      <w:bookmarkEnd w:id="4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5.2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Delinquency Intensity Score</w:t>
      </w:r>
      <w:r w:rsidDel="00000000" w:rsidR="00000000" w:rsidRPr="00000000">
        <w:rPr>
          <w:rtl w:val="0"/>
        </w:rPr>
      </w:r>
    </w:p>
    <w:tbl>
      <w:tblPr>
        <w:tblStyle w:val="Table10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color w:val="1967d2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SELECT</w:t>
            </w:r>
          </w:p>
          <w:p w:rsidR="00000000" w:rsidDel="00000000" w:rsidP="00000000" w:rsidRDefault="00000000" w:rsidRPr="00000000" w14:paraId="00000243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color w:val="202124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delinquency_intensity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44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color w:val="202124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COUNT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(*)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AS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total_customers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45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ROUND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AVG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default_payment_next_month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*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b06000"/>
                <w:sz w:val="24"/>
                <w:szCs w:val="24"/>
                <w:rtl w:val="0"/>
              </w:rPr>
              <w:t xml:space="preserve">100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b0600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AS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default_rate</w:t>
            </w:r>
          </w:p>
          <w:p w:rsidR="00000000" w:rsidDel="00000000" w:rsidP="00000000" w:rsidRDefault="00000000" w:rsidRPr="00000000" w14:paraId="00000246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color w:val="3c4043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FROM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247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color w:val="1967d2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SELECT</w:t>
            </w:r>
          </w:p>
          <w:p w:rsidR="00000000" w:rsidDel="00000000" w:rsidP="00000000" w:rsidRDefault="00000000" w:rsidRPr="00000000" w14:paraId="00000248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color w:val="202124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49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color w:val="3c4043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pay_0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&gt;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b06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b06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b06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+</w:t>
            </w:r>
          </w:p>
          <w:p w:rsidR="00000000" w:rsidDel="00000000" w:rsidP="00000000" w:rsidRDefault="00000000" w:rsidRPr="00000000" w14:paraId="0000024A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color w:val="3c4043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pay_2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&gt;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b06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b06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b06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+</w:t>
            </w:r>
          </w:p>
          <w:p w:rsidR="00000000" w:rsidDel="00000000" w:rsidP="00000000" w:rsidRDefault="00000000" w:rsidRPr="00000000" w14:paraId="0000024B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color w:val="3c4043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pay_3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&gt;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b06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b06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b06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+</w:t>
            </w:r>
          </w:p>
          <w:p w:rsidR="00000000" w:rsidDel="00000000" w:rsidP="00000000" w:rsidRDefault="00000000" w:rsidRPr="00000000" w14:paraId="0000024C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color w:val="3c4043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pay_4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&gt;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b06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b06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b06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+</w:t>
            </w:r>
          </w:p>
          <w:p w:rsidR="00000000" w:rsidDel="00000000" w:rsidP="00000000" w:rsidRDefault="00000000" w:rsidRPr="00000000" w14:paraId="0000024D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color w:val="3c4043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pay_5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&gt;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b06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b06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b06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+</w:t>
            </w:r>
          </w:p>
          <w:p w:rsidR="00000000" w:rsidDel="00000000" w:rsidP="00000000" w:rsidRDefault="00000000" w:rsidRPr="00000000" w14:paraId="0000024E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color w:val="202124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pay_6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&gt;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b06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b06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b06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AS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delinquency_intensity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4F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default_payment_next_month</w:t>
            </w:r>
          </w:p>
          <w:p w:rsidR="00000000" w:rsidDel="00000000" w:rsidP="00000000" w:rsidRDefault="00000000" w:rsidRPr="00000000" w14:paraId="00000250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FROM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`credit_risk.customer_dataset`</w:t>
            </w:r>
          </w:p>
          <w:p w:rsidR="00000000" w:rsidDel="00000000" w:rsidP="00000000" w:rsidRDefault="00000000" w:rsidRPr="00000000" w14:paraId="00000251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color w:val="3c4043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52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GROUP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BY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delinquency_intensity</w:t>
            </w:r>
          </w:p>
          <w:p w:rsidR="00000000" w:rsidDel="00000000" w:rsidP="00000000" w:rsidRDefault="00000000" w:rsidRPr="00000000" w14:paraId="00000253">
            <w:pPr>
              <w:widowControl w:val="0"/>
              <w:shd w:fill="ffffff" w:val="clear"/>
              <w:spacing w:line="3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ORDER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BY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delinquency_intensity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25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681788" cy="2314575"/>
            <wp:effectExtent b="12700" l="12700" r="12700" t="1270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81788" cy="231457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1"/>
        <w:tblW w:w="103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025"/>
        <w:gridCol w:w="5280"/>
        <w:tblGridChange w:id="0">
          <w:tblGrid>
            <w:gridCol w:w="5025"/>
            <w:gridCol w:w="528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Deliquency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7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 delays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Perfect payer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delay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Minor slippage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 delays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Emerging risk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 delays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Chronic stress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0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 delays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61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Severe delinquency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5–6 delays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3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Near-default</w:t>
            </w:r>
          </w:p>
        </w:tc>
      </w:tr>
    </w:tbl>
    <w:p w:rsidR="00000000" w:rsidDel="00000000" w:rsidP="00000000" w:rsidRDefault="00000000" w:rsidRPr="00000000" w14:paraId="0000026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-428624</wp:posOffset>
            </wp:positionH>
            <wp:positionV relativeFrom="paragraph">
              <wp:posOffset>533400</wp:posOffset>
            </wp:positionV>
            <wp:extent cx="7143750" cy="4683959"/>
            <wp:effectExtent b="0" l="0" r="0" t="0"/>
            <wp:wrapSquare wrapText="bothSides" distB="114300" distT="114300" distL="114300" distR="114300"/>
            <wp:docPr descr="Chart" id="37" name="image36.png"/>
            <a:graphic>
              <a:graphicData uri="http://schemas.openxmlformats.org/drawingml/2006/picture">
                <pic:pic>
                  <pic:nvPicPr>
                    <pic:cNvPr descr="Chart" id="0" name="image36.png"/>
                    <pic:cNvPicPr preferRelativeResize="0"/>
                  </pic:nvPicPr>
                  <pic:blipFill>
                    <a:blip r:embed="rId36"/>
                    <a:srcRect b="3766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43750" cy="468395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6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ind w:left="72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ind w:left="72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ind w:left="72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ind w:left="72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ind w:left="72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ind w:left="72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ind w:left="72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ind w:left="72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ind w:left="72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ind w:left="72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Insight </w:t>
      </w:r>
    </w:p>
    <w:p w:rsidR="00000000" w:rsidDel="00000000" w:rsidP="00000000" w:rsidRDefault="00000000" w:rsidRPr="00000000" w14:paraId="00000277">
      <w:pPr>
        <w:numPr>
          <w:ilvl w:val="0"/>
          <w:numId w:val="15"/>
        </w:numPr>
        <w:spacing w:after="0" w:afterAutospacing="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Probability of default  </w:t>
      </w:r>
      <w:r w:rsidDel="00000000" w:rsidR="00000000" w:rsidRPr="00000000">
        <w:rPr>
          <w:sz w:val="24"/>
          <w:szCs w:val="24"/>
          <w:rtl w:val="0"/>
        </w:rPr>
        <w:t xml:space="preserve">shows a clear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monotonic increase in default probability </w:t>
      </w:r>
      <w:r w:rsidDel="00000000" w:rsidR="00000000" w:rsidRPr="00000000">
        <w:rPr>
          <w:sz w:val="24"/>
          <w:szCs w:val="24"/>
          <w:rtl w:val="0"/>
        </w:rPr>
        <w:t xml:space="preserve">as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delinquency frequency rises.</w:t>
      </w:r>
      <w:r w:rsidDel="00000000" w:rsidR="00000000" w:rsidRPr="00000000">
        <w:rPr>
          <w:sz w:val="24"/>
          <w:szCs w:val="24"/>
          <w:rtl w:val="0"/>
        </w:rPr>
        <w:t xml:space="preserve"> Customers with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 missed payments</w:t>
      </w:r>
      <w:r w:rsidDel="00000000" w:rsidR="00000000" w:rsidRPr="00000000">
        <w:rPr>
          <w:sz w:val="24"/>
          <w:szCs w:val="24"/>
          <w:rtl w:val="0"/>
        </w:rPr>
        <w:t xml:space="preserve"> have the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lowest observed PD</w:t>
      </w:r>
      <w:r w:rsidDel="00000000" w:rsidR="00000000" w:rsidRPr="00000000">
        <w:rPr>
          <w:sz w:val="24"/>
          <w:szCs w:val="24"/>
          <w:rtl w:val="0"/>
        </w:rPr>
        <w:t xml:space="preserve"> of around just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10.6</w:t>
      </w:r>
      <w:r w:rsidDel="00000000" w:rsidR="00000000" w:rsidRPr="00000000">
        <w:rPr>
          <w:sz w:val="24"/>
          <w:szCs w:val="24"/>
          <w:rtl w:val="0"/>
        </w:rPr>
        <w:t xml:space="preserve"> whereas,  customers missing payments in 5–6 months exhibit exponentially higher default rates of around 80%. </w:t>
      </w:r>
    </w:p>
    <w:p w:rsidR="00000000" w:rsidDel="00000000" w:rsidP="00000000" w:rsidRDefault="00000000" w:rsidRPr="00000000" w14:paraId="00000278">
      <w:pPr>
        <w:numPr>
          <w:ilvl w:val="0"/>
          <w:numId w:val="15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About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66% of the portfolio is completely clean</w:t>
      </w:r>
      <w:r w:rsidDel="00000000" w:rsidR="00000000" w:rsidRPr="00000000">
        <w:rPr>
          <w:sz w:val="24"/>
          <w:szCs w:val="24"/>
          <w:rtl w:val="0"/>
        </w:rPr>
        <w:t xml:space="preserve">, with no delinquencies in the last 6 months.Customers moving from Category 2 &amp; 3 represent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inflection point</w:t>
      </w:r>
      <w:r w:rsidDel="00000000" w:rsidR="00000000" w:rsidRPr="00000000">
        <w:rPr>
          <w:sz w:val="24"/>
          <w:szCs w:val="24"/>
          <w:rtl w:val="0"/>
        </w:rPr>
        <w:t xml:space="preserve"> of financial stress which in our database are around 10% of customers. </w:t>
        <w:br w:type="textWrapping"/>
        <w:t xml:space="preserve"> • Category 4+ customers should be flagged for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 collection</w:t>
      </w:r>
      <w:r w:rsidDel="00000000" w:rsidR="00000000" w:rsidRPr="00000000">
        <w:rPr>
          <w:sz w:val="24"/>
          <w:szCs w:val="24"/>
          <w:rtl w:val="0"/>
        </w:rPr>
        <w:t xml:space="preserve"> and limit control with 4% of of portfolio. </w:t>
        <w:br w:type="textWrapping"/>
        <w:t xml:space="preserve"> • Category 6 is operationally indistinguishable from default; these are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loss containment candidates</w:t>
      </w:r>
      <w:r w:rsidDel="00000000" w:rsidR="00000000" w:rsidRPr="00000000">
        <w:rPr>
          <w:sz w:val="24"/>
          <w:szCs w:val="24"/>
          <w:rtl w:val="0"/>
        </w:rPr>
        <w:t xml:space="preserve"> consisting of 5% of our portfolio. </w:t>
      </w:r>
    </w:p>
    <w:p w:rsidR="00000000" w:rsidDel="00000000" w:rsidP="00000000" w:rsidRDefault="00000000" w:rsidRPr="00000000" w14:paraId="00000279">
      <w:pPr>
        <w:spacing w:after="240" w:befor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Style w:val="Heading3"/>
        <w:rPr>
          <w:b w:val="1"/>
          <w:bCs w:val="1"/>
          <w:sz w:val="24"/>
          <w:szCs w:val="24"/>
        </w:rPr>
      </w:pPr>
      <w:bookmarkStart w:colFirst="0" w:colLast="0" w:name="_yoi3yyliup87" w:id="47"/>
      <w:bookmarkEnd w:id="4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5.3 Payment-Discipline Ratio </w:t>
      </w:r>
    </w:p>
    <w:p w:rsidR="00000000" w:rsidDel="00000000" w:rsidP="00000000" w:rsidRDefault="00000000" w:rsidRPr="00000000" w14:paraId="0000027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color w:val="1967d2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select</w:t>
            </w:r>
          </w:p>
          <w:p w:rsidR="00000000" w:rsidDel="00000000" w:rsidP="00000000" w:rsidRDefault="00000000" w:rsidRPr="00000000" w14:paraId="0000027D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color w:val="1967d2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case</w:t>
            </w:r>
          </w:p>
          <w:p w:rsidR="00000000" w:rsidDel="00000000" w:rsidP="00000000" w:rsidRDefault="00000000" w:rsidRPr="00000000" w14:paraId="0000027E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when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discipline_ratio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&gt;=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b06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then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'Very healthy'</w:t>
            </w:r>
          </w:p>
          <w:p w:rsidR="00000000" w:rsidDel="00000000" w:rsidP="00000000" w:rsidRDefault="00000000" w:rsidRPr="00000000" w14:paraId="0000027F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when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discipline_ratio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between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b06000"/>
                <w:sz w:val="24"/>
                <w:szCs w:val="24"/>
                <w:rtl w:val="0"/>
              </w:rPr>
              <w:t xml:space="preserve">0.7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and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b06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then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'Stable'</w:t>
            </w:r>
          </w:p>
          <w:p w:rsidR="00000000" w:rsidDel="00000000" w:rsidP="00000000" w:rsidRDefault="00000000" w:rsidRPr="00000000" w14:paraId="00000280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when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discipline_ratio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between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b06000"/>
                <w:sz w:val="24"/>
                <w:szCs w:val="24"/>
                <w:rtl w:val="0"/>
              </w:rPr>
              <w:t xml:space="preserve">0.4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and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b06000"/>
                <w:sz w:val="24"/>
                <w:szCs w:val="24"/>
                <w:rtl w:val="0"/>
              </w:rPr>
              <w:t xml:space="preserve">0.7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then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'Early Stress'</w:t>
            </w:r>
          </w:p>
          <w:p w:rsidR="00000000" w:rsidDel="00000000" w:rsidP="00000000" w:rsidRDefault="00000000" w:rsidRPr="00000000" w14:paraId="00000281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else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'Near default'</w:t>
            </w:r>
          </w:p>
          <w:p w:rsidR="00000000" w:rsidDel="00000000" w:rsidP="00000000" w:rsidRDefault="00000000" w:rsidRPr="00000000" w14:paraId="00000282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color w:val="202124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end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as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Discipline_band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83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color w:val="202124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count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(*)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as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customers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84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round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avg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default_payment_next_month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)*</w:t>
            </w:r>
            <w:r w:rsidDel="00000000" w:rsidR="00000000" w:rsidRPr="00000000">
              <w:rPr>
                <w:rFonts w:ascii="Roboto Mono" w:cs="Roboto Mono" w:eastAsia="Roboto Mono" w:hAnsi="Roboto Mono"/>
                <w:color w:val="b06000"/>
                <w:sz w:val="24"/>
                <w:szCs w:val="24"/>
                <w:rtl w:val="0"/>
              </w:rPr>
              <w:t xml:space="preserve">100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rFonts w:ascii="Roboto Mono" w:cs="Roboto Mono" w:eastAsia="Roboto Mono" w:hAnsi="Roboto Mono"/>
                <w:color w:val="b0600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as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default_rate</w:t>
            </w:r>
          </w:p>
          <w:p w:rsidR="00000000" w:rsidDel="00000000" w:rsidP="00000000" w:rsidRDefault="00000000" w:rsidRPr="00000000" w14:paraId="00000285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color w:val="3c4043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from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286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color w:val="1967d2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select</w:t>
            </w:r>
          </w:p>
          <w:p w:rsidR="00000000" w:rsidDel="00000000" w:rsidP="00000000" w:rsidRDefault="00000000" w:rsidRPr="00000000" w14:paraId="00000287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color w:val="3c4043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safe_divide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pay_amt_1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+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pay_amt_2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+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pay_amt_3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+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   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pay_amt_4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+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pay_amt_5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+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pay_amt_6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bill_amt_1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       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+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bill_amt_2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+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bill_amt_3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+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bill_amt_4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+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bill_amt_5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+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bill_amt_6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88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color w:val="202124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as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discipline_ratio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89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default_payment_next_month</w:t>
            </w:r>
          </w:p>
          <w:p w:rsidR="00000000" w:rsidDel="00000000" w:rsidP="00000000" w:rsidRDefault="00000000" w:rsidRPr="00000000" w14:paraId="0000028A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from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`credit_risk.customer_dataset`</w:t>
            </w:r>
          </w:p>
          <w:p w:rsidR="00000000" w:rsidDel="00000000" w:rsidP="00000000" w:rsidRDefault="00000000" w:rsidRPr="00000000" w14:paraId="0000028B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color w:val="202124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8C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group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by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discipline_band</w:t>
            </w:r>
          </w:p>
          <w:p w:rsidR="00000000" w:rsidDel="00000000" w:rsidP="00000000" w:rsidRDefault="00000000" w:rsidRPr="00000000" w14:paraId="0000028D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color w:val="202124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order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by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discipline_band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desc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8E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color w:val="20212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605588" cy="1457325"/>
            <wp:effectExtent b="12700" l="12700" r="12700" t="12700"/>
            <wp:docPr id="23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05588" cy="145732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3"/>
        <w:tblpPr w:leftFromText="180" w:rightFromText="180" w:topFromText="180" w:bottomFromText="180" w:vertAnchor="text" w:horzAnchor="text" w:tblpX="480" w:tblpY="0"/>
        <w:tblW w:w="98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65"/>
        <w:gridCol w:w="2805"/>
        <w:gridCol w:w="3900"/>
        <w:tblGridChange w:id="0">
          <w:tblGrid>
            <w:gridCol w:w="3165"/>
            <w:gridCol w:w="2805"/>
            <w:gridCol w:w="390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3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Ratio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4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Behaviour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5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Risk 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≥ 1.0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7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Pays full dues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Very healthy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0.7 – 1.0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Pays most of bill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Stable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0.4 – 0.7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Regular under payment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Early stress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&lt; 0.4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0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Chronic under payment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1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Near default</w:t>
            </w:r>
          </w:p>
        </w:tc>
      </w:tr>
    </w:tbl>
    <w:p w:rsidR="00000000" w:rsidDel="00000000" w:rsidP="00000000" w:rsidRDefault="00000000" w:rsidRPr="00000000" w14:paraId="000002A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-352424</wp:posOffset>
            </wp:positionH>
            <wp:positionV relativeFrom="paragraph">
              <wp:posOffset>178436</wp:posOffset>
            </wp:positionV>
            <wp:extent cx="6858000" cy="3296691"/>
            <wp:effectExtent b="0" l="0" r="0" t="0"/>
            <wp:wrapSquare wrapText="bothSides" distB="114300" distT="114300" distL="114300" distR="114300"/>
            <wp:docPr descr="Chart" id="18" name="image25.png"/>
            <a:graphic>
              <a:graphicData uri="http://schemas.openxmlformats.org/drawingml/2006/picture">
                <pic:pic>
                  <pic:nvPicPr>
                    <pic:cNvPr descr="Chart" id="0" name="image25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9669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AB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Insight</w:t>
      </w:r>
    </w:p>
    <w:p w:rsidR="00000000" w:rsidDel="00000000" w:rsidP="00000000" w:rsidRDefault="00000000" w:rsidRPr="00000000" w14:paraId="000002B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Customers with low payment discipline( less than 40%) exhibit materially higher default rates even when not formally delinquent, confirming that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chronic under paymen</w:t>
      </w:r>
      <w:r w:rsidDel="00000000" w:rsidR="00000000" w:rsidRPr="00000000">
        <w:rPr>
          <w:sz w:val="24"/>
          <w:szCs w:val="24"/>
          <w:rtl w:val="0"/>
        </w:rPr>
        <w:t xml:space="preserve">t is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leading indicator of behavioural credit deterioration.</w:t>
      </w:r>
      <w:r w:rsidDel="00000000" w:rsidR="00000000" w:rsidRPr="00000000">
        <w:rPr>
          <w:sz w:val="24"/>
          <w:szCs w:val="24"/>
          <w:rtl w:val="0"/>
        </w:rPr>
        <w:t xml:space="preserve"> This metric enables proactive identification of silent defaulters before they transition into past-due status.</w:t>
      </w:r>
    </w:p>
    <w:p w:rsidR="00000000" w:rsidDel="00000000" w:rsidP="00000000" w:rsidRDefault="00000000" w:rsidRPr="00000000" w14:paraId="000002B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Heading2"/>
        <w:ind w:left="0" w:firstLine="0"/>
        <w:rPr>
          <w:b w:val="1"/>
          <w:bCs w:val="1"/>
          <w:sz w:val="24"/>
          <w:szCs w:val="24"/>
        </w:rPr>
      </w:pPr>
      <w:bookmarkStart w:colFirst="0" w:colLast="0" w:name="_pzk2voszpn2l" w:id="48"/>
      <w:bookmarkEnd w:id="4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Behavioural Scorecard &amp; Risk Grading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1008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color w:val="1967d2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CREATE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OR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REPLACE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VIEW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credit_risk.scorecard_record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AS</w:t>
            </w:r>
          </w:p>
          <w:p w:rsidR="00000000" w:rsidDel="00000000" w:rsidP="00000000" w:rsidRDefault="00000000" w:rsidRPr="00000000" w14:paraId="000002C4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color w:val="3c4043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WITH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delinquency_table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AS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2C5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color w:val="1967d2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SELECT</w:t>
            </w:r>
          </w:p>
          <w:p w:rsidR="00000000" w:rsidDel="00000000" w:rsidP="00000000" w:rsidRDefault="00000000" w:rsidRPr="00000000" w14:paraId="000002C6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color w:val="202124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C7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color w:val="3c4043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pay_0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&gt;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b06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rFonts w:ascii="Roboto Mono" w:cs="Roboto Mono" w:eastAsia="Roboto Mono" w:hAnsi="Roboto Mono"/>
                <w:color w:val="b06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rFonts w:ascii="Roboto Mono" w:cs="Roboto Mono" w:eastAsia="Roboto Mono" w:hAnsi="Roboto Mono"/>
                <w:color w:val="b06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+</w:t>
            </w:r>
          </w:p>
          <w:p w:rsidR="00000000" w:rsidDel="00000000" w:rsidP="00000000" w:rsidRDefault="00000000" w:rsidRPr="00000000" w14:paraId="000002C8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color w:val="3c4043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pay_2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&gt;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b06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rFonts w:ascii="Roboto Mono" w:cs="Roboto Mono" w:eastAsia="Roboto Mono" w:hAnsi="Roboto Mono"/>
                <w:color w:val="b06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rFonts w:ascii="Roboto Mono" w:cs="Roboto Mono" w:eastAsia="Roboto Mono" w:hAnsi="Roboto Mono"/>
                <w:color w:val="b06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+</w:t>
            </w:r>
          </w:p>
          <w:p w:rsidR="00000000" w:rsidDel="00000000" w:rsidP="00000000" w:rsidRDefault="00000000" w:rsidRPr="00000000" w14:paraId="000002C9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color w:val="3c4043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pay_3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&gt;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b06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rFonts w:ascii="Roboto Mono" w:cs="Roboto Mono" w:eastAsia="Roboto Mono" w:hAnsi="Roboto Mono"/>
                <w:color w:val="b06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rFonts w:ascii="Roboto Mono" w:cs="Roboto Mono" w:eastAsia="Roboto Mono" w:hAnsi="Roboto Mono"/>
                <w:color w:val="b06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+</w:t>
            </w:r>
          </w:p>
          <w:p w:rsidR="00000000" w:rsidDel="00000000" w:rsidP="00000000" w:rsidRDefault="00000000" w:rsidRPr="00000000" w14:paraId="000002CA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color w:val="3c4043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pay_4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&gt;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b06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rFonts w:ascii="Roboto Mono" w:cs="Roboto Mono" w:eastAsia="Roboto Mono" w:hAnsi="Roboto Mono"/>
                <w:color w:val="b06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rFonts w:ascii="Roboto Mono" w:cs="Roboto Mono" w:eastAsia="Roboto Mono" w:hAnsi="Roboto Mono"/>
                <w:color w:val="b06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+</w:t>
            </w:r>
          </w:p>
          <w:p w:rsidR="00000000" w:rsidDel="00000000" w:rsidP="00000000" w:rsidRDefault="00000000" w:rsidRPr="00000000" w14:paraId="000002CB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color w:val="3c4043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pay_5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&gt;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b06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rFonts w:ascii="Roboto Mono" w:cs="Roboto Mono" w:eastAsia="Roboto Mono" w:hAnsi="Roboto Mono"/>
                <w:color w:val="b06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rFonts w:ascii="Roboto Mono" w:cs="Roboto Mono" w:eastAsia="Roboto Mono" w:hAnsi="Roboto Mono"/>
                <w:color w:val="b06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+</w:t>
            </w:r>
          </w:p>
          <w:p w:rsidR="00000000" w:rsidDel="00000000" w:rsidP="00000000" w:rsidRDefault="00000000" w:rsidRPr="00000000" w14:paraId="000002CC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color w:val="202124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pay_6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&gt;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b06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rFonts w:ascii="Roboto Mono" w:cs="Roboto Mono" w:eastAsia="Roboto Mono" w:hAnsi="Roboto Mono"/>
                <w:color w:val="b06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rFonts w:ascii="Roboto Mono" w:cs="Roboto Mono" w:eastAsia="Roboto Mono" w:hAnsi="Roboto Mono"/>
                <w:color w:val="b06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AS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delinquency_6m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CD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color w:val="20212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E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color w:val="3c4043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SAFE_DIVIDE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2CF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color w:val="202124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   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bill_amt_1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+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bill_amt_2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+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bill_amt_3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+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bill_amt_4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+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bill_amt_5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+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bill_amt_5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+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bill_amt_6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D0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   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limit_balance</w:t>
            </w:r>
          </w:p>
          <w:p w:rsidR="00000000" w:rsidDel="00000000" w:rsidP="00000000" w:rsidRDefault="00000000" w:rsidRPr="00000000" w14:paraId="000002D1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color w:val="202124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AS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utilisation_ratio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D2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color w:val="20212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3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color w:val="3c4043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SAFE_DIVIDE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2D4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color w:val="202124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   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pay_0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+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pay_2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+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pay_3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+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pay_4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+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pay_5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+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pay_6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D5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   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bill_amt_1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+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bill_amt_2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+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bill_amt_3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+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bill_amt_4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+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bill_amt_5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+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bill_amt_6</w:t>
            </w:r>
          </w:p>
          <w:p w:rsidR="00000000" w:rsidDel="00000000" w:rsidP="00000000" w:rsidRDefault="00000000" w:rsidRPr="00000000" w14:paraId="000002D6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color w:val="202124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AS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payment_ratio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D7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color w:val="20212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8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color w:val="202124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bill_amt_1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AS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current_exposure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D9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default_payment_next_month</w:t>
            </w:r>
          </w:p>
          <w:p w:rsidR="00000000" w:rsidDel="00000000" w:rsidP="00000000" w:rsidRDefault="00000000" w:rsidRPr="00000000" w14:paraId="000002DA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color w:val="20212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B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FROM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credit_risk.customer_dataset</w:t>
            </w:r>
          </w:p>
          <w:p w:rsidR="00000000" w:rsidDel="00000000" w:rsidP="00000000" w:rsidRDefault="00000000" w:rsidRPr="00000000" w14:paraId="000002DC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color w:val="202124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DD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color w:val="20212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E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color w:val="3c4043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scored_customers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AS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2DF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color w:val="1967d2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SELECT</w:t>
            </w:r>
          </w:p>
          <w:p w:rsidR="00000000" w:rsidDel="00000000" w:rsidP="00000000" w:rsidRDefault="00000000" w:rsidRPr="00000000" w14:paraId="000002E0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color w:val="202124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E1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color w:val="202124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current_exposure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E2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color w:val="202124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default_payment_next_month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E3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color w:val="20212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4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color w:val="202124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2E5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color w:val="3c4043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Roboto Mono" w:cs="Roboto Mono" w:eastAsia="Roboto Mono" w:hAnsi="Roboto Mono"/>
                <w:color w:val="b06000"/>
                <w:sz w:val="24"/>
                <w:szCs w:val="24"/>
                <w:rtl w:val="0"/>
              </w:rPr>
              <w:t xml:space="preserve">25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*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delinquency_6m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+</w:t>
            </w:r>
          </w:p>
          <w:p w:rsidR="00000000" w:rsidDel="00000000" w:rsidP="00000000" w:rsidRDefault="00000000" w:rsidRPr="00000000" w14:paraId="000002E6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color w:val="3c4043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Roboto Mono" w:cs="Roboto Mono" w:eastAsia="Roboto Mono" w:hAnsi="Roboto Mono"/>
                <w:color w:val="b06000"/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*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utilisation_ratio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&gt;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b06000"/>
                <w:sz w:val="24"/>
                <w:szCs w:val="24"/>
                <w:rtl w:val="0"/>
              </w:rPr>
              <w:t xml:space="preserve">0.7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rFonts w:ascii="Roboto Mono" w:cs="Roboto Mono" w:eastAsia="Roboto Mono" w:hAnsi="Roboto Mono"/>
                <w:color w:val="b06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rFonts w:ascii="Roboto Mono" w:cs="Roboto Mono" w:eastAsia="Roboto Mono" w:hAnsi="Roboto Mono"/>
                <w:color w:val="b06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+</w:t>
            </w:r>
          </w:p>
          <w:p w:rsidR="00000000" w:rsidDel="00000000" w:rsidP="00000000" w:rsidRDefault="00000000" w:rsidRPr="00000000" w14:paraId="000002E7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Roboto Mono" w:cs="Roboto Mono" w:eastAsia="Roboto Mono" w:hAnsi="Roboto Mono"/>
                <w:color w:val="b06000"/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*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payment_ratio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&lt;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b06000"/>
                <w:sz w:val="24"/>
                <w:szCs w:val="24"/>
                <w:rtl w:val="0"/>
              </w:rPr>
              <w:t xml:space="preserve">0.5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rFonts w:ascii="Roboto Mono" w:cs="Roboto Mono" w:eastAsia="Roboto Mono" w:hAnsi="Roboto Mono"/>
                <w:color w:val="b06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rFonts w:ascii="Roboto Mono" w:cs="Roboto Mono" w:eastAsia="Roboto Mono" w:hAnsi="Roboto Mono"/>
                <w:color w:val="b06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AS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risk_score</w:t>
            </w:r>
          </w:p>
          <w:p w:rsidR="00000000" w:rsidDel="00000000" w:rsidP="00000000" w:rsidRDefault="00000000" w:rsidRPr="00000000" w14:paraId="000002E8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color w:val="20212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9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FROM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delinquency_table</w:t>
            </w:r>
          </w:p>
          <w:p w:rsidR="00000000" w:rsidDel="00000000" w:rsidP="00000000" w:rsidRDefault="00000000" w:rsidRPr="00000000" w14:paraId="000002EA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color w:val="202124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B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color w:val="1967d2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SELECT</w:t>
            </w:r>
          </w:p>
          <w:p w:rsidR="00000000" w:rsidDel="00000000" w:rsidP="00000000" w:rsidRDefault="00000000" w:rsidRPr="00000000" w14:paraId="000002EC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color w:val="202124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ED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color w:val="202124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current_exposure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EE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color w:val="202124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default_payment_next_month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EF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color w:val="202124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risk_score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F0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color w:val="1967d2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CASE</w:t>
            </w:r>
          </w:p>
          <w:p w:rsidR="00000000" w:rsidDel="00000000" w:rsidP="00000000" w:rsidRDefault="00000000" w:rsidRPr="00000000" w14:paraId="000002F1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WHEN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risk_score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&lt;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b06000"/>
                <w:sz w:val="24"/>
                <w:szCs w:val="24"/>
                <w:rtl w:val="0"/>
              </w:rPr>
              <w:t xml:space="preserve">30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THEN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'A'</w:t>
            </w:r>
          </w:p>
          <w:p w:rsidR="00000000" w:rsidDel="00000000" w:rsidP="00000000" w:rsidRDefault="00000000" w:rsidRPr="00000000" w14:paraId="000002F2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WHEN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risk_score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BETWEEN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b06000"/>
                <w:sz w:val="24"/>
                <w:szCs w:val="24"/>
                <w:rtl w:val="0"/>
              </w:rPr>
              <w:t xml:space="preserve">30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AND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b06000"/>
                <w:sz w:val="24"/>
                <w:szCs w:val="24"/>
                <w:rtl w:val="0"/>
              </w:rPr>
              <w:t xml:space="preserve">60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THEN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'B'</w:t>
            </w:r>
          </w:p>
          <w:p w:rsidR="00000000" w:rsidDel="00000000" w:rsidP="00000000" w:rsidRDefault="00000000" w:rsidRPr="00000000" w14:paraId="000002F3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WHEN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risk_score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BETWEEN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b06000"/>
                <w:sz w:val="24"/>
                <w:szCs w:val="24"/>
                <w:rtl w:val="0"/>
              </w:rPr>
              <w:t xml:space="preserve">60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AND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b06000"/>
                <w:sz w:val="24"/>
                <w:szCs w:val="24"/>
                <w:rtl w:val="0"/>
              </w:rPr>
              <w:t xml:space="preserve">90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THEN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'C'</w:t>
            </w:r>
          </w:p>
          <w:p w:rsidR="00000000" w:rsidDel="00000000" w:rsidP="00000000" w:rsidRDefault="00000000" w:rsidRPr="00000000" w14:paraId="000002F4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ELSE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'D'</w:t>
            </w:r>
          </w:p>
          <w:p w:rsidR="00000000" w:rsidDel="00000000" w:rsidP="00000000" w:rsidRDefault="00000000" w:rsidRPr="00000000" w14:paraId="000002F5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END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AS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risk_grade</w:t>
            </w:r>
          </w:p>
          <w:p w:rsidR="00000000" w:rsidDel="00000000" w:rsidP="00000000" w:rsidRDefault="00000000" w:rsidRPr="00000000" w14:paraId="000002F6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color w:val="202124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FROM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scored_customers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;</w:t>
            </w:r>
          </w:p>
        </w:tc>
      </w:tr>
    </w:tbl>
    <w:p w:rsidR="00000000" w:rsidDel="00000000" w:rsidP="00000000" w:rsidRDefault="00000000" w:rsidRPr="00000000" w14:paraId="000002F7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834188" cy="3171825"/>
            <wp:effectExtent b="12700" l="12700" r="12700" t="1270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34188" cy="317182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-9524</wp:posOffset>
            </wp:positionH>
            <wp:positionV relativeFrom="paragraph">
              <wp:posOffset>142875</wp:posOffset>
            </wp:positionV>
            <wp:extent cx="6662738" cy="3609975"/>
            <wp:effectExtent b="12700" l="12700" r="12700" t="12700"/>
            <wp:wrapSquare wrapText="bothSides" distB="114300" distT="114300" distL="114300" distR="114300"/>
            <wp:docPr id="5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40"/>
                    <a:srcRect b="53573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62738" cy="360997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F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pStyle w:val="Heading2"/>
        <w:rPr>
          <w:b w:val="1"/>
          <w:bCs w:val="1"/>
          <w:sz w:val="24"/>
          <w:szCs w:val="24"/>
        </w:rPr>
      </w:pPr>
      <w:bookmarkStart w:colFirst="0" w:colLast="0" w:name="_3fpabnaevbyt" w:id="49"/>
      <w:bookmarkEnd w:id="4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Exposure at Default &amp; Value at Risk</w:t>
      </w:r>
    </w:p>
    <w:p w:rsidR="00000000" w:rsidDel="00000000" w:rsidP="00000000" w:rsidRDefault="00000000" w:rsidRPr="00000000" w14:paraId="000003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color w:val="1967d2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select</w:t>
            </w:r>
          </w:p>
          <w:p w:rsidR="00000000" w:rsidDel="00000000" w:rsidP="00000000" w:rsidRDefault="00000000" w:rsidRPr="00000000" w14:paraId="00000312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color w:val="202124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risk_grade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13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color w:val="202124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sum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current_exposure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as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total_exposure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14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color w:val="3c4043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sum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315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color w:val="1967d2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case</w:t>
            </w:r>
          </w:p>
          <w:p w:rsidR="00000000" w:rsidDel="00000000" w:rsidP="00000000" w:rsidRDefault="00000000" w:rsidRPr="00000000" w14:paraId="00000316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when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default_payment_next_month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= </w:t>
            </w:r>
            <w:r w:rsidDel="00000000" w:rsidR="00000000" w:rsidRPr="00000000">
              <w:rPr>
                <w:rFonts w:ascii="Roboto Mono" w:cs="Roboto Mono" w:eastAsia="Roboto Mono" w:hAnsi="Roboto Mono"/>
                <w:color w:val="b06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then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current_exposure</w:t>
            </w:r>
          </w:p>
          <w:p w:rsidR="00000000" w:rsidDel="00000000" w:rsidP="00000000" w:rsidRDefault="00000000" w:rsidRPr="00000000" w14:paraId="00000317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color w:val="b06000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else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b06000"/>
                <w:sz w:val="24"/>
                <w:szCs w:val="24"/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318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color w:val="1967d2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end</w:t>
            </w:r>
          </w:p>
          <w:p w:rsidR="00000000" w:rsidDel="00000000" w:rsidP="00000000" w:rsidRDefault="00000000" w:rsidRPr="00000000" w14:paraId="00000319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as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exposure_at_risk</w:t>
            </w:r>
          </w:p>
          <w:p w:rsidR="00000000" w:rsidDel="00000000" w:rsidP="00000000" w:rsidRDefault="00000000" w:rsidRPr="00000000" w14:paraId="0000031A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from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`credit_risk.scorecard_record`</w:t>
            </w:r>
          </w:p>
          <w:p w:rsidR="00000000" w:rsidDel="00000000" w:rsidP="00000000" w:rsidRDefault="00000000" w:rsidRPr="00000000" w14:paraId="0000031B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group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by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risk_grade</w:t>
            </w:r>
          </w:p>
          <w:p w:rsidR="00000000" w:rsidDel="00000000" w:rsidP="00000000" w:rsidRDefault="00000000" w:rsidRPr="00000000" w14:paraId="0000031C">
            <w:pPr>
              <w:widowControl w:val="0"/>
              <w:shd w:fill="ffffff" w:val="clear"/>
              <w:spacing w:line="3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order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by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exposure_at_risk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838950" cy="2006616"/>
            <wp:effectExtent b="12700" l="12700" r="12700" t="12700"/>
            <wp:docPr id="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38950" cy="2006616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142875</wp:posOffset>
            </wp:positionH>
            <wp:positionV relativeFrom="paragraph">
              <wp:posOffset>123825</wp:posOffset>
            </wp:positionV>
            <wp:extent cx="7122722" cy="3953627"/>
            <wp:effectExtent b="0" l="0" r="0" t="0"/>
            <wp:wrapSquare wrapText="bothSides" distB="114300" distT="114300" distL="114300" distR="114300"/>
            <wp:docPr descr="Chart" id="1" name="image20.png"/>
            <a:graphic>
              <a:graphicData uri="http://schemas.openxmlformats.org/drawingml/2006/picture">
                <pic:pic>
                  <pic:nvPicPr>
                    <pic:cNvPr descr="Chart" id="0" name="image20.png"/>
                    <pic:cNvPicPr preferRelativeResize="0"/>
                  </pic:nvPicPr>
                  <pic:blipFill>
                    <a:blip r:embed="rId42"/>
                    <a:srcRect b="3424" l="2638" r="5138" t="4887"/>
                    <a:stretch>
                      <a:fillRect/>
                    </a:stretch>
                  </pic:blipFill>
                  <pic:spPr>
                    <a:xfrm>
                      <a:off x="0" y="0"/>
                      <a:ext cx="7122722" cy="395362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-157162</wp:posOffset>
            </wp:positionH>
            <wp:positionV relativeFrom="paragraph">
              <wp:posOffset>114300</wp:posOffset>
            </wp:positionV>
            <wp:extent cx="7172011" cy="4432702"/>
            <wp:effectExtent b="0" l="0" r="0" t="0"/>
            <wp:wrapSquare wrapText="bothSides" distB="114300" distT="114300" distL="114300" distR="114300"/>
            <wp:docPr descr="Chart" id="32" name="image21.png"/>
            <a:graphic>
              <a:graphicData uri="http://schemas.openxmlformats.org/drawingml/2006/picture">
                <pic:pic>
                  <pic:nvPicPr>
                    <pic:cNvPr descr="Chart" id="0" name="image21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72011" cy="443270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Insight </w:t>
      </w:r>
    </w:p>
    <w:p w:rsidR="00000000" w:rsidDel="00000000" w:rsidP="00000000" w:rsidRDefault="00000000" w:rsidRPr="00000000" w14:paraId="00000335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Grade A </w:t>
      </w:r>
      <w:r w:rsidDel="00000000" w:rsidR="00000000" w:rsidRPr="00000000">
        <w:rPr>
          <w:sz w:val="24"/>
          <w:szCs w:val="24"/>
          <w:rtl w:val="0"/>
        </w:rPr>
        <w:t xml:space="preserve">Maintains the lowest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average risk score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15%</w:t>
      </w:r>
      <w:r w:rsidDel="00000000" w:rsidR="00000000" w:rsidRPr="00000000">
        <w:rPr>
          <w:sz w:val="24"/>
          <w:szCs w:val="24"/>
          <w:rtl w:val="0"/>
        </w:rPr>
        <w:t xml:space="preserve"> but reflects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15.2% utilization rate</w:t>
      </w:r>
      <w:r w:rsidDel="00000000" w:rsidR="00000000" w:rsidRPr="00000000">
        <w:rPr>
          <w:sz w:val="24"/>
          <w:szCs w:val="24"/>
          <w:rtl w:val="0"/>
        </w:rPr>
        <w:t xml:space="preserve">. This suggests that even the safest tier is carrying active debt, warranting monitoring despite low default probability.</w:t>
      </w:r>
    </w:p>
    <w:p w:rsidR="00000000" w:rsidDel="00000000" w:rsidP="00000000" w:rsidRDefault="00000000" w:rsidRPr="00000000" w14:paraId="00000336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Grade B</w:t>
      </w:r>
      <w:r w:rsidDel="00000000" w:rsidR="00000000" w:rsidRPr="00000000">
        <w:rPr>
          <w:sz w:val="24"/>
          <w:szCs w:val="24"/>
          <w:rtl w:val="0"/>
        </w:rPr>
        <w:t xml:space="preserve"> Holds the maximum concentration with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120M in Total Exposure</w:t>
      </w:r>
      <w:r w:rsidDel="00000000" w:rsidR="00000000" w:rsidRPr="00000000">
        <w:rPr>
          <w:sz w:val="24"/>
          <w:szCs w:val="24"/>
          <w:rtl w:val="0"/>
        </w:rPr>
        <w:t xml:space="preserve">. It remains a stable revenue pillar, as only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7.4%</w:t>
      </w:r>
      <w:r w:rsidDel="00000000" w:rsidR="00000000" w:rsidRPr="00000000">
        <w:rPr>
          <w:sz w:val="24"/>
          <w:szCs w:val="24"/>
          <w:rtl w:val="0"/>
        </w:rPr>
        <w:t xml:space="preserve"> of its specific category exposure is currently at risk.</w:t>
      </w:r>
    </w:p>
    <w:p w:rsidR="00000000" w:rsidDel="00000000" w:rsidP="00000000" w:rsidRDefault="00000000" w:rsidRPr="00000000" w14:paraId="00000337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Grade D </w:t>
      </w:r>
      <w:r w:rsidDel="00000000" w:rsidR="00000000" w:rsidRPr="00000000">
        <w:rPr>
          <w:sz w:val="24"/>
          <w:szCs w:val="24"/>
          <w:rtl w:val="0"/>
        </w:rPr>
        <w:t xml:space="preserve">Exhibits an extreme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risk score </w:t>
      </w:r>
      <w:r w:rsidDel="00000000" w:rsidR="00000000" w:rsidRPr="00000000">
        <w:rPr>
          <w:sz w:val="24"/>
          <w:szCs w:val="24"/>
          <w:rtl w:val="0"/>
        </w:rPr>
        <w:t xml:space="preserve">of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148</w:t>
      </w:r>
      <w:r w:rsidDel="00000000" w:rsidR="00000000" w:rsidRPr="00000000">
        <w:rPr>
          <w:sz w:val="24"/>
          <w:szCs w:val="24"/>
          <w:rtl w:val="0"/>
        </w:rPr>
        <w:t xml:space="preserve">, indicating chronic delinquency. This segment represents the bank's most severe threat, with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12.2M corpus currently at risk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38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critical trend exists where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Percentage at Risk</w:t>
      </w:r>
      <w:r w:rsidDel="00000000" w:rsidR="00000000" w:rsidRPr="00000000">
        <w:rPr>
          <w:sz w:val="24"/>
          <w:szCs w:val="24"/>
          <w:rtl w:val="0"/>
        </w:rPr>
        <w:t xml:space="preserve"> decreases from Grade A to D (15.2% down to 1.5%), yet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Absolute Exposure</w:t>
      </w:r>
      <w:r w:rsidDel="00000000" w:rsidR="00000000" w:rsidRPr="00000000">
        <w:rPr>
          <w:sz w:val="24"/>
          <w:szCs w:val="24"/>
          <w:rtl w:val="0"/>
        </w:rPr>
        <w:t xml:space="preserve"> rises sharply from 411K 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12.2M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3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pStyle w:val="Heading3"/>
        <w:rPr>
          <w:b w:val="1"/>
          <w:bCs w:val="1"/>
          <w:sz w:val="24"/>
          <w:szCs w:val="24"/>
        </w:rPr>
      </w:pPr>
      <w:bookmarkStart w:colFirst="0" w:colLast="0" w:name="_xhgzhvfpohnk" w:id="50"/>
      <w:bookmarkEnd w:id="5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7.1 Customer Count by Risk Grade</w:t>
      </w:r>
    </w:p>
    <w:p w:rsidR="00000000" w:rsidDel="00000000" w:rsidP="00000000" w:rsidRDefault="00000000" w:rsidRPr="00000000" w14:paraId="000003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color w:val="1967d2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select</w:t>
            </w:r>
          </w:p>
          <w:p w:rsidR="00000000" w:rsidDel="00000000" w:rsidP="00000000" w:rsidRDefault="00000000" w:rsidRPr="00000000" w14:paraId="00000341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color w:val="202124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risk_grade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42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color w:val="202124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count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(*)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as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total_customers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43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color w:val="202124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sum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current_exposure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as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total_exposure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44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avg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current_exposure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as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avg_exposure</w:t>
            </w:r>
          </w:p>
          <w:p w:rsidR="00000000" w:rsidDel="00000000" w:rsidP="00000000" w:rsidRDefault="00000000" w:rsidRPr="00000000" w14:paraId="00000345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from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`credit_risk.scorecard_record`</w:t>
            </w:r>
          </w:p>
          <w:p w:rsidR="00000000" w:rsidDel="00000000" w:rsidP="00000000" w:rsidRDefault="00000000" w:rsidRPr="00000000" w14:paraId="00000346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group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by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risk_grade</w:t>
            </w:r>
          </w:p>
          <w:p w:rsidR="00000000" w:rsidDel="00000000" w:rsidP="00000000" w:rsidRDefault="00000000" w:rsidRPr="00000000" w14:paraId="00000347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color w:val="202124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order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by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risk_grade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3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858000" cy="1409700"/>
            <wp:effectExtent b="12700" l="12700" r="12700" t="12700"/>
            <wp:docPr id="30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4097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pStyle w:val="Heading3"/>
        <w:rPr>
          <w:b w:val="1"/>
          <w:bCs w:val="1"/>
          <w:sz w:val="24"/>
          <w:szCs w:val="24"/>
        </w:rPr>
      </w:pPr>
      <w:bookmarkStart w:colFirst="0" w:colLast="0" w:name="_a8dppizbrxdw" w:id="51"/>
      <w:bookmarkEnd w:id="51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6443663" cy="3910945"/>
            <wp:effectExtent b="0" l="0" r="0" t="0"/>
            <wp:wrapSquare wrapText="bothSides" distB="114300" distT="114300" distL="114300" distR="114300"/>
            <wp:docPr descr="Chart" id="22" name="image23.png"/>
            <a:graphic>
              <a:graphicData uri="http://schemas.openxmlformats.org/drawingml/2006/picture">
                <pic:pic>
                  <pic:nvPicPr>
                    <pic:cNvPr descr="Chart" id="0" name="image23.png"/>
                    <pic:cNvPicPr preferRelativeResize="0"/>
                  </pic:nvPicPr>
                  <pic:blipFill>
                    <a:blip r:embed="rId45"/>
                    <a:srcRect b="487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43663" cy="39109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4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pStyle w:val="Heading2"/>
        <w:rPr>
          <w:b w:val="1"/>
          <w:bCs w:val="1"/>
          <w:sz w:val="24"/>
          <w:szCs w:val="24"/>
        </w:rPr>
      </w:pPr>
      <w:bookmarkStart w:colFirst="0" w:colLast="0" w:name="_42529iool5os" w:id="52"/>
      <w:bookmarkEnd w:id="5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8. Early Warning Signals &amp; Pre-Delinquency Detection</w:t>
      </w:r>
    </w:p>
    <w:p w:rsidR="00000000" w:rsidDel="00000000" w:rsidP="00000000" w:rsidRDefault="00000000" w:rsidRPr="00000000" w14:paraId="00000352">
      <w:pPr>
        <w:numPr>
          <w:ilvl w:val="0"/>
          <w:numId w:val="1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Rising balances</w:t>
      </w:r>
    </w:p>
    <w:p w:rsidR="00000000" w:rsidDel="00000000" w:rsidP="00000000" w:rsidRDefault="00000000" w:rsidRPr="00000000" w14:paraId="00000353">
      <w:pPr>
        <w:numPr>
          <w:ilvl w:val="0"/>
          <w:numId w:val="1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Falling payments</w:t>
      </w:r>
    </w:p>
    <w:p w:rsidR="00000000" w:rsidDel="00000000" w:rsidP="00000000" w:rsidRDefault="00000000" w:rsidRPr="00000000" w14:paraId="00000354">
      <w:pPr>
        <w:numPr>
          <w:ilvl w:val="0"/>
          <w:numId w:val="1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Early stress before default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color w:val="1967d2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SELECT</w:t>
            </w:r>
          </w:p>
          <w:p w:rsidR="00000000" w:rsidDel="00000000" w:rsidP="00000000" w:rsidRDefault="00000000" w:rsidRPr="00000000" w14:paraId="00000357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color w:val="202124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58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color w:val="202124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bill_amt_1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AS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SEPT_bill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59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color w:val="202124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bill_amt_2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AS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AUGUST_bill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5A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color w:val="202124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pay_amt_1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AS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SEPT_pay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5B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pay_amt_2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AS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AUGUST_pay</w:t>
            </w:r>
          </w:p>
          <w:p w:rsidR="00000000" w:rsidDel="00000000" w:rsidP="00000000" w:rsidRDefault="00000000" w:rsidRPr="00000000" w14:paraId="0000035C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FROM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`credit_risk.customer_dataset`</w:t>
            </w:r>
          </w:p>
          <w:p w:rsidR="00000000" w:rsidDel="00000000" w:rsidP="00000000" w:rsidRDefault="00000000" w:rsidRPr="00000000" w14:paraId="0000035D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color w:val="202124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WHERE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bill_amt_1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&gt;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bill_amt_2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5E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color w:val="202124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AND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pay_amt_1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&lt;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pay_amt_2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35F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color w:val="202124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AND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pay_0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&gt;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b060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           </w:t>
            </w:r>
          </w:p>
          <w:p w:rsidR="00000000" w:rsidDel="00000000" w:rsidP="00000000" w:rsidRDefault="00000000" w:rsidRPr="00000000" w14:paraId="00000360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color w:val="1967d2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ORDER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BY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bill_amt_1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bill_amt_2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DESC</w:t>
            </w:r>
          </w:p>
          <w:p w:rsidR="00000000" w:rsidDel="00000000" w:rsidP="00000000" w:rsidRDefault="00000000" w:rsidRPr="00000000" w14:paraId="00000361">
            <w:pPr>
              <w:widowControl w:val="0"/>
              <w:shd w:fill="ffffff" w:val="clear"/>
              <w:spacing w:line="320" w:lineRule="auto"/>
              <w:rPr>
                <w:rFonts w:ascii="Roboto Mono" w:cs="Roboto Mono" w:eastAsia="Roboto Mono" w:hAnsi="Roboto Mono"/>
                <w:color w:val="b06000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24"/>
                <w:szCs w:val="24"/>
                <w:rtl w:val="0"/>
              </w:rPr>
              <w:t xml:space="preserve">LIMIT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b06000"/>
                <w:sz w:val="24"/>
                <w:szCs w:val="24"/>
                <w:rtl w:val="0"/>
              </w:rPr>
              <w:t xml:space="preserve">100</w:t>
            </w:r>
          </w:p>
          <w:p w:rsidR="00000000" w:rsidDel="00000000" w:rsidP="00000000" w:rsidRDefault="00000000" w:rsidRPr="00000000" w14:paraId="000003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819900" cy="3466277"/>
            <wp:effectExtent b="12700" l="12700" r="12700" t="1270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19900" cy="3466277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pStyle w:val="Heading2"/>
        <w:rPr>
          <w:b w:val="1"/>
          <w:bCs w:val="1"/>
          <w:sz w:val="24"/>
          <w:szCs w:val="24"/>
        </w:rPr>
      </w:pPr>
      <w:bookmarkStart w:colFirst="0" w:colLast="0" w:name="_7lqmbge4rdb" w:id="53"/>
      <w:bookmarkEnd w:id="5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 Key Insights </w:t>
      </w:r>
    </w:p>
    <w:p w:rsidR="00000000" w:rsidDel="00000000" w:rsidP="00000000" w:rsidRDefault="00000000" w:rsidRPr="00000000" w14:paraId="00000368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University segment</w:t>
      </w:r>
      <w:r w:rsidDel="00000000" w:rsidR="00000000" w:rsidRPr="00000000">
        <w:rPr>
          <w:sz w:val="24"/>
          <w:szCs w:val="24"/>
          <w:rtl w:val="0"/>
        </w:rPr>
        <w:t xml:space="preserve"> is the portfolio’s primary risk driver, representing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47.22%</w:t>
      </w:r>
      <w:r w:rsidDel="00000000" w:rsidR="00000000" w:rsidRPr="00000000">
        <w:rPr>
          <w:sz w:val="24"/>
          <w:szCs w:val="24"/>
          <w:rtl w:val="0"/>
        </w:rPr>
        <w:t xml:space="preserve"> of total volume but exhibiting a disproportionately high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29% default rate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6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Borrowers with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Graduate School</w:t>
      </w:r>
      <w:r w:rsidDel="00000000" w:rsidR="00000000" w:rsidRPr="00000000">
        <w:rPr>
          <w:sz w:val="24"/>
          <w:szCs w:val="24"/>
          <w:rtl w:val="0"/>
        </w:rPr>
        <w:t xml:space="preserve"> education (18.6% of population) are the most resilient cohort, maintaining a low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17% default floor</w:t>
      </w:r>
      <w:r w:rsidDel="00000000" w:rsidR="00000000" w:rsidRPr="00000000">
        <w:rPr>
          <w:sz w:val="24"/>
          <w:szCs w:val="24"/>
          <w:rtl w:val="0"/>
        </w:rPr>
        <w:t xml:space="preserve"> regardless of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marital status or age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6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Education level emerges as the dominant structural risk driver</w:t>
      </w:r>
      <w:r w:rsidDel="00000000" w:rsidR="00000000" w:rsidRPr="00000000">
        <w:rPr>
          <w:sz w:val="24"/>
          <w:szCs w:val="24"/>
          <w:rtl w:val="0"/>
        </w:rPr>
        <w:t xml:space="preserve">, consistently explaining default behaviour across age, gender, and marital status, while age and gender act as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secondary amplifiers rather than primary predictors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6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Analysis of 6 month repayment trends shows that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Repayment History</w:t>
      </w:r>
      <w:r w:rsidDel="00000000" w:rsidR="00000000" w:rsidRPr="00000000">
        <w:rPr>
          <w:sz w:val="24"/>
          <w:szCs w:val="24"/>
          <w:rtl w:val="0"/>
        </w:rPr>
        <w:t xml:space="preserve"> is a 1.5x stronger predictor of default than the Credit Limit itself, justifying its high weight in our Risk Scorecard.</w:t>
      </w:r>
    </w:p>
    <w:p w:rsidR="00000000" w:rsidDel="00000000" w:rsidP="00000000" w:rsidRDefault="00000000" w:rsidRPr="00000000" w14:paraId="0000036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While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Grade A</w:t>
      </w:r>
      <w:r w:rsidDel="00000000" w:rsidR="00000000" w:rsidRPr="00000000">
        <w:rPr>
          <w:sz w:val="24"/>
          <w:szCs w:val="24"/>
          <w:rtl w:val="0"/>
        </w:rPr>
        <w:t xml:space="preserve"> customers are the safest, they reflect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15.2% utilization rate</w:t>
      </w:r>
      <w:r w:rsidDel="00000000" w:rsidR="00000000" w:rsidRPr="00000000">
        <w:rPr>
          <w:sz w:val="24"/>
          <w:szCs w:val="24"/>
          <w:rtl w:val="0"/>
        </w:rPr>
        <w:t xml:space="preserve">, indicating they are active "revolvers." Conversely,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Grade D</w:t>
      </w:r>
      <w:r w:rsidDel="00000000" w:rsidR="00000000" w:rsidRPr="00000000">
        <w:rPr>
          <w:sz w:val="24"/>
          <w:szCs w:val="24"/>
          <w:rtl w:val="0"/>
        </w:rPr>
        <w:t xml:space="preserve"> contains the most toxic debt, with an absolute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$12.2M corpus at risk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the single largest threat to the bank's liquidity.</w:t>
      </w:r>
    </w:p>
    <w:p w:rsidR="00000000" w:rsidDel="00000000" w:rsidP="00000000" w:rsidRDefault="00000000" w:rsidRPr="00000000" w14:paraId="0000036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Despite being the "Middle Tier," Grade B holds the largest portfolio volume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$120M</w:t>
      </w:r>
      <w:r w:rsidDel="00000000" w:rsidR="00000000" w:rsidRPr="00000000">
        <w:rPr>
          <w:sz w:val="24"/>
          <w:szCs w:val="24"/>
          <w:rtl w:val="0"/>
        </w:rPr>
        <w:t xml:space="preserve">), yet only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7.4%</w:t>
      </w:r>
      <w:r w:rsidDel="00000000" w:rsidR="00000000" w:rsidRPr="00000000">
        <w:rPr>
          <w:sz w:val="24"/>
          <w:szCs w:val="24"/>
          <w:rtl w:val="0"/>
        </w:rPr>
        <w:t xml:space="preserve"> of its specific exposure is at risk, making it the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bank's most profitable "Anchor" segment.</w:t>
      </w:r>
    </w:p>
    <w:p w:rsidR="00000000" w:rsidDel="00000000" w:rsidP="00000000" w:rsidRDefault="00000000" w:rsidRPr="00000000" w14:paraId="0000036E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observed decline in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percentage exposure at risk across increasing risk grades</w:t>
      </w:r>
      <w:r w:rsidDel="00000000" w:rsidR="00000000" w:rsidRPr="00000000">
        <w:rPr>
          <w:sz w:val="24"/>
          <w:szCs w:val="24"/>
          <w:rtl w:val="0"/>
        </w:rPr>
        <w:t xml:space="preserve"> confirms active exposure containment, indicating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healthy portfolio governance structure</w:t>
      </w:r>
      <w:r w:rsidDel="00000000" w:rsidR="00000000" w:rsidRPr="00000000">
        <w:rPr>
          <w:sz w:val="24"/>
          <w:szCs w:val="24"/>
          <w:rtl w:val="0"/>
        </w:rPr>
        <w:t xml:space="preserve"> rather than a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risk management failure.</w:t>
      </w:r>
    </w:p>
    <w:p w:rsidR="00000000" w:rsidDel="00000000" w:rsidP="00000000" w:rsidRDefault="00000000" w:rsidRPr="00000000" w14:paraId="0000036F">
      <w:pPr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4"/>
          <w:szCs w:val="24"/>
        </w:rPr>
      </w:pPr>
      <w:bookmarkStart w:colFirst="0" w:colLast="0" w:name="_k33fzc5m3w2" w:id="54"/>
      <w:bookmarkEnd w:id="5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9. STRATEGIC RISK MITIGATION </w:t>
      </w:r>
    </w:p>
    <w:p w:rsidR="00000000" w:rsidDel="00000000" w:rsidP="00000000" w:rsidRDefault="00000000" w:rsidRPr="00000000" w14:paraId="0000037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automated transaction blocks on all Grade D accounts (Score &gt;90)</w:t>
      </w:r>
      <w:r w:rsidDel="00000000" w:rsidR="00000000" w:rsidRPr="00000000">
        <w:rPr>
          <w:sz w:val="24"/>
          <w:szCs w:val="24"/>
          <w:rtl w:val="0"/>
        </w:rPr>
        <w:t xml:space="preserve"> while prioritizing aggressive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manual collections</w:t>
      </w:r>
      <w:r w:rsidDel="00000000" w:rsidR="00000000" w:rsidRPr="00000000">
        <w:rPr>
          <w:sz w:val="24"/>
          <w:szCs w:val="24"/>
          <w:rtl w:val="0"/>
        </w:rPr>
        <w:t xml:space="preserve"> to safeguard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$12.2M high-risk corpus</w:t>
      </w:r>
      <w:r w:rsidDel="00000000" w:rsidR="00000000" w:rsidRPr="00000000">
        <w:rPr>
          <w:sz w:val="24"/>
          <w:szCs w:val="24"/>
          <w:rtl w:val="0"/>
        </w:rPr>
        <w:t xml:space="preserve"> from further exposure expansion.</w:t>
      </w:r>
    </w:p>
    <w:p w:rsidR="00000000" w:rsidDel="00000000" w:rsidP="00000000" w:rsidRDefault="00000000" w:rsidRPr="00000000" w14:paraId="0000037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University Segment, </w:t>
      </w:r>
      <w:r w:rsidDel="00000000" w:rsidR="00000000" w:rsidRPr="00000000">
        <w:rPr>
          <w:sz w:val="24"/>
          <w:szCs w:val="24"/>
          <w:rtl w:val="0"/>
        </w:rPr>
        <w:t xml:space="preserve">Mitigate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29% default concentration</w:t>
      </w:r>
      <w:r w:rsidDel="00000000" w:rsidR="00000000" w:rsidRPr="00000000">
        <w:rPr>
          <w:sz w:val="24"/>
          <w:szCs w:val="24"/>
          <w:rtl w:val="0"/>
        </w:rPr>
        <w:t xml:space="preserve"> within the portfolio’s largest demographic by tightening Debt-to-Income (DTI) requirements and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reducing maximum credit limits </w:t>
      </w:r>
      <w:r w:rsidDel="00000000" w:rsidR="00000000" w:rsidRPr="00000000">
        <w:rPr>
          <w:sz w:val="24"/>
          <w:szCs w:val="24"/>
          <w:rtl w:val="0"/>
        </w:rPr>
        <w:t xml:space="preserve">for new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University category applicants.</w:t>
      </w:r>
    </w:p>
    <w:p w:rsidR="00000000" w:rsidDel="00000000" w:rsidP="00000000" w:rsidRDefault="00000000" w:rsidRPr="00000000" w14:paraId="0000037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Deploy early warning triggers for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Grade B</w:t>
      </w:r>
      <w:r w:rsidDel="00000000" w:rsidR="00000000" w:rsidRPr="00000000">
        <w:rPr>
          <w:sz w:val="24"/>
          <w:szCs w:val="24"/>
          <w:rtl w:val="0"/>
        </w:rPr>
        <w:t xml:space="preserve"> to apply soft credit limit caps on customers showing rising balances and declining repayments, preventing migration into higher risk grades.</w:t>
      </w:r>
    </w:p>
    <w:p w:rsidR="00000000" w:rsidDel="00000000" w:rsidP="00000000" w:rsidRDefault="00000000" w:rsidRPr="00000000" w14:paraId="0000037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Offset portfolio risk by selectively increasing limits for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Graduate segment </w:t>
      </w:r>
      <w:r w:rsidDel="00000000" w:rsidR="00000000" w:rsidRPr="00000000">
        <w:rPr>
          <w:sz w:val="24"/>
          <w:szCs w:val="24"/>
          <w:rtl w:val="0"/>
        </w:rPr>
        <w:t xml:space="preserve">customers with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stable repayment behaviour, capturing low volatility interest income.</w:t>
      </w:r>
    </w:p>
    <w:p w:rsidR="00000000" w:rsidDel="00000000" w:rsidP="00000000" w:rsidRDefault="00000000" w:rsidRPr="00000000" w14:paraId="0000037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Enhance the monthly credit review engine by integrating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"Payment-to-Bill Ratio"</w:t>
      </w:r>
      <w:r w:rsidDel="00000000" w:rsidR="00000000" w:rsidRPr="00000000">
        <w:rPr>
          <w:sz w:val="24"/>
          <w:szCs w:val="24"/>
          <w:rtl w:val="0"/>
        </w:rPr>
        <w:t xml:space="preserve"> to detect liquidity stress and pre delinquency signals 30–60 days before a formal default event occurs.</w:t>
      </w:r>
    </w:p>
    <w:p w:rsidR="00000000" w:rsidDel="00000000" w:rsidP="00000000" w:rsidRDefault="00000000" w:rsidRPr="00000000" w14:paraId="00000376">
      <w:pPr>
        <w:spacing w:after="240" w:before="24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4"/>
          <w:szCs w:val="24"/>
        </w:rPr>
      </w:pPr>
      <w:bookmarkStart w:colFirst="0" w:colLast="0" w:name="_xv403or8ktlu" w:id="55"/>
      <w:bookmarkEnd w:id="5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10. FINAL CONCLUDING STATEMENT</w:t>
      </w:r>
    </w:p>
    <w:p w:rsidR="00000000" w:rsidDel="00000000" w:rsidP="00000000" w:rsidRDefault="00000000" w:rsidRPr="00000000" w14:paraId="0000037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project successfully bridges the gap between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Raw Data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Capital Protection</w:t>
      </w:r>
      <w:r w:rsidDel="00000000" w:rsidR="00000000" w:rsidRPr="00000000">
        <w:rPr>
          <w:sz w:val="24"/>
          <w:szCs w:val="24"/>
          <w:rtl w:val="0"/>
        </w:rPr>
        <w:t xml:space="preserve">. By utilizing advanced SQL analytics to quantify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Exposure at Risk (EaR)</w:t>
      </w:r>
      <w:r w:rsidDel="00000000" w:rsidR="00000000" w:rsidRPr="00000000">
        <w:rPr>
          <w:sz w:val="24"/>
          <w:szCs w:val="24"/>
          <w:rtl w:val="0"/>
        </w:rPr>
        <w:t xml:space="preserve"> and segmenting customers by behavioral and demographic traits, we have moved the bank from a reactive "Wait-and-See" approach to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Proactive Risk Management</w:t>
      </w:r>
      <w:r w:rsidDel="00000000" w:rsidR="00000000" w:rsidRPr="00000000">
        <w:rPr>
          <w:sz w:val="24"/>
          <w:szCs w:val="24"/>
          <w:rtl w:val="0"/>
        </w:rPr>
        <w:t xml:space="preserve"> model.</w:t>
      </w:r>
    </w:p>
    <w:p w:rsidR="00000000" w:rsidDel="00000000" w:rsidP="00000000" w:rsidRDefault="00000000" w:rsidRPr="00000000" w14:paraId="0000037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primary strategic recommendation is to pivot the bank’s growth strategy toward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Graduate School</w:t>
      </w:r>
      <w:r w:rsidDel="00000000" w:rsidR="00000000" w:rsidRPr="00000000">
        <w:rPr>
          <w:sz w:val="24"/>
          <w:szCs w:val="24"/>
          <w:rtl w:val="0"/>
        </w:rPr>
        <w:t xml:space="preserve"> demographic while aggressively mitigating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$12.2M high-risk tail</w:t>
      </w:r>
      <w:r w:rsidDel="00000000" w:rsidR="00000000" w:rsidRPr="00000000">
        <w:rPr>
          <w:sz w:val="24"/>
          <w:szCs w:val="24"/>
          <w:rtl w:val="0"/>
        </w:rPr>
        <w:t xml:space="preserve"> in Grade D. This dual action plan ensures both the long-term profitability and the financial resilience of the credit portfolio.</w:t>
      </w:r>
    </w:p>
    <w:sectPr>
      <w:headerReference r:id="rId47" w:type="default"/>
      <w:headerReference r:id="rId48" w:type="first"/>
      <w:footerReference r:id="rId49" w:type="default"/>
      <w:footerReference r:id="rId50" w:type="first"/>
      <w:pgSz w:h="15840" w:w="12240" w:orient="portrait"/>
      <w:pgMar w:bottom="720" w:top="720" w:left="720" w:right="72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B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A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3c4043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2.png"/><Relationship Id="rId42" Type="http://schemas.openxmlformats.org/officeDocument/2006/relationships/image" Target="media/image20.png"/><Relationship Id="rId41" Type="http://schemas.openxmlformats.org/officeDocument/2006/relationships/image" Target="media/image22.png"/><Relationship Id="rId44" Type="http://schemas.openxmlformats.org/officeDocument/2006/relationships/image" Target="media/image31.png"/><Relationship Id="rId43" Type="http://schemas.openxmlformats.org/officeDocument/2006/relationships/image" Target="media/image21.png"/><Relationship Id="rId46" Type="http://schemas.openxmlformats.org/officeDocument/2006/relationships/image" Target="media/image7.png"/><Relationship Id="rId45" Type="http://schemas.openxmlformats.org/officeDocument/2006/relationships/image" Target="media/image2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48" Type="http://schemas.openxmlformats.org/officeDocument/2006/relationships/header" Target="header2.xml"/><Relationship Id="rId47" Type="http://schemas.openxmlformats.org/officeDocument/2006/relationships/header" Target="header1.xml"/><Relationship Id="rId4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5.png"/><Relationship Id="rId7" Type="http://schemas.openxmlformats.org/officeDocument/2006/relationships/image" Target="media/image11.png"/><Relationship Id="rId8" Type="http://schemas.openxmlformats.org/officeDocument/2006/relationships/image" Target="media/image28.png"/><Relationship Id="rId31" Type="http://schemas.openxmlformats.org/officeDocument/2006/relationships/image" Target="media/image16.png"/><Relationship Id="rId30" Type="http://schemas.openxmlformats.org/officeDocument/2006/relationships/image" Target="media/image26.png"/><Relationship Id="rId33" Type="http://schemas.openxmlformats.org/officeDocument/2006/relationships/image" Target="media/image14.png"/><Relationship Id="rId32" Type="http://schemas.openxmlformats.org/officeDocument/2006/relationships/image" Target="media/image35.png"/><Relationship Id="rId35" Type="http://schemas.openxmlformats.org/officeDocument/2006/relationships/image" Target="media/image9.png"/><Relationship Id="rId34" Type="http://schemas.openxmlformats.org/officeDocument/2006/relationships/image" Target="media/image24.png"/><Relationship Id="rId37" Type="http://schemas.openxmlformats.org/officeDocument/2006/relationships/image" Target="media/image34.png"/><Relationship Id="rId36" Type="http://schemas.openxmlformats.org/officeDocument/2006/relationships/image" Target="media/image36.png"/><Relationship Id="rId39" Type="http://schemas.openxmlformats.org/officeDocument/2006/relationships/image" Target="media/image12.png"/><Relationship Id="rId38" Type="http://schemas.openxmlformats.org/officeDocument/2006/relationships/image" Target="media/image25.png"/><Relationship Id="rId20" Type="http://schemas.openxmlformats.org/officeDocument/2006/relationships/image" Target="media/image10.png"/><Relationship Id="rId22" Type="http://schemas.openxmlformats.org/officeDocument/2006/relationships/image" Target="media/image40.png"/><Relationship Id="rId21" Type="http://schemas.openxmlformats.org/officeDocument/2006/relationships/image" Target="media/image3.png"/><Relationship Id="rId24" Type="http://schemas.openxmlformats.org/officeDocument/2006/relationships/image" Target="media/image37.png"/><Relationship Id="rId23" Type="http://schemas.openxmlformats.org/officeDocument/2006/relationships/image" Target="media/image38.png"/><Relationship Id="rId26" Type="http://schemas.openxmlformats.org/officeDocument/2006/relationships/image" Target="media/image13.png"/><Relationship Id="rId25" Type="http://schemas.openxmlformats.org/officeDocument/2006/relationships/image" Target="media/image4.png"/><Relationship Id="rId28" Type="http://schemas.openxmlformats.org/officeDocument/2006/relationships/image" Target="media/image2.png"/><Relationship Id="rId27" Type="http://schemas.openxmlformats.org/officeDocument/2006/relationships/image" Target="media/image19.png"/><Relationship Id="rId29" Type="http://schemas.openxmlformats.org/officeDocument/2006/relationships/image" Target="media/image33.png"/><Relationship Id="rId50" Type="http://schemas.openxmlformats.org/officeDocument/2006/relationships/footer" Target="footer2.xml"/><Relationship Id="rId11" Type="http://schemas.openxmlformats.org/officeDocument/2006/relationships/image" Target="media/image29.png"/><Relationship Id="rId10" Type="http://schemas.openxmlformats.org/officeDocument/2006/relationships/image" Target="media/image39.png"/><Relationship Id="rId13" Type="http://schemas.openxmlformats.org/officeDocument/2006/relationships/image" Target="media/image41.png"/><Relationship Id="rId12" Type="http://schemas.openxmlformats.org/officeDocument/2006/relationships/image" Target="media/image8.png"/><Relationship Id="rId15" Type="http://schemas.openxmlformats.org/officeDocument/2006/relationships/image" Target="media/image18.png"/><Relationship Id="rId14" Type="http://schemas.openxmlformats.org/officeDocument/2006/relationships/image" Target="media/image6.png"/><Relationship Id="rId17" Type="http://schemas.openxmlformats.org/officeDocument/2006/relationships/image" Target="media/image17.png"/><Relationship Id="rId16" Type="http://schemas.openxmlformats.org/officeDocument/2006/relationships/image" Target="media/image30.png"/><Relationship Id="rId19" Type="http://schemas.openxmlformats.org/officeDocument/2006/relationships/image" Target="media/image27.png"/><Relationship Id="rId1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