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'Idioot weggedrag' leidt tot groot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AD/Rotterdams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Rotterdam Waterweg Editie</w:t>
      </w:r>
    </w:p>
    <w:p>
      <w:pPr>
        <w:keepNext w:val="0"/>
        <w:spacing w:after="0" w:line="240" w:lineRule="atLeast"/>
        <w:ind w:right="0"/>
        <w:jc w:val="both"/>
      </w:pPr>
      <w:bookmarkStart w:id="0" w:name="Bookmark_1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5.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DEKKER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in de rechtszaal is het erover eens dat er 11 november 2021 doden hadden kunnen vallen. Allemaal door het 'idiote weggedrag' van T. de J. (25) op de A20. Met 228 km per uur scheurde de Rotterdammer kriskras over de snelweg en veroorzaakte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amper vijf maanden weer op vrije voeten na een lange celstraf voor fraude, maar toch moet de 25-jarige T. de J. zich woensdag weer melden in de rechtbank. Nu voor het veroorzaken van een ernstig verkeersongeval op de A20 bij Vlaardingen, volgende maand drie jaar geleden.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J. zelf niet beter weet dan dat hij begin die avond '140 tot 150 kilometer per uur' reed, bewijzen gegevens van zijn Audi en telefoon heel wat anders. Die tikten 228 kilometer per uur aan. Ruim twee keer te hard. ,,Hij heeft veel en veel te hard gereden'', stelt de officier van justitie. Dat niet alleen, volgens getuigen reed de Audi ook kriskras over de snelweg.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rechters vraagt De J. of hij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zijn telefoon zat. ,,Je zou eruit kunnen afleiden dat u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misschien bezig was met Snapchat.'' Volgens de verdachte is dat niet zo.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Evenmin zou er sprake zijn geweest van een straatrace. Wel bediende De J. bij 228 km/u vanaf zijn stuur muziekdienst Spotify. ,,Volgende, harder, doorspoelen'', somt hij op. De rechters wijzen op de ravage nadat De J. twee auto's ramde. Een daarvan zat helemaal in elkaar. ,,We mogen blij zijn dat er geen doden zijn gevallen'', zegt de verdachte. ,,Ik vind het niet kunnen. Idioot eigenlijk.'' Drie jaar later is De J. naar eigen zeggen een ander mens.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eist een maand voorwaardelijke cel, een half jaar rijontzegging en 420 euro voor rijden zonder rijbewijs.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16 oktober.</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'Idioot weggedrag' leidt tot groot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M-FYM1-DYRY-X4F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'Idioot weggedrag' leidt tot groot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urn:user:PA190865048</vt:lpwstr>
  </property>
</Properties>
</file>