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Bedrijfsbeëindiging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Nieuwe Oogst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after="0" w:line="240" w:lineRule="atLeast"/>
        <w:ind w:right="0"/>
        <w:jc w:val="both"/>
      </w:pPr>
      <w:bookmarkStart w:id="0" w:name="Bookmark_1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AgriPers B.V. Alle rechten voorbehouden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4pt;height:22.08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System Admin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Bedrijfsbeëindiging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Hoe zit het met de opkoopregeling voor kleine sectoren?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Houdt u vleeskalveren, fokstieren, zoogkoeien, geiten, vleeseenden of konijnen en denkt u aan stoppen? Dan kunt u vanaf 18 november tot en met 20 december subsidie aanvragen. Hiervoor moet de stikstofvracht van uw locatie boven een bepaalde waarde komen. Er zijn twee opties: stikstofvracht op of boven de drempelwaarde van overbelast Natura 2000-gebied binnen 25 kilometer, of stikstofvracht op alle overbelaste Natura 2000-gebieden binnen 25 kilometer met minimaal 2.500 mol (piekbelaster).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De stikstofvracht wordt berekend met de Aerius Check. De subsidie vergoedt de vastgestelde waarde per vierkante meter dierenverblijf voor 100 procent (optie 1) of 120 procent (optie 2), met een vergoeding voor sloopkosten bij piekbelasting (optie 2). Vleeskalverhouders met 2.500 mol stikstofvracht of meer kunnen alleen een aanvraag doen via de Lbv-plus. Het budget is 50 miljoen euro. Let op: er geldt wie het eerst komt, het eerst maalt.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Hans Scholte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Flynth</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en dan?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Na een </w:t>
      </w:r>
      <w:r>
        <w:rPr>
          <w:rFonts w:ascii="arial" w:eastAsia="arial" w:hAnsi="arial" w:cs="arial"/>
          <w:b w:val="0"/>
          <w:i/>
          <w:strike w:val="0"/>
          <w:noProof w:val="0"/>
          <w:color w:val="000000"/>
          <w:position w:val="0"/>
          <w:sz w:val="20"/>
          <w:u w:val="none"/>
          <w:vertAlign w:val="baseline"/>
        </w:rPr>
        <w:t>ongeval</w:t>
      </w:r>
      <w:r>
        <w:rPr>
          <w:rFonts w:ascii="arial" w:eastAsia="arial" w:hAnsi="arial" w:cs="arial"/>
          <w:b w:val="0"/>
          <w:i/>
          <w:strike w:val="0"/>
          <w:noProof w:val="0"/>
          <w:color w:val="000000"/>
          <w:position w:val="0"/>
          <w:sz w:val="20"/>
          <w:u w:val="none"/>
          <w:vertAlign w:val="baseline"/>
        </w:rPr>
        <w:t xml:space="preserve"> op uw bedrijf kan er veel op u afkomen. Wat moet u doen en regelen?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Eerst meldt u het </w:t>
      </w:r>
      <w:r>
        <w:rPr>
          <w:rFonts w:ascii="arial" w:eastAsia="arial" w:hAnsi="arial" w:cs="arial"/>
          <w:b/>
          <w:i/>
          <w:strike w:val="0"/>
          <w:noProof w:val="0"/>
          <w:color w:val="000000"/>
          <w:position w:val="0"/>
          <w:sz w:val="20"/>
          <w:u w:val="none"/>
          <w:vertAlign w:val="baseline"/>
        </w:rPr>
        <w:t>ongeval</w:t>
      </w:r>
      <w:r>
        <w:rPr>
          <w:rFonts w:ascii="arial" w:eastAsia="arial" w:hAnsi="arial" w:cs="arial"/>
          <w:b/>
          <w:i/>
          <w:strike w:val="0"/>
          <w:noProof w:val="0"/>
          <w:color w:val="000000"/>
          <w:position w:val="0"/>
          <w:sz w:val="20"/>
          <w:u w:val="none"/>
          <w:vertAlign w:val="baseline"/>
        </w:rPr>
        <w:t xml:space="preserve"> bij de Arbeidsinspectie. Dit moet als er sprake is van ziekenhuisopname, blijvend letsel of dodelijke afloop. Sla het nummer van de Arbeidsinspectie op in uw telefoon: (0800) 5151. Laat de ongevalssituatie ongewijzigd. Doorgaans stelt de Arbeidsinspectie zo snel mogelijk na de melding een onderzoek in. Registreer het </w:t>
      </w:r>
      <w:r>
        <w:rPr>
          <w:rFonts w:ascii="arial" w:eastAsia="arial" w:hAnsi="arial" w:cs="arial"/>
          <w:b/>
          <w:i/>
          <w:strike w:val="0"/>
          <w:noProof w:val="0"/>
          <w:color w:val="000000"/>
          <w:position w:val="0"/>
          <w:sz w:val="20"/>
          <w:u w:val="none"/>
          <w:vertAlign w:val="baseline"/>
        </w:rPr>
        <w:t>ongeval</w:t>
      </w:r>
      <w:r>
        <w:rPr>
          <w:rFonts w:ascii="arial" w:eastAsia="arial" w:hAnsi="arial" w:cs="arial"/>
          <w:b/>
          <w:i/>
          <w:strike w:val="0"/>
          <w:noProof w:val="0"/>
          <w:color w:val="000000"/>
          <w:position w:val="0"/>
          <w:sz w:val="20"/>
          <w:u w:val="none"/>
          <w:vertAlign w:val="baseline"/>
        </w:rPr>
        <w:t>. Dat kan in de risico-inventarisatie en -evaluatie, onderdeel ongevallenregistratie. Zo voldoet u aan de Arbowet.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Verder vraagt u bij Stigas een ongevalsonderzoek aan. Stigas kijkt dan ook hoe een nieuw </w:t>
      </w:r>
      <w:r>
        <w:rPr>
          <w:rFonts w:ascii="arial" w:eastAsia="arial" w:hAnsi="arial" w:cs="arial"/>
          <w:b/>
          <w:i/>
          <w:strike w:val="0"/>
          <w:noProof w:val="0"/>
          <w:color w:val="000000"/>
          <w:position w:val="0"/>
          <w:sz w:val="20"/>
          <w:u w:val="none"/>
          <w:vertAlign w:val="baseline"/>
        </w:rPr>
        <w:t>ongeval</w:t>
      </w:r>
      <w:r>
        <w:rPr>
          <w:rFonts w:ascii="arial" w:eastAsia="arial" w:hAnsi="arial" w:cs="arial"/>
          <w:b/>
          <w:i/>
          <w:strike w:val="0"/>
          <w:noProof w:val="0"/>
          <w:color w:val="000000"/>
          <w:position w:val="0"/>
          <w:sz w:val="20"/>
          <w:u w:val="none"/>
          <w:vertAlign w:val="baseline"/>
        </w:rPr>
        <w:t xml:space="preserve"> kan worden voorkomen. De Arbeidsinspectie kan vragen om een goede analyse van het </w:t>
      </w:r>
      <w:r>
        <w:rPr>
          <w:rFonts w:ascii="arial" w:eastAsia="arial" w:hAnsi="arial" w:cs="arial"/>
          <w:b/>
          <w:i/>
          <w:strike w:val="0"/>
          <w:noProof w:val="0"/>
          <w:color w:val="000000"/>
          <w:position w:val="0"/>
          <w:sz w:val="20"/>
          <w:u w:val="none"/>
          <w:vertAlign w:val="baseline"/>
        </w:rPr>
        <w:t>ongeval</w:t>
      </w:r>
      <w:r>
        <w:rPr>
          <w:rFonts w:ascii="arial" w:eastAsia="arial" w:hAnsi="arial" w:cs="arial"/>
          <w:b/>
          <w:i/>
          <w:strike w:val="0"/>
          <w:noProof w:val="0"/>
          <w:color w:val="000000"/>
          <w:position w:val="0"/>
          <w:sz w:val="20"/>
          <w:u w:val="none"/>
          <w:vertAlign w:val="baseline"/>
        </w:rPr>
        <w:t xml:space="preserve"> en een plan van aanpak om een dergelijk </w:t>
      </w:r>
      <w:r>
        <w:rPr>
          <w:rFonts w:ascii="arial" w:eastAsia="arial" w:hAnsi="arial" w:cs="arial"/>
          <w:b/>
          <w:i/>
          <w:strike w:val="0"/>
          <w:noProof w:val="0"/>
          <w:color w:val="000000"/>
          <w:position w:val="0"/>
          <w:sz w:val="20"/>
          <w:u w:val="none"/>
          <w:vertAlign w:val="baseline"/>
        </w:rPr>
        <w:t>ongeval</w:t>
      </w:r>
      <w:r>
        <w:rPr>
          <w:rFonts w:ascii="arial" w:eastAsia="arial" w:hAnsi="arial" w:cs="arial"/>
          <w:b/>
          <w:i/>
          <w:strike w:val="0"/>
          <w:noProof w:val="0"/>
          <w:color w:val="000000"/>
          <w:position w:val="0"/>
          <w:sz w:val="20"/>
          <w:u w:val="none"/>
          <w:vertAlign w:val="baseline"/>
        </w:rPr>
        <w:t xml:space="preserve"> in de toekomst te voorkomen. Vaak komt de boete hiermee geheel of deels te vervallen.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Beoordeel of traumaopvang nodig is. Hier is een speciale telefoonlijn voor tussen 8.30 en 17 uur: (088) 8008500. Na 17 uur en in het weekend: (088) 8008525.</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Annemarie van den Hoven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Stigas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Bedrijfsbeëindiging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B-6F61-DXPW-30S3-00000-00&amp;context=1519360" TargetMode="External" /><Relationship Id="rId8" Type="http://schemas.openxmlformats.org/officeDocument/2006/relationships/image" Target="media/image1.jpe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Bedrijfsbeëindiging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urn:user:PA190865048</vt:lpwstr>
  </property>
</Properties>
</file>