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Bestuurder (28) ontkent drugsgebruik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Borsbeek, maar blijft aangehouden met enkelband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2024 dinsdag 04:52 PM GMT</w:t>
      </w:r>
    </w:p>
    <w:p>
      <w:pPr>
        <w:keepNext w:val="0"/>
        <w:spacing w:after="0" w:line="240" w:lineRule="atLeast"/>
        <w:ind w:right="0"/>
        <w:jc w:val="both"/>
      </w:pPr>
      <w:bookmarkStart w:id="0" w:name="Bookmark_1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Lefelon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28-jarige G.T. uit Borsbeek mag zijn voorarrest thuis uitzitten met elektronische enkelband. Dat heeft de raadkamer vanmiddag beslist. G.T. werd vorige woensdag aangehouden toen hij een dodelijk ongeluk veroorzaakte in de Schanslaan in Borsbeek. Daarbij kwam een 52-jarige </w:t>
      </w:r>
      <w:hyperlink r:id="rId9" w:history="1">
        <w:r>
          <w:rPr>
            <w:rFonts w:ascii="arial" w:eastAsia="arial" w:hAnsi="arial" w:cs="arial"/>
            <w:b w:val="0"/>
            <w:i/>
            <w:strike w:val="0"/>
            <w:noProof w:val="0"/>
            <w:color w:val="0077CC"/>
            <w:position w:val="0"/>
            <w:sz w:val="20"/>
            <w:u w:val="single"/>
            <w:vertAlign w:val="baseline"/>
          </w:rPr>
          <w:t>buurtbewoonster die net haar hond uitliet</w:t>
        </w:r>
      </w:hyperlink>
      <w:r>
        <w:rPr>
          <w:rFonts w:ascii="arial" w:eastAsia="arial" w:hAnsi="arial" w:cs="arial"/>
          <w:b w:val="0"/>
          <w:i w:val="0"/>
          <w:strike w:val="0"/>
          <w:noProof w:val="0"/>
          <w:color w:val="000000"/>
          <w:position w:val="0"/>
          <w:sz w:val="20"/>
          <w:u w:val="none"/>
          <w:vertAlign w:val="baseline"/>
        </w:rPr>
        <w:t xml:space="preserve"> om het leven.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vorige woensdag rond 7u30. G.T. had net zijn zoontje naar de crèche gedaan toen hij met zijn bestelwagen de Schanslaan kwam ingereden. Volgens getuigen reed hij veel te snel. Hij verloor de controle over zijn stuur en botste op een stilstaande auto die op een oprit stond. De wagen werd weggeslingerd en verpletterde een 52-jarige vrouw die net haar hond uitliet. De vrouw overleed ter plaatse. Een dierenarts liet enkele dagen later haar ernstig gewonde hond inslapen.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nam een alcoholtest en speekseltest af. G.T. testte positief op de speekseltest, wat een indicatie is dat hij in de twaalf uur voorafgaand aan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drugs zou hebben gebruikt. De onderzoeksrechter besloot de man aan te 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Vanmorgen verscheen hij voor de raadkamer. Zijn advocaat John Maes stelt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zomaar kan gelinkt worden aan de positieve drugstest. G.T. ontkent elk drugsgebruik. Hij drong aan op bijkomende testen en ook op enkele medisch onderzoeken.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cliënt heeft een black-out over wat er die ochtend is gebeurd", zegt  advocaat John Maes. De raadkamer besliste dat G.T. blijft aangehouden maar wel onder elektronisch toezicht.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Dronken Antwerp-supporter (51) aangehouden met enkelband nadat hij Syrische vluchteling doodrijdt</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"Hun kinderen zagen Joyce (36) en Wim (37) naar dat trouwfeest vertrekken. En daarna nooit meer": Louis W. (36) hoort met gebogen hoofd zijn straf voor dodelijk </w:t>
        </w:r>
      </w:hyperlink>
      <w:hyperlink r:id="rId11" w:history="1">
        <w:r>
          <w:rPr>
            <w:rFonts w:ascii="arial" w:eastAsia="arial" w:hAnsi="arial" w:cs="arial"/>
            <w:b w:val="0"/>
            <w:i/>
            <w:strike w:val="0"/>
            <w:color w:val="0077CC"/>
            <w:sz w:val="20"/>
            <w:u w:val="single"/>
            <w:vertAlign w:val="baseline"/>
          </w:rPr>
          <w:t>ongeval</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Justitie maakt geen beste beurt in proces in beroep over dodelijk </w:t>
        </w:r>
      </w:hyperlink>
      <w:hyperlink r:id="rId12" w:history="1">
        <w:r>
          <w:rPr>
            <w:rFonts w:ascii="arial" w:eastAsia="arial" w:hAnsi="arial" w:cs="arial"/>
            <w:b w:val="0"/>
            <w:i/>
            <w:strike w:val="0"/>
            <w:color w:val="0077CC"/>
            <w:sz w:val="20"/>
            <w:u w:val="single"/>
            <w:vertAlign w:val="baseline"/>
          </w:rPr>
          <w:t>ongeval</w:t>
        </w:r>
      </w:hyperlink>
      <w:hyperlink r:id="rId12" w:history="1">
        <w:r>
          <w:rPr>
            <w:rFonts w:ascii="arial" w:eastAsia="arial" w:hAnsi="arial" w:cs="arial"/>
            <w:b w:val="0"/>
            <w:i/>
            <w:strike w:val="0"/>
            <w:color w:val="0077CC"/>
            <w:sz w:val="20"/>
            <w:u w:val="single"/>
            <w:vertAlign w:val="baseline"/>
          </w:rPr>
          <w:t xml:space="preserve"> van Kayleigh Leemans (14): "Dit onderzoek is ontwricht geraakt door een gerucht"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Bestuurder (28) ontkent drugsgebruik na dodelijk ongeval in Borsbeek, maar blijft aangehouden met enkelband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ntwerpen/dronken-antwerp-supporter-51-aangehouden-met-enkelband-nadat-hij-syrische-vluchteling-doodrijdt~aa9ebeafb/" TargetMode="External" /><Relationship Id="rId11" Type="http://schemas.openxmlformats.org/officeDocument/2006/relationships/hyperlink" Target="https://www.hln.be/lier/hun-kinderen-zagen-joyce-36-en-wim-37-naar-dat-trouwfeest-vertrekken-en-daarna-nooit-meer-louis-w-36-hoort-met-gebogen-hoofd-zijn-straf-voor-dodelijk-ongeval~a67a4ec1/" TargetMode="External" /><Relationship Id="rId12" Type="http://schemas.openxmlformats.org/officeDocument/2006/relationships/hyperlink" Target="https://www.hln.be/aalst/justitie-maakt-geen-beste-beurt-in-proces-in-beroep-over-dodelijk-ongeval-van-kayleigh-leemans-14-dit-onderzoek-is-ontwricht-geraakt-door-een-gerucht~aee99ff8/"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9-8TS1-DY0X-9281-00000-00&amp;context=1519360" TargetMode="External" /><Relationship Id="rId8" Type="http://schemas.openxmlformats.org/officeDocument/2006/relationships/image" Target="media/image1.png" /><Relationship Id="rId9" Type="http://schemas.openxmlformats.org/officeDocument/2006/relationships/hyperlink" Target="https://www.hln.be/borsbeek/haar-hond-was-constant-aan-het-janken-buurt-zwaar-onder-de-indruk-nadat-voetgangster-52-om-het-leven-komt-bij-ongeval-in-borsbeek~a48bcc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Bestuurder (28) ontkent drugsgebruik na dodelijk ongeval in Borsbeek, maar blijft aangehouden met enkelband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164</vt:lpwstr>
  </property>
  <property fmtid="{D5CDD505-2E9C-101B-9397-08002B2CF9AE}" pid="3" name="LADocCount">
    <vt:lpwstr>1</vt:lpwstr>
  </property>
  <property fmtid="{D5CDD505-2E9C-101B-9397-08002B2CF9AE}" pid="4" name="LADocumentID:164">
    <vt:lpwstr>Doc::urn:hlct:16|contextualFeaturePermID::1519360</vt:lpwstr>
  </property>
  <property fmtid="{D5CDD505-2E9C-101B-9397-08002B2CF9AE}" pid="5" name="UserPermID">
    <vt:lpwstr>urn:user:PA190865048</vt:lpwstr>
  </property>
</Properties>
</file>