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Bijna 100 fatbikers in week tijd op spoedeisende hulp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'Problemen groter dan verwacht'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VerkeersNet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ProMedia Publishers B.V.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Steffers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i w:val="0"/>
          <w:strike w:val="0"/>
          <w:noProof w:val="0"/>
          <w:color w:val="000000"/>
          <w:position w:val="0"/>
          <w:sz w:val="20"/>
          <w:u w:val="none"/>
          <w:vertAlign w:val="baseline"/>
        </w:rPr>
        <w:t>ongeval</w:t>
      </w:r>
      <w:r>
        <w:rPr>
          <w:rFonts w:ascii="arial" w:eastAsia="arial" w:hAnsi="arial" w:cs="arial"/>
          <w:b/>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82 SEH-posten in Nederland registreerden begin oktober een week lang het aantal fietsongevallen, in samenwerking met VeiligheidNL. Ook verzamelden de afdelingen informatie over de leeftijd van de slachtoffers, of ze een helm droegen en hoe ernstig het letsel was.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werden 96 fatbikers, 480 mensen mensen op andere e-bikes en 715 slachtoffers die op een fiets zaten zonder trapondersteuning geteld op de SEH's. Eerdere cijfers van VeiligheidNL dateren van april tot en met juni toen er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Het ging toen wel om een steekproef bij een kleiner aantal SEH-afdelingen. </w:t>
      </w:r>
    </w:p>
    <w:p>
      <w:pPr>
        <w:keepNext w:val="0"/>
        <w:spacing w:before="240" w:after="0" w:line="260" w:lineRule="atLeast"/>
        <w:ind w:left="0" w:right="0" w:firstLine="0"/>
        <w:jc w:val="both"/>
      </w:pPr>
      <w:hyperlink r:id="rId8" w:history="1">
        <w:r>
          <w:rPr>
            <w:rFonts w:ascii="arial" w:eastAsia="arial" w:hAnsi="arial" w:cs="arial"/>
            <w:b w:val="0"/>
            <w:i/>
            <w:strike w:val="0"/>
            <w:color w:val="0077CC"/>
            <w:sz w:val="20"/>
            <w:u w:val="single"/>
            <w:vertAlign w:val="baseline"/>
          </w:rPr>
          <w:t>Amsterdam ziet aantal verkeersongelukken verder oplopen</w:t>
        </w:r>
      </w:hyperlink>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Problemen groter dan verwacht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Verkeersveiligheidscoalitie: snel ingrijpen noodzakelijk tegen stijging verkeersslachtoffers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0" w:history="1">
        <w:r>
          <w:rPr>
            <w:rFonts w:ascii="arial" w:eastAsia="arial" w:hAnsi="arial" w:cs="arial"/>
            <w:b w:val="0"/>
            <w:i/>
            <w:strike w:val="0"/>
            <w:noProof w:val="0"/>
            <w:color w:val="0077CC"/>
            <w:position w:val="0"/>
            <w:sz w:val="20"/>
            <w:u w:val="single"/>
            <w:vertAlign w:val="baseline"/>
          </w:rPr>
          <w:t xml:space="preserve">Bijna 100 fatbikers in week tijd op spoedeisende hulp na </w:t>
        </w:r>
      </w:hyperlink>
      <w:hyperlink r:id="rId10" w:history="1">
        <w:r>
          <w:rPr>
            <w:rFonts w:ascii="arial" w:eastAsia="arial" w:hAnsi="arial" w:cs="arial"/>
            <w:b w:val="0"/>
            <w:i/>
            <w:strike w:val="0"/>
            <w:noProof w:val="0"/>
            <w:color w:val="0077CC"/>
            <w:position w:val="0"/>
            <w:sz w:val="20"/>
            <w:u w:val="single"/>
            <w:vertAlign w:val="baseline"/>
          </w:rPr>
          <w:t>ongeval</w:t>
        </w:r>
      </w:hyperlink>
      <w:hyperlink r:id="rId10" w:history="1">
        <w:r>
          <w:rPr>
            <w:rFonts w:ascii="arial" w:eastAsia="arial" w:hAnsi="arial" w:cs="arial"/>
            <w:b w:val="0"/>
            <w:i/>
            <w:strike w:val="0"/>
            <w:noProof w:val="0"/>
            <w:color w:val="0077CC"/>
            <w:position w:val="0"/>
            <w:sz w:val="20"/>
            <w:u w:val="single"/>
            <w:vertAlign w:val="baseline"/>
          </w:rPr>
          <w:t>: 'Problemen groter dan verwacht'</w:t>
        </w:r>
      </w:hyperlink>
      <w:r>
        <w:rPr>
          <w:rFonts w:ascii="arial" w:eastAsia="arial" w:hAnsi="arial" w:cs="arial"/>
          <w:b w:val="0"/>
          <w:i w:val="0"/>
          <w:strike w:val="0"/>
          <w:noProof w:val="0"/>
          <w:color w:val="000000"/>
          <w:position w:val="0"/>
          <w:sz w:val="20"/>
          <w:u w:val="none"/>
          <w:vertAlign w:val="baseline"/>
        </w:rPr>
        <w:t xml:space="preserve"> first appeared on </w:t>
      </w:r>
      <w:hyperlink r:id="rId11" w:history="1">
        <w:r>
          <w:rPr>
            <w:rFonts w:ascii="arial" w:eastAsia="arial" w:hAnsi="arial" w:cs="arial"/>
            <w:b w:val="0"/>
            <w:i/>
            <w:strike w:val="0"/>
            <w:noProof w:val="0"/>
            <w:color w:val="0077CC"/>
            <w:position w:val="0"/>
            <w:sz w:val="20"/>
            <w:u w:val="single"/>
            <w:vertAlign w:val="baseline"/>
          </w:rPr>
          <w:t>Mobiliteit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Bijna 100 fatbikers in week tijd op spoedeisende hulp na ongeval: 'Problemen groter dan verwacht'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obiliteit.nl/mobiliteitsbeleid/2024/10/30/bijna-100-fatbikers-in-week-tijd-op-spoedeisende-hulp-na-ongeval-problemen-groter-dan-verwacht/" TargetMode="External" /><Relationship Id="rId11" Type="http://schemas.openxmlformats.org/officeDocument/2006/relationships/hyperlink" Target="https://www.mobiliteit.n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F-HD81-F03F-K52R-00000-00&amp;context=1519360" TargetMode="External" /><Relationship Id="rId8" Type="http://schemas.openxmlformats.org/officeDocument/2006/relationships/hyperlink" Target="https://www.mobiliteit.nl/mobiliteitsbeleid/2024/10/18/amsterdam-ziet-aantal-verkeersongelukken-verder-oplopen/" TargetMode="External" /><Relationship Id="rId9" Type="http://schemas.openxmlformats.org/officeDocument/2006/relationships/hyperlink" Target="https://www.mobiliteit.nl/mobiliteitsbeleid/2023/12/13/verkeersveiligheidscoalitie-snel-ingrijpen-noodzakelijk-tegen-stijging-verkeersslachtoff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Bijna 100 fatbikers in week tijd op spoedeisende hulp na ongeval: 'Problemen groter dan verwacht'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urn:user:PA190865048</vt:lpwstr>
  </property>
</Properties>
</file>