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Dood fietsster (73) Boxmeer gevolg van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'Of het een schrikreactie was, weten we niet'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Gelderlander.nl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2024 dinsdag 12:09 PM GMT</w:t>
      </w:r>
    </w:p>
    <w:p>
      <w:pPr>
        <w:keepNext w:val="0"/>
        <w:spacing w:after="0" w:line="240" w:lineRule="atLeast"/>
        <w:ind w:right="0"/>
        <w:jc w:val="both"/>
      </w:pPr>
      <w:bookmarkStart w:id="0" w:name="Bookmark_42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4pt;height:89.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Greijn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dodelijk fietsongeluk twee weken geleden in Boxmeer is geen sprake geweest van opzet. ,,We gaan ervan uit dat dit een noodlottig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geweest", zegt een politiewoordvoerder desgevraagd.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ging die donderdagochtend mis op het fietspad tussen de Bereklauw en de Beugenseweg, aan de rand van woonwijk Maasbroekse Blokken, niet ver van de A77.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73-jarige vrouw uit Boxmeer, een van de fietsers, kwam daarbij hard ten val. De vrouw droeg geen helm, aldus de politie. Een dag na het ongeluk overleed ze aan haar verwondingen.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donderdag 5 september tussen 08.40 en 08.55 uur zocht de politie getuigen van het ongeluk. De politie kon begin vorige week, vanwege het lopende onderzoek, </w:t>
      </w:r>
      <w:hyperlink r:id="rId9" w:history="1">
        <w:r>
          <w:rPr>
            <w:rFonts w:ascii="arial" w:eastAsia="arial" w:hAnsi="arial" w:cs="arial"/>
            <w:b w:val="0"/>
            <w:i/>
            <w:strike w:val="0"/>
            <w:noProof w:val="0"/>
            <w:color w:val="0077CC"/>
            <w:position w:val="0"/>
            <w:sz w:val="20"/>
            <w:u w:val="single"/>
            <w:vertAlign w:val="baseline"/>
          </w:rPr>
          <w:t>nog niet uitsluiten of mogelijk sprake is geweest van een strafbaar feit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fietsers op korte afstand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weten nu dat drie fietsers op korte afstand van elkaar in dezelfde rijrichting reden", zegt de woordvoerder van de politie Oost-Brabant.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voorste reed op een gewone fiets, de middelste, het latere slachtoffer, op een e-bike, en de derde op een racefiets. Toen de wielrenner de e-bike inhaalde, hebben ze elkaar geraakt en raakten beiden hierdoor in onbalans. Of het slachtoffer eerst uitweek, of dat het een schrikreactie was, is helaas onbekend gebleven. Het 73-jarige slachtoffer raakte ook nog de fiets die voor haar reed en kwam ten val." Verklaringen van getuigen en het sporenbeeld passen bij dit scenario, aldus de politie.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Dood fietsster (73) Boxmeer gevolg van ongeval: 'Of het een schrikreactie was, weten we niet'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09-0SG1-DY0X-9178-00000-00&amp;context=1519360" TargetMode="External" /><Relationship Id="rId8" Type="http://schemas.openxmlformats.org/officeDocument/2006/relationships/image" Target="media/image1.png" /><Relationship Id="rId9" Type="http://schemas.openxmlformats.org/officeDocument/2006/relationships/hyperlink" Target="https://www.gelderlander.nl/land-van-cuijk/getuigen-melden-zich-bij-politie-na-ongeluk-waarbij-vrouw-73-op-de-fiets-na-val-overlijdt~af53bf7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Dood fietsster (73) Boxmeer gevolg van ongeval: 'Of het een schrikreactie was, weten we niet'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420</vt:lpwstr>
  </property>
  <property fmtid="{D5CDD505-2E9C-101B-9397-08002B2CF9AE}" pid="3" name="LADocCount">
    <vt:lpwstr>1</vt:lpwstr>
  </property>
  <property fmtid="{D5CDD505-2E9C-101B-9397-08002B2CF9AE}" pid="4" name="LADocumentID:420">
    <vt:lpwstr>Doc::urn:hlct:16|contextualFeaturePermID::1519360</vt:lpwstr>
  </property>
  <property fmtid="{D5CDD505-2E9C-101B-9397-08002B2CF9AE}" pid="5" name="UserPermID">
    <vt:lpwstr>urn:user:PA190865048</vt:lpwstr>
  </property>
</Properties>
</file>