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Mama (29) uit Kortemark rijdt onder invloed met eigen zoon als passagier de gracht in: "Wat als uw kind er slechter uit was gekomen?"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 03:09 PM GMT</w:t>
      </w:r>
    </w:p>
    <w:p>
      <w:pPr>
        <w:keepNext w:val="0"/>
        <w:spacing w:after="0" w:line="240" w:lineRule="atLeast"/>
        <w:ind w:right="0"/>
        <w:jc w:val="both"/>
      </w:pPr>
      <w:bookmarkStart w:id="0" w:name="Bookmark_4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Ieperse Heerweg in Torhout belandde een </w:t>
      </w:r>
      <w:hyperlink r:id="rId9" w:history="1">
        <w:r>
          <w:rPr>
            <w:rFonts w:ascii="arial" w:eastAsia="arial" w:hAnsi="arial" w:cs="arial"/>
            <w:b w:val="0"/>
            <w:i/>
            <w:strike w:val="0"/>
            <w:noProof w:val="0"/>
            <w:color w:val="0077CC"/>
            <w:position w:val="0"/>
            <w:sz w:val="20"/>
            <w:u w:val="single"/>
            <w:vertAlign w:val="baseline"/>
          </w:rPr>
          <w:t>voertuig in de gracht</w:t>
        </w:r>
      </w:hyperlink>
      <w:r>
        <w:rPr>
          <w:rFonts w:ascii="arial" w:eastAsia="arial" w:hAnsi="arial" w:cs="arial"/>
          <w:b w:val="0"/>
          <w:i w:val="0"/>
          <w:strike w:val="0"/>
          <w:noProof w:val="0"/>
          <w:color w:val="000000"/>
          <w:position w:val="0"/>
          <w:sz w:val="20"/>
          <w:u w:val="none"/>
          <w:vertAlign w:val="baseline"/>
        </w:rPr>
        <w:t xml:space="preserve"> op 6 september 2023. De bestuurster (29) uit Kortemark was onder invloed en haar zoon zat ook in de wagen. Donderdag kreeg ze haar straf in de politierechtbank.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reed op de bewuste dag even na 19 uur met haar auto in de richting van Kortemark, toen ze plots uitweek naar links. De wagen kwam in de onverharde berm terecht, reed enkele boordstenen van een oprit aan en kwam uiteindelijk tot stilstand in de gracht. De vrouw en haar zoon raakten gelukkig niet gewond. "De auto van mijn cliënte is 'perte totale', met een serieuze financiële kater als gevolg. Daarom vragen we mild te zijn." "Wat als de zoon er slechter uit was gekomen?", merkte de rechter streng op. Toen blies ze positief, en werd haar rijbewijs onmiddellijk ingetrokken voor vijftien dagen. Donderdag kreeg ze haar definitieve straf: een geldboete van 1.600 euro en één maand rijverbod. De vijftien dagen die ze al haar rijbewijs kwijt was na de onmiddellijke intrekking, worden afgetrokken van die maand.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Kon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haven van Zeebrugge vermeden worden?: "Ik kan alleen maar zeggen dat ik mijn collega niet gezien had"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Mama bekent aan rechter dat ze nog drugs gebruikte na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in juli: "Maar allee mevrouw, dat kan toch niet"</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Mama (44) van twee vrijgesproken na discussie omtrent dood van fietsster Christiane (83): "Er ontbreekt heel wat in dit dossier"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Mama (29) uit Kortemark rijdt onder invloed met eigen zoon als passagier de gracht in: "Wat als uw kind er slechter uit was gekomen?"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rugge/kon-dodelijk-ongeval-in-haven-van-zeebrugge-vermeden-worden-ik-kan-alleen-maar-zeggen-dat-ik-mijn-collega-niet-gezien-had~ae94345e/" TargetMode="External" /><Relationship Id="rId11" Type="http://schemas.openxmlformats.org/officeDocument/2006/relationships/hyperlink" Target="https://www.hln.be/oostende/mama-bekent-aan-rechter-dat-ze-nog-drugs-gebruikte-na-dodelijk-ongeval-in-juli-maar-allee-mevrouw-dat-kan-toch-niet~a4f0c9af/" TargetMode="External" /><Relationship Id="rId12" Type="http://schemas.openxmlformats.org/officeDocument/2006/relationships/hyperlink" Target="https://www.hln.be/brugge/mama-44-van-twee-vrijgesproken-na-discussie-omtrent-dood-van-fietsster-christiane-83-er-ontbreekt-heel-wat-in-dit-dossier~a133bae9/"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5-XNG1-JBHV-K4H9-00000-00&amp;context=1519360" TargetMode="External" /><Relationship Id="rId8" Type="http://schemas.openxmlformats.org/officeDocument/2006/relationships/image" Target="media/image1.png" /><Relationship Id="rId9" Type="http://schemas.openxmlformats.org/officeDocument/2006/relationships/hyperlink" Target="https://www.hln.be/torhout/bestuurster-belandt-onder-invloed-met-wagen-in-gracht~a4702fe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 (29) uit Kortemark rijdt onder invloed met eigen zoon als passagier de gracht in: "Wat als uw kind er slechter uit was gekomen?"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urn:user:PA190865048</vt:lpwstr>
  </property>
</Properties>
</file>