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Onderzoek naar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spandoek duurt voort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Twentsche Courant Tubantia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2024 vrijdag</w:t>
      </w:r>
    </w:p>
    <w:p>
      <w:pPr>
        <w:keepNext w:val="0"/>
        <w:spacing w:after="0" w:line="240" w:lineRule="atLeast"/>
        <w:ind w:right="0"/>
        <w:jc w:val="both"/>
      </w:pPr>
      <w:bookmarkStart w:id="0" w:name="Bookmark_1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3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politieonderzoek naar het ernstige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voetbalvereniging Stevo voor een oefenduel tegen FC Twente is nog altijd gaande. Dat zei burgemeester Anko Postma dinsdagavond tegen de gemeenteraad van Tubbergen.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22 juni werd door een kraan een enorm spandoek aan een ijzeren stellage opgehesen vlak voor de aftrap van de wedstrijd. De stellage brak af en kwam op toeschouwers terecht. Tien mensen raakten gewonden, onder wie twee ernstig.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Postma vertelde dat hij alle slachtoffers heeft bezocht. Ook was er veelvuldig contact met Stevo en andere betrokkenen. Die contacten werden zeer gewaardeerd, aldus Postma. Raadslid Leon Oosterik (CDA) uit Geesteren bevestigde die opmerking van Postma: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maakte zo veel indruk dat het langs de lijn bij Stevo nog altijd het gesprek van de dag is. Maar we willen ook graag weten, wanneer het politie onderzoek wordt afgerond en de bevindingen naar buiten komen?"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Fouten gemaakt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Daarop kon de burgemeester alleen herhalen: "Het politieonderzoek is nog gaande, meer kan ik daar niet over zeggen." Dat onderzoek legt de nadruk op de vraag: zijn er fouten gemaakt, die kunnen leiden tot een strafrechtelijk vervolg. In juli gaf de politie aan dat er nog getuigen worden gehoord. De kraanmachinist van van het Oldenzaalse kraanbedrijf Kuiphuis is aangemerkt als verdachte.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het interne onderzoek gaf Postma weinig prijs. Hij vertelde dat de nadruk ligt op de lessen die uit de gang van zaken getrokken kunnen worden. Het interne onderzoek van de gemeente - dat al klaar zou zijn - wordt openbaar gemaakt in het vervolg van het politieonderzoek.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Onderzoek naar ongeval spandoek duurt voort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B-R5Y1-JC8X-62B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Onderzoek naar ongeval spandoek duurt voort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urn:user:PA190865048</vt:lpwstr>
  </property>
</Properties>
</file>