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Provincie neemt maatregelen om oversteken Hoofdstraat in Losser veiliger te maken na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2024 donderdag 12:10 PM GMT</w:t>
      </w:r>
    </w:p>
    <w:p>
      <w:pPr>
        <w:keepNext w:val="0"/>
        <w:spacing w:after="0" w:line="240" w:lineRule="atLeast"/>
        <w:ind w:right="0"/>
        <w:jc w:val="both"/>
      </w:pPr>
      <w:bookmarkStart w:id="0" w:name="Bookmark_2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Overijssel heeft maatregelen genomen op de kruising bij Losser waar enkele weken geleden een overstekende fietsster verongelukte. Met speciale borden en een duidelijker markering van de kruising moeten in de toekomst meer ongevallen voorkomen worden.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op zaterdag 24 augustus </w:t>
      </w:r>
      <w:hyperlink r:id="rId9" w:history="1">
        <w:r>
          <w:rPr>
            <w:rFonts w:ascii="arial" w:eastAsia="arial" w:hAnsi="arial" w:cs="arial"/>
            <w:b w:val="0"/>
            <w:i/>
            <w:strike w:val="0"/>
            <w:noProof w:val="0"/>
            <w:color w:val="0077CC"/>
            <w:position w:val="0"/>
            <w:sz w:val="20"/>
            <w:u w:val="single"/>
            <w:vertAlign w:val="baseline"/>
          </w:rPr>
          <w:t>een 73-jarige vrouw om het leven kwam</w:t>
        </w:r>
      </w:hyperlink>
      <w:r>
        <w:rPr>
          <w:rFonts w:ascii="arial" w:eastAsia="arial" w:hAnsi="arial" w:cs="arial"/>
          <w:b w:val="0"/>
          <w:i w:val="0"/>
          <w:strike w:val="0"/>
          <w:noProof w:val="0"/>
          <w:color w:val="000000"/>
          <w:position w:val="0"/>
          <w:sz w:val="20"/>
          <w:u w:val="none"/>
          <w:vertAlign w:val="baseline"/>
        </w:rPr>
        <w:t xml:space="preserve"> na een botsing met een auto, is al langere tijd onderwerp van discussie in Losser. Daar, op de Hoofdstraat in Losser richting Overdinkel, kruist de 80 km/u-weg twee uitritten. Die van de Nijverheidsstraat op bedrijventerrein De Pol en de oversteek van het Lagapad richting het centrum.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Losser is door verschillende instanties, onder meer Dorpsraad en in de politiek, </w:t>
      </w:r>
      <w:hyperlink r:id="rId10" w:history="1">
        <w:r>
          <w:rPr>
            <w:rFonts w:ascii="arial" w:eastAsia="arial" w:hAnsi="arial" w:cs="arial"/>
            <w:b w:val="0"/>
            <w:i/>
            <w:strike w:val="0"/>
            <w:noProof w:val="0"/>
            <w:color w:val="0077CC"/>
            <w:position w:val="0"/>
            <w:sz w:val="20"/>
            <w:u w:val="single"/>
            <w:vertAlign w:val="baseline"/>
          </w:rPr>
          <w:t>al vaker gewezen op die gevaarlijke situatie</w:t>
        </w:r>
      </w:hyperlink>
      <w:r>
        <w:rPr>
          <w:rFonts w:ascii="arial" w:eastAsia="arial" w:hAnsi="arial" w:cs="arial"/>
          <w:b w:val="0"/>
          <w:i w:val="0"/>
          <w:strike w:val="0"/>
          <w:noProof w:val="0"/>
          <w:color w:val="000000"/>
          <w:position w:val="0"/>
          <w:sz w:val="20"/>
          <w:u w:val="none"/>
          <w:vertAlign w:val="baseline"/>
        </w:rPr>
        <w:t>, net in een flauwe bocht. Toch ging het in augustus mis met de vrouw die vanuit de Nijverheidsstraat de Hoofdstraat wilde oversteken.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Gevoelens van onveiligheid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reactie op de tragische gebeurtenis heeft de provincie, eigenaar van de Hoofdstraat, enkele aanvullende maatregelen genomen. ,,Over de situatie, dus de kruising en de fietsoversteek iets verderop, heersen gevoelens van onveiligheid", reageert een woordvoerder van de provincie Overijssel. ,,Naar aanleiding van die gevoelens van onveiligheid hebben wij een aantal maatregelen genomen: We hebben op de kruising 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de rijbaanscheiding, waar auto's rijden en waar niet, duidelijker gemarkeerd door het een andere kleur te geven dan de rijbaan zelf. Doel is om duidelijker te kunnen zien waar de auto's rijden en waar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het Laga-fietspad zijn aanvullende maatregelen genomen. Daar zijn vier gele opvallende borden geplaatst aan weerszijden van het fietspad, om nog extra aandacht te vragen voor het feit dat er een drukke 80 km-weg kruist. ,,Dat is nu extra", zegt de woordvoerder. ,,Er stond op het pad voor de kruising al een hekje waar je met de fiets tussendoor moet en dat de snelheid er uit haalt, en er waren ook haaientanden op het fietspad geschilderd."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Provincie neemt maatregelen om oversteken Hoofdstraat in Losser veiliger te maken na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ubantia.nl/losser/lossernaren-weten-al-jaren-op-dit-punt-moest-het-eens-fataal-aflopen-zaterdag-was-het-zover~afb78afb/"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P-GKT1-JBHV-K258-00000-00&amp;context=1519360" TargetMode="External" /><Relationship Id="rId8" Type="http://schemas.openxmlformats.org/officeDocument/2006/relationships/image" Target="media/image1.png" /><Relationship Id="rId9" Type="http://schemas.openxmlformats.org/officeDocument/2006/relationships/hyperlink" Target="https://www.tubantia.nl/losser/fietsster-73-overleden-na-ernstig-ongeval-in-losser~ae15b8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Provincie neemt maatregelen om oversteken Hoofdstraat in Losser veiliger te maken na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urn:user:PA190865048</vt:lpwstr>
  </property>
</Properties>
</file>