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Scooterrijder (17) aan verwondingen overleden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Reuver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Beesel | Reuver (5953)</w:t>
      </w:r>
    </w:p>
    <w:p>
      <w:pPr>
        <w:keepNext w:val="0"/>
        <w:spacing w:after="0" w:line="240" w:lineRule="atLeast"/>
        <w:ind w:right="0"/>
        <w:jc w:val="both"/>
      </w:pPr>
      <w:bookmarkStart w:id="0" w:name="Bookmark_2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zeventienjarige scooterrijder uit Venlo die zaterdagmiddag in Reuver zwaargewond raakte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is aan zijn verwondingen overleden.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 de politie weten. Het eenzijdige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zaterdag, even na half twee 's middags, op de Keulseweg. De jongen kwam ter hoogte van de kruising met de Lange Ondersteweg ter val. Na het ongeluk schoten omstanders direct te hulp en werden de hulpdiensten gewaarschuwd. Die kwamen met meerdere ambulances en een traumahelikopter ter plaatse. Het slachtoffer werd in kritieke toestand naar het ziekenhuis gebracht. Daar overleed hij later aan zijn verwondingen.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Wegwerkzaamheden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weg waarop het ongeluk gebeurde, die vanuit de kern van Reuver naar de Duitse grens loopt, wordt gewerkt. Er staan paaltjes en er ontbreken wegmarkeringen. De politie kan niet zeggen of de wegwerkzaamheden verband hebben met het ongeluk, laat een woordvoerder weten. ,,Dat kunnen we nu nog niet zeggen. Het is nog de vraag of we er ooit achter kunnen komen wat er precies is gebeurd, aangezien het een eenzijdig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Volgens de politie is het onderzoek nog niet afgesloten.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Lees ook: Zwaargewonde bij ernstig </w:t>
      </w:r>
      <w:r>
        <w:rPr>
          <w:rFonts w:ascii="arial" w:eastAsia="arial" w:hAnsi="arial" w:cs="arial"/>
          <w:b/>
          <w:i w:val="0"/>
          <w:strike w:val="0"/>
          <w:noProof w:val="0"/>
          <w:color w:val="000000"/>
          <w:position w:val="0"/>
          <w:sz w:val="20"/>
          <w:u w:val="none"/>
          <w:vertAlign w:val="baseline"/>
        </w:rPr>
        <w:t>ongeval</w:t>
      </w:r>
      <w:r>
        <w:rPr>
          <w:rFonts w:ascii="arial" w:eastAsia="arial" w:hAnsi="arial" w:cs="arial"/>
          <w:b/>
          <w:i w:val="0"/>
          <w:strike w:val="0"/>
          <w:noProof w:val="0"/>
          <w:color w:val="000000"/>
          <w:position w:val="0"/>
          <w:sz w:val="20"/>
          <w:u w:val="none"/>
          <w:vertAlign w:val="baseline"/>
        </w:rPr>
        <w:t xml:space="preserve"> in Reuver, traumahelikopter komt ter plaatse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Scooterrijder (17) aan verwondingen overleden na ongeval in Reuver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9-FJ51-JCWP-93T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Scooterrijder (17) aan verwondingen overleden na ongeval in Reuver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urn:user:PA190865048</vt:lpwstr>
  </property>
</Properties>
</file>