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4EB7" w:rsidRPr="0055413B" w:rsidRDefault="0055413B" w:rsidP="0055413B">
      <w:pPr>
        <w:pStyle w:val="Title"/>
        <w:rPr>
          <w:sz w:val="40"/>
          <w:szCs w:val="40"/>
          <w:u w:val="single"/>
        </w:rPr>
      </w:pPr>
      <w:r w:rsidRPr="0055413B">
        <w:rPr>
          <w:sz w:val="40"/>
          <w:szCs w:val="40"/>
          <w:u w:val="single"/>
        </w:rPr>
        <w:t xml:space="preserve">Forex Data </w:t>
      </w:r>
      <w:r>
        <w:rPr>
          <w:sz w:val="40"/>
          <w:szCs w:val="40"/>
          <w:u w:val="single"/>
        </w:rPr>
        <w:t>Retrieval&amp;</w:t>
      </w:r>
      <w:r w:rsidRPr="0055413B">
        <w:rPr>
          <w:sz w:val="40"/>
          <w:szCs w:val="40"/>
          <w:u w:val="single"/>
        </w:rPr>
        <w:t>Visualization Tool</w:t>
      </w:r>
    </w:p>
    <w:p w:rsidR="0055413B" w:rsidRPr="0055413B" w:rsidRDefault="0055413B" w:rsidP="0055413B">
      <w:pPr>
        <w:rPr>
          <w:b/>
        </w:rPr>
      </w:pPr>
    </w:p>
    <w:p w:rsidR="0055413B" w:rsidRPr="0055413B" w:rsidRDefault="0055413B" w:rsidP="0055413B"/>
    <w:p w:rsidR="0055413B" w:rsidRDefault="00584EB7">
      <w:r w:rsidRPr="0055413B">
        <w:rPr>
          <w:rStyle w:val="Heading1Char"/>
        </w:rPr>
        <w:t>Motivation</w:t>
      </w:r>
      <w:r>
        <w:t xml:space="preserve"> </w:t>
      </w:r>
    </w:p>
    <w:p w:rsidR="00584EB7" w:rsidRDefault="00584EB7">
      <w:r>
        <w:t>This project is intended to be a web application for gathering</w:t>
      </w:r>
      <w:r w:rsidR="00EE73EA">
        <w:t xml:space="preserve"> and visualizing</w:t>
      </w:r>
      <w:r>
        <w:t xml:space="preserve"> reliable current and historical foreign exchange rate data</w:t>
      </w:r>
      <w:r w:rsidR="00EE73EA">
        <w:t xml:space="preserve"> with a focus on ease of use.</w:t>
      </w:r>
      <w:r>
        <w:t xml:space="preserve">  </w:t>
      </w:r>
    </w:p>
    <w:p w:rsidR="0055413B" w:rsidRDefault="00584EB7">
      <w:r w:rsidRPr="0055413B">
        <w:rPr>
          <w:rStyle w:val="Heading1Char"/>
        </w:rPr>
        <w:t>Method</w:t>
      </w:r>
      <w:r>
        <w:t xml:space="preserve"> </w:t>
      </w:r>
    </w:p>
    <w:p w:rsidR="00584EB7" w:rsidRDefault="00584EB7">
      <w:r>
        <w:t>The application</w:t>
      </w:r>
      <w:r w:rsidR="00A51C98">
        <w:t xml:space="preserve"> will utilize </w:t>
      </w:r>
      <w:hyperlink r:id="rId4" w:history="1">
        <w:r w:rsidRPr="00EE73EA">
          <w:rPr>
            <w:rStyle w:val="Hyperlink"/>
          </w:rPr>
          <w:t>exchangeratesapi.io</w:t>
        </w:r>
      </w:hyperlink>
      <w:r w:rsidR="002F7730">
        <w:t xml:space="preserve">, which is an </w:t>
      </w:r>
      <w:r>
        <w:t>open source</w:t>
      </w:r>
      <w:r w:rsidR="002F7730">
        <w:t xml:space="preserve"> API</w:t>
      </w:r>
      <w:r>
        <w:t xml:space="preserve"> and free to use under a permissive MIT license. </w:t>
      </w:r>
      <w:r w:rsidR="002F7730">
        <w:t xml:space="preserve">The data source for this API is </w:t>
      </w:r>
      <w:hyperlink r:id="rId5" w:history="1">
        <w:r w:rsidR="002F7730" w:rsidRPr="00F72DA3">
          <w:rPr>
            <w:rStyle w:val="Hyperlink"/>
          </w:rPr>
          <w:t>European Central Bank</w:t>
        </w:r>
      </w:hyperlink>
      <w:r w:rsidR="002F7730">
        <w:t xml:space="preserve">. </w:t>
      </w:r>
      <w:r w:rsidR="00EE73EA">
        <w:t>Flask framework will be used to develop the web application.</w:t>
      </w:r>
    </w:p>
    <w:p w:rsidR="0055413B" w:rsidRDefault="00584EB7">
      <w:r w:rsidRPr="0055413B">
        <w:rPr>
          <w:rStyle w:val="Heading1Char"/>
        </w:rPr>
        <w:t>Intended field of application</w:t>
      </w:r>
    </w:p>
    <w:p w:rsidR="00584EB7" w:rsidRDefault="00EE73EA">
      <w:r>
        <w:t>The application is intended for use by professionals and the general public alike.</w:t>
      </w:r>
      <w:r w:rsidR="00A74C02">
        <w:t xml:space="preserve"> The differentiating factor in the application will be </w:t>
      </w:r>
      <w:r w:rsidR="004C7DF7">
        <w:t xml:space="preserve">the ability to compare several currencies against a base currency with the choice of getting data for a specific period, specific day, or the latest rates. Depending on the scalability of the application and available development time, </w:t>
      </w:r>
      <w:r w:rsidR="00A51C98">
        <w:t>technical indicators such as moving averages and RSI may be implemented in the future.</w:t>
      </w:r>
    </w:p>
    <w:p w:rsidR="00CA1E2A" w:rsidRDefault="00CA1E2A" w:rsidP="00CA1E2A">
      <w:pPr>
        <w:pStyle w:val="Heading1"/>
      </w:pPr>
      <w:r>
        <w:t>Available Currencies</w:t>
      </w:r>
    </w:p>
    <w:p w:rsidR="00F72DA3" w:rsidRDefault="005953B1" w:rsidP="00F72DA3">
      <w:r>
        <w:t>BGN,NZD,ILS,RUB,CAD,USD,PHP,CHF,ZAR,AUD,JPY,TRY,HKD,MYR,THB,HRK,NOK,IDR,DKK,CZK,HUF, GBP,MXN,KRW,ISK,SGD,BRL,PLN,INR,RON,CNY,SEK</w:t>
      </w:r>
    </w:p>
    <w:p w:rsidR="00F72DA3" w:rsidRPr="00F72DA3" w:rsidRDefault="00F72DA3" w:rsidP="00F72DA3">
      <w:pPr>
        <w:pStyle w:val="Heading1"/>
      </w:pPr>
      <w:bookmarkStart w:id="0" w:name="_GoBack"/>
      <w:bookmarkEnd w:id="0"/>
    </w:p>
    <w:sectPr w:rsidR="00F72DA3" w:rsidRPr="00F72D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84EB7"/>
    <w:rsid w:val="00146600"/>
    <w:rsid w:val="002F7730"/>
    <w:rsid w:val="00427D01"/>
    <w:rsid w:val="004C68BF"/>
    <w:rsid w:val="004C7DF7"/>
    <w:rsid w:val="0055413B"/>
    <w:rsid w:val="00557711"/>
    <w:rsid w:val="00584EB7"/>
    <w:rsid w:val="005953B1"/>
    <w:rsid w:val="007B6E01"/>
    <w:rsid w:val="009C34C0"/>
    <w:rsid w:val="00A51C98"/>
    <w:rsid w:val="00A74C02"/>
    <w:rsid w:val="00CA1E2A"/>
    <w:rsid w:val="00E44D45"/>
    <w:rsid w:val="00EE73EA"/>
    <w:rsid w:val="00F7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72A22"/>
  <w15:chartTrackingRefBased/>
  <w15:docId w15:val="{B628B4CF-D259-456F-91EC-3F7ECD360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41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73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73EA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5541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13B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5413B"/>
    <w:rPr>
      <w:rFonts w:asciiTheme="majorHAnsi" w:eastAsiaTheme="majorEastAsia" w:hAnsiTheme="majorHAnsi" w:cstheme="majorBidi"/>
      <w:noProof/>
      <w:color w:val="365F91" w:themeColor="accent1" w:themeShade="BF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D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DA3"/>
    <w:rPr>
      <w:rFonts w:ascii="Segoe UI" w:hAnsi="Segoe UI" w:cs="Segoe UI"/>
      <w:noProof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ecb.europa.eu/stats/policy_and_exchange_rates/euro_reference_exchange_rates/html/index.en.html" TargetMode="External"/><Relationship Id="rId4" Type="http://schemas.openxmlformats.org/officeDocument/2006/relationships/hyperlink" Target="http://exchangeratesapi.io/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Neslihan</dc:creator>
  <cp:keywords/>
  <dc:description/>
  <cp:lastModifiedBy>Neslihan</cp:lastModifiedBy>
  <cp:revision>6</cp:revision>
  <dcterms:created xsi:type="dcterms:W3CDTF">2019-04-18T14:08:00Z</dcterms:created>
  <dcterms:modified xsi:type="dcterms:W3CDTF">2019-04-19T17:17:00Z</dcterms:modified>
</cp:coreProperties>
</file>