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64" w:rsidRPr="007C0664" w:rsidRDefault="007C0664" w:rsidP="007C06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7C0664">
        <w:rPr>
          <w:rFonts w:ascii="Times New Roman" w:eastAsia="Times New Roman" w:hAnsi="Times New Roman" w:cs="Times New Roman"/>
          <w:b/>
          <w:bCs/>
          <w:kern w:val="36"/>
          <w:sz w:val="48"/>
          <w:szCs w:val="48"/>
          <w:lang w:eastAsia="en-ZA"/>
        </w:rPr>
        <w:t>Verses Commonly Used Against Torah (with Correct Understanding)</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25"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Romans 6:14-15 (NKJV)</w:t>
      </w:r>
      <w:r w:rsidRPr="007C0664">
        <w:rPr>
          <w:rFonts w:ascii="Times New Roman" w:eastAsia="Times New Roman" w:hAnsi="Times New Roman" w:cs="Times New Roman"/>
          <w:sz w:val="24"/>
          <w:szCs w:val="24"/>
          <w:lang w:eastAsia="en-ZA"/>
        </w:rPr>
        <w:br/>
        <w:t>"For sin shall not have dominion over you, for you are not under law but under grace. What then? Shall we sin because we are not under law but under grace? Certainly not!"</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 xml:space="preserve">Paul says being under grace does not give us permission to sin. Sin is still defined by Torah. Grace removes the </w:t>
      </w:r>
      <w:r w:rsidRPr="007C0664">
        <w:rPr>
          <w:rFonts w:ascii="Times New Roman" w:eastAsia="Times New Roman" w:hAnsi="Times New Roman" w:cs="Times New Roman"/>
          <w:i/>
          <w:iCs/>
          <w:sz w:val="24"/>
          <w:szCs w:val="24"/>
          <w:lang w:eastAsia="en-ZA"/>
        </w:rPr>
        <w:t>penalty</w:t>
      </w:r>
      <w:r w:rsidRPr="007C0664">
        <w:rPr>
          <w:rFonts w:ascii="Times New Roman" w:eastAsia="Times New Roman" w:hAnsi="Times New Roman" w:cs="Times New Roman"/>
          <w:sz w:val="24"/>
          <w:szCs w:val="24"/>
          <w:lang w:eastAsia="en-ZA"/>
        </w:rPr>
        <w:t xml:space="preserve"> of sin, not the </w:t>
      </w:r>
      <w:r w:rsidRPr="007C0664">
        <w:rPr>
          <w:rFonts w:ascii="Times New Roman" w:eastAsia="Times New Roman" w:hAnsi="Times New Roman" w:cs="Times New Roman"/>
          <w:i/>
          <w:iCs/>
          <w:sz w:val="24"/>
          <w:szCs w:val="24"/>
          <w:lang w:eastAsia="en-ZA"/>
        </w:rPr>
        <w:t>definition</w:t>
      </w:r>
      <w:r w:rsidRPr="007C0664">
        <w:rPr>
          <w:rFonts w:ascii="Times New Roman" w:eastAsia="Times New Roman" w:hAnsi="Times New Roman" w:cs="Times New Roman"/>
          <w:sz w:val="24"/>
          <w:szCs w:val="24"/>
          <w:lang w:eastAsia="en-ZA"/>
        </w:rPr>
        <w:t xml:space="preserve"> of sin.</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26"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Colossians 2:14 (NKJV)</w:t>
      </w:r>
      <w:r w:rsidRPr="007C0664">
        <w:rPr>
          <w:rFonts w:ascii="Times New Roman" w:eastAsia="Times New Roman" w:hAnsi="Times New Roman" w:cs="Times New Roman"/>
          <w:sz w:val="24"/>
          <w:szCs w:val="24"/>
          <w:lang w:eastAsia="en-ZA"/>
        </w:rPr>
        <w:br/>
        <w:t>"Having wiped out the handwriting of requirements that was against us, which was contrary to us. And He has taken it out of the way, having nailed it to the cross."</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 xml:space="preserve">What was nailed to the cross was the record of our sins and the death penalty, not </w:t>
      </w:r>
      <w:proofErr w:type="spellStart"/>
      <w:r w:rsidRPr="007C0664">
        <w:rPr>
          <w:rFonts w:ascii="Times New Roman" w:eastAsia="Times New Roman" w:hAnsi="Times New Roman" w:cs="Times New Roman"/>
          <w:sz w:val="24"/>
          <w:szCs w:val="24"/>
          <w:lang w:eastAsia="en-ZA"/>
        </w:rPr>
        <w:t>Yehovah’s</w:t>
      </w:r>
      <w:proofErr w:type="spellEnd"/>
      <w:r w:rsidRPr="007C0664">
        <w:rPr>
          <w:rFonts w:ascii="Times New Roman" w:eastAsia="Times New Roman" w:hAnsi="Times New Roman" w:cs="Times New Roman"/>
          <w:sz w:val="24"/>
          <w:szCs w:val="24"/>
          <w:lang w:eastAsia="en-ZA"/>
        </w:rPr>
        <w:t xml:space="preserve"> Torah itself. Torah defines righteousness; sin brought condemnation.</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27"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Colossians 2:16 (NKJV)</w:t>
      </w:r>
      <w:r w:rsidRPr="007C0664">
        <w:rPr>
          <w:rFonts w:ascii="Times New Roman" w:eastAsia="Times New Roman" w:hAnsi="Times New Roman" w:cs="Times New Roman"/>
          <w:sz w:val="24"/>
          <w:szCs w:val="24"/>
          <w:lang w:eastAsia="en-ZA"/>
        </w:rPr>
        <w:br/>
        <w:t xml:space="preserve">"So let no one judge you in food or in drink, or regarding a festival or a new moon or </w:t>
      </w:r>
      <w:proofErr w:type="spellStart"/>
      <w:r w:rsidRPr="007C0664">
        <w:rPr>
          <w:rFonts w:ascii="Times New Roman" w:eastAsia="Times New Roman" w:hAnsi="Times New Roman" w:cs="Times New Roman"/>
          <w:sz w:val="24"/>
          <w:szCs w:val="24"/>
          <w:lang w:eastAsia="en-ZA"/>
        </w:rPr>
        <w:t>sabbaths</w:t>
      </w:r>
      <w:proofErr w:type="spellEnd"/>
      <w:r w:rsidRPr="007C0664">
        <w:rPr>
          <w:rFonts w:ascii="Times New Roman" w:eastAsia="Times New Roman" w:hAnsi="Times New Roman" w:cs="Times New Roman"/>
          <w:sz w:val="24"/>
          <w:szCs w:val="24"/>
          <w:lang w:eastAsia="en-ZA"/>
        </w:rPr>
        <w:t>."</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 xml:space="preserve">Paul tells believers not to let </w:t>
      </w:r>
      <w:r w:rsidRPr="007C0664">
        <w:rPr>
          <w:rFonts w:ascii="Times New Roman" w:eastAsia="Times New Roman" w:hAnsi="Times New Roman" w:cs="Times New Roman"/>
          <w:i/>
          <w:iCs/>
          <w:sz w:val="24"/>
          <w:szCs w:val="24"/>
          <w:lang w:eastAsia="en-ZA"/>
        </w:rPr>
        <w:t>unbelievers</w:t>
      </w:r>
      <w:r w:rsidRPr="007C0664">
        <w:rPr>
          <w:rFonts w:ascii="Times New Roman" w:eastAsia="Times New Roman" w:hAnsi="Times New Roman" w:cs="Times New Roman"/>
          <w:sz w:val="24"/>
          <w:szCs w:val="24"/>
          <w:lang w:eastAsia="en-ZA"/>
        </w:rPr>
        <w:t xml:space="preserve"> judge them for keeping Torah, including Sabbaths, feasts, and dietary laws. He is defending Torah observance, not abolishing it.</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28"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Galatians 3:10-13 (NKJV)</w:t>
      </w:r>
      <w:r w:rsidRPr="007C0664">
        <w:rPr>
          <w:rFonts w:ascii="Times New Roman" w:eastAsia="Times New Roman" w:hAnsi="Times New Roman" w:cs="Times New Roman"/>
          <w:sz w:val="24"/>
          <w:szCs w:val="24"/>
          <w:lang w:eastAsia="en-ZA"/>
        </w:rPr>
        <w:br/>
        <w:t>"For as many as are of the works of the law are under the curse... Christ has redeemed us from the curse of the law..."</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The "curse" is not the Torah itself but the penalty for breaking it (death). Messiah redeemed us from the penalty, not from the need to obey.</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29"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Galatians 5:18 (NKJV)</w:t>
      </w:r>
      <w:r w:rsidRPr="007C0664">
        <w:rPr>
          <w:rFonts w:ascii="Times New Roman" w:eastAsia="Times New Roman" w:hAnsi="Times New Roman" w:cs="Times New Roman"/>
          <w:sz w:val="24"/>
          <w:szCs w:val="24"/>
          <w:lang w:eastAsia="en-ZA"/>
        </w:rPr>
        <w:br/>
        <w:t>"But if you are led by the Spirit, you are not under the law."</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lastRenderedPageBreak/>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 xml:space="preserve">Those led by the Spirit </w:t>
      </w:r>
      <w:r w:rsidRPr="007C0664">
        <w:rPr>
          <w:rFonts w:ascii="Times New Roman" w:eastAsia="Times New Roman" w:hAnsi="Times New Roman" w:cs="Times New Roman"/>
          <w:i/>
          <w:iCs/>
          <w:sz w:val="24"/>
          <w:szCs w:val="24"/>
          <w:lang w:eastAsia="en-ZA"/>
        </w:rPr>
        <w:t>naturally obey</w:t>
      </w:r>
      <w:r w:rsidRPr="007C0664">
        <w:rPr>
          <w:rFonts w:ascii="Times New Roman" w:eastAsia="Times New Roman" w:hAnsi="Times New Roman" w:cs="Times New Roman"/>
          <w:sz w:val="24"/>
          <w:szCs w:val="24"/>
          <w:lang w:eastAsia="en-ZA"/>
        </w:rPr>
        <w:t xml:space="preserve"> Torah. Being "under the law" means being under its penalty due to disobedience.</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30"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Romans 7:6 (NKJV)</w:t>
      </w:r>
      <w:r w:rsidRPr="007C0664">
        <w:rPr>
          <w:rFonts w:ascii="Times New Roman" w:eastAsia="Times New Roman" w:hAnsi="Times New Roman" w:cs="Times New Roman"/>
          <w:sz w:val="24"/>
          <w:szCs w:val="24"/>
          <w:lang w:eastAsia="en-ZA"/>
        </w:rPr>
        <w:br/>
        <w:t>"But now we have been delivered from the law, having died to what we were held by, so that we should serve in the newness of the Spirit and not in the oldness of the letter."</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We serve in the Spirit — meaning obedience from a heart of love, not mechanical ritualism. The Torah is spiritual (Romans 7:14), and true obedience comes from the heart.</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31"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Romans 8:7 (NKJV)</w:t>
      </w:r>
      <w:r w:rsidRPr="007C0664">
        <w:rPr>
          <w:rFonts w:ascii="Times New Roman" w:eastAsia="Times New Roman" w:hAnsi="Times New Roman" w:cs="Times New Roman"/>
          <w:sz w:val="24"/>
          <w:szCs w:val="24"/>
          <w:lang w:eastAsia="en-ZA"/>
        </w:rPr>
        <w:br/>
        <w:t>"Because the carnal mind is enmity against God; for it is not subject to the law of God, nor indeed can be."</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The fleshly, rebellious mind refuses to submit to Torah. Walking in the Spirit means loving Torah and submitting to it.</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32"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James 4:17 (NKJV)</w:t>
      </w:r>
      <w:r w:rsidRPr="007C0664">
        <w:rPr>
          <w:rFonts w:ascii="Times New Roman" w:eastAsia="Times New Roman" w:hAnsi="Times New Roman" w:cs="Times New Roman"/>
          <w:sz w:val="24"/>
          <w:szCs w:val="24"/>
          <w:lang w:eastAsia="en-ZA"/>
        </w:rPr>
        <w:br/>
        <w:t>"Therefore, to him who knows to do good and does not do it, to him it is sin."</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Once we know the good (Torah), if we refuse to obey, it becomes sin.</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33"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b/>
          <w:bCs/>
          <w:sz w:val="24"/>
          <w:szCs w:val="24"/>
          <w:lang w:eastAsia="en-ZA"/>
        </w:rPr>
        <w:t>Colossians 2:13-14 (NKJV)</w:t>
      </w:r>
      <w:r w:rsidRPr="007C0664">
        <w:rPr>
          <w:rFonts w:ascii="Times New Roman" w:eastAsia="Times New Roman" w:hAnsi="Times New Roman" w:cs="Times New Roman"/>
          <w:sz w:val="24"/>
          <w:szCs w:val="24"/>
          <w:lang w:eastAsia="en-ZA"/>
        </w:rPr>
        <w:br/>
        <w:t>"And you, being dead in your trespasses and the uncircumcision of your flesh, He has made alive together with Him, having forgiven you all trespasses, having wiped out the handwriting of requirements that was against us..."</w: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Correct Understanding</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The record of our guilt was wiped out, not Torah itself.</w:t>
      </w:r>
    </w:p>
    <w:p w:rsidR="007C0664" w:rsidRPr="007C0664" w:rsidRDefault="007C0664" w:rsidP="007C0664">
      <w:pPr>
        <w:spacing w:after="0" w:line="240" w:lineRule="auto"/>
        <w:rPr>
          <w:rFonts w:ascii="Times New Roman" w:eastAsia="Times New Roman" w:hAnsi="Times New Roman" w:cs="Times New Roman"/>
          <w:sz w:val="24"/>
          <w:szCs w:val="24"/>
          <w:lang w:eastAsia="en-ZA"/>
        </w:rPr>
      </w:pPr>
      <w:r w:rsidRPr="007C0664">
        <w:rPr>
          <w:rFonts w:ascii="Times New Roman" w:eastAsia="Times New Roman" w:hAnsi="Times New Roman" w:cs="Times New Roman"/>
          <w:sz w:val="24"/>
          <w:szCs w:val="24"/>
          <w:lang w:eastAsia="en-ZA"/>
        </w:rPr>
        <w:pict>
          <v:rect id="_x0000_i1034" style="width:0;height:1.5pt" o:hralign="center" o:hrstd="t" o:hr="t" fillcolor="#a0a0a0" stroked="f"/>
        </w:pict>
      </w:r>
    </w:p>
    <w:p w:rsidR="007C0664" w:rsidRPr="007C0664" w:rsidRDefault="007C0664" w:rsidP="007C0664">
      <w:pPr>
        <w:spacing w:before="100" w:beforeAutospacing="1" w:after="100" w:afterAutospacing="1" w:line="240" w:lineRule="auto"/>
        <w:rPr>
          <w:rFonts w:ascii="Times New Roman" w:eastAsia="Times New Roman" w:hAnsi="Times New Roman" w:cs="Times New Roman"/>
          <w:sz w:val="24"/>
          <w:szCs w:val="24"/>
          <w:lang w:eastAsia="en-ZA"/>
        </w:rPr>
      </w:pPr>
      <w:r w:rsidRPr="007C0664">
        <w:rPr>
          <w:rFonts w:ascii="Segoe UI Symbol" w:eastAsia="Times New Roman" w:hAnsi="Segoe UI Symbol" w:cs="Segoe UI Symbol"/>
          <w:sz w:val="24"/>
          <w:szCs w:val="24"/>
          <w:lang w:eastAsia="en-ZA"/>
        </w:rPr>
        <w:t>🔥</w:t>
      </w:r>
      <w:r w:rsidRPr="007C0664">
        <w:rPr>
          <w:rFonts w:ascii="Times New Roman" w:eastAsia="Times New Roman" w:hAnsi="Times New Roman" w:cs="Times New Roman"/>
          <w:sz w:val="24"/>
          <w:szCs w:val="24"/>
          <w:lang w:eastAsia="en-ZA"/>
        </w:rPr>
        <w:t xml:space="preserve"> </w:t>
      </w:r>
      <w:r w:rsidRPr="007C0664">
        <w:rPr>
          <w:rFonts w:ascii="Times New Roman" w:eastAsia="Times New Roman" w:hAnsi="Times New Roman" w:cs="Times New Roman"/>
          <w:b/>
          <w:bCs/>
          <w:sz w:val="24"/>
          <w:szCs w:val="24"/>
          <w:lang w:eastAsia="en-ZA"/>
        </w:rPr>
        <w:t>Bottom Line</w:t>
      </w:r>
      <w:r w:rsidRPr="007C0664">
        <w:rPr>
          <w:rFonts w:ascii="Times New Roman" w:eastAsia="Times New Roman" w:hAnsi="Times New Roman" w:cs="Times New Roman"/>
          <w:sz w:val="24"/>
          <w:szCs w:val="24"/>
          <w:lang w:eastAsia="en-ZA"/>
        </w:rPr>
        <w:t>:</w:t>
      </w:r>
      <w:r w:rsidRPr="007C0664">
        <w:rPr>
          <w:rFonts w:ascii="Times New Roman" w:eastAsia="Times New Roman" w:hAnsi="Times New Roman" w:cs="Times New Roman"/>
          <w:sz w:val="24"/>
          <w:szCs w:val="24"/>
          <w:lang w:eastAsia="en-ZA"/>
        </w:rPr>
        <w:br/>
        <w:t>The Scriptures never say the Torah is bad or abolished.</w:t>
      </w:r>
      <w:r w:rsidRPr="007C0664">
        <w:rPr>
          <w:rFonts w:ascii="Times New Roman" w:eastAsia="Times New Roman" w:hAnsi="Times New Roman" w:cs="Times New Roman"/>
          <w:sz w:val="24"/>
          <w:szCs w:val="24"/>
          <w:lang w:eastAsia="en-ZA"/>
        </w:rPr>
        <w:br/>
        <w:t xml:space="preserve">The Torah is </w:t>
      </w:r>
      <w:r w:rsidRPr="007C0664">
        <w:rPr>
          <w:rFonts w:ascii="Times New Roman" w:eastAsia="Times New Roman" w:hAnsi="Times New Roman" w:cs="Times New Roman"/>
          <w:i/>
          <w:iCs/>
          <w:sz w:val="24"/>
          <w:szCs w:val="24"/>
          <w:lang w:eastAsia="en-ZA"/>
        </w:rPr>
        <w:t>spiritual</w:t>
      </w:r>
      <w:r w:rsidRPr="007C0664">
        <w:rPr>
          <w:rFonts w:ascii="Times New Roman" w:eastAsia="Times New Roman" w:hAnsi="Times New Roman" w:cs="Times New Roman"/>
          <w:sz w:val="24"/>
          <w:szCs w:val="24"/>
          <w:lang w:eastAsia="en-ZA"/>
        </w:rPr>
        <w:t xml:space="preserve"> (Romans 7:14), </w:t>
      </w:r>
      <w:r w:rsidRPr="007C0664">
        <w:rPr>
          <w:rFonts w:ascii="Times New Roman" w:eastAsia="Times New Roman" w:hAnsi="Times New Roman" w:cs="Times New Roman"/>
          <w:i/>
          <w:iCs/>
          <w:sz w:val="24"/>
          <w:szCs w:val="24"/>
          <w:lang w:eastAsia="en-ZA"/>
        </w:rPr>
        <w:t>holy, just, and good</w:t>
      </w:r>
      <w:r w:rsidRPr="007C0664">
        <w:rPr>
          <w:rFonts w:ascii="Times New Roman" w:eastAsia="Times New Roman" w:hAnsi="Times New Roman" w:cs="Times New Roman"/>
          <w:sz w:val="24"/>
          <w:szCs w:val="24"/>
          <w:lang w:eastAsia="en-ZA"/>
        </w:rPr>
        <w:t xml:space="preserve"> (Romans 7:12), and shows us how to live.</w:t>
      </w:r>
      <w:bookmarkStart w:id="0" w:name="_GoBack"/>
      <w:bookmarkEnd w:id="0"/>
      <w:r w:rsidRPr="007C0664">
        <w:rPr>
          <w:rFonts w:ascii="Times New Roman" w:eastAsia="Times New Roman" w:hAnsi="Times New Roman" w:cs="Times New Roman"/>
          <w:sz w:val="24"/>
          <w:szCs w:val="24"/>
          <w:lang w:eastAsia="en-ZA"/>
        </w:rPr>
        <w:br/>
      </w:r>
      <w:r w:rsidRPr="007C0664">
        <w:rPr>
          <w:rFonts w:ascii="Times New Roman" w:eastAsia="Times New Roman" w:hAnsi="Times New Roman" w:cs="Times New Roman"/>
          <w:sz w:val="24"/>
          <w:szCs w:val="24"/>
          <w:lang w:eastAsia="en-ZA"/>
        </w:rPr>
        <w:lastRenderedPageBreak/>
        <w:t xml:space="preserve">The flesh rejects it, but those who are truly led by the Spirit </w:t>
      </w:r>
      <w:r w:rsidRPr="007C0664">
        <w:rPr>
          <w:rFonts w:ascii="Times New Roman" w:eastAsia="Times New Roman" w:hAnsi="Times New Roman" w:cs="Times New Roman"/>
          <w:i/>
          <w:iCs/>
          <w:sz w:val="24"/>
          <w:szCs w:val="24"/>
          <w:lang w:eastAsia="en-ZA"/>
        </w:rPr>
        <w:t>love</w:t>
      </w:r>
      <w:r w:rsidRPr="007C0664">
        <w:rPr>
          <w:rFonts w:ascii="Times New Roman" w:eastAsia="Times New Roman" w:hAnsi="Times New Roman" w:cs="Times New Roman"/>
          <w:sz w:val="24"/>
          <w:szCs w:val="24"/>
          <w:lang w:eastAsia="en-ZA"/>
        </w:rPr>
        <w:t xml:space="preserve"> </w:t>
      </w:r>
      <w:proofErr w:type="spellStart"/>
      <w:r w:rsidRPr="007C0664">
        <w:rPr>
          <w:rFonts w:ascii="Times New Roman" w:eastAsia="Times New Roman" w:hAnsi="Times New Roman" w:cs="Times New Roman"/>
          <w:sz w:val="24"/>
          <w:szCs w:val="24"/>
          <w:lang w:eastAsia="en-ZA"/>
        </w:rPr>
        <w:t>Yehovah’s</w:t>
      </w:r>
      <w:proofErr w:type="spellEnd"/>
      <w:r w:rsidRPr="007C0664">
        <w:rPr>
          <w:rFonts w:ascii="Times New Roman" w:eastAsia="Times New Roman" w:hAnsi="Times New Roman" w:cs="Times New Roman"/>
          <w:sz w:val="24"/>
          <w:szCs w:val="24"/>
          <w:lang w:eastAsia="en-ZA"/>
        </w:rPr>
        <w:t xml:space="preserve"> Torah and obey it.</w:t>
      </w:r>
    </w:p>
    <w:p w:rsidR="00C65ECE" w:rsidRDefault="00C65ECE"/>
    <w:sectPr w:rsidR="00C6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64"/>
    <w:rsid w:val="002B0C3F"/>
    <w:rsid w:val="00563C7A"/>
    <w:rsid w:val="007C0664"/>
    <w:rsid w:val="00C65E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73465-492E-481C-B694-F565697F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64"/>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7C0664"/>
    <w:rPr>
      <w:b/>
      <w:bCs/>
    </w:rPr>
  </w:style>
  <w:style w:type="character" w:styleId="Emphasis">
    <w:name w:val="Emphasis"/>
    <w:basedOn w:val="DefaultParagraphFont"/>
    <w:uiPriority w:val="20"/>
    <w:qFormat/>
    <w:rsid w:val="007C0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8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1</cp:revision>
  <dcterms:created xsi:type="dcterms:W3CDTF">2025-04-27T14:43:00Z</dcterms:created>
  <dcterms:modified xsi:type="dcterms:W3CDTF">2025-04-27T14:46:00Z</dcterms:modified>
</cp:coreProperties>
</file>