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Testing123</w:t>
      </w:r>
    </w:p>
    <w:p>
      <w:r>
        <w:t>Comoros</w:t>
      </w:r>
    </w:p>
    <w:p>
      <w:r>
        <w:t>Djibouti</w:t>
      </w:r>
    </w:p>
    <w:p>
      <w:r>
        <w:rPr>
          <w:color w:val="000000" w:themeColor="hyperlink"/>
          <w:u w:val="single"/>
        </w:rPr>
        <w:hyperlink r:id="rId9">
          <w:r>
            <w:rPr/>
            <w:t>Djibouti's debt defying stunt: taking China's money without accepting China's control</w:t>
          </w:r>
        </w:hyperlink>
      </w:r>
      <w:r>
        <w:t xml:space="preserve"> (16 July 2019) </w:t>
      </w:r>
      <w:r>
        <w:t>Djibouti has embarked on a major free trade zone with Chinese backing, but it carries the risk that China may attempt to intervene in Djiboutian affairs.</w:t>
      </w:r>
    </w:p>
    <w:p>
      <w:r>
        <w:t>Mali</w:t>
      </w:r>
    </w:p>
    <w:p>
      <w:r>
        <w:rPr>
          <w:color w:val="000000" w:themeColor="hyperlink"/>
          <w:u w:val="single"/>
        </w:rPr>
        <w:hyperlink r:id="rId10">
          <w:r>
            <w:rPr/>
            <w:t>What did Canadian Peacekeepers Accomplish in Mali</w:t>
          </w:r>
        </w:hyperlink>
      </w:r>
      <w:r>
        <w:t xml:space="preserve"> (15 July 2019) </w:t>
      </w:r>
      <w:r>
        <w:t>Canadian soldiers are preparing to withdraw from the UN peacekeeping mission in Mali. CBC discusses the challenges they faced while deployed to that country.</w:t>
      </w:r>
    </w:p>
    <w:p>
      <w:r>
        <w:rPr>
          <w:color w:val="000000" w:themeColor="hyperlink"/>
          <w:u w:val="single"/>
        </w:rPr>
        <w:hyperlink r:id="rId11">
          <w:r>
            <w:rPr/>
            <w:t>A Revised Approach Is Needed To Implement Peace In Mali</w:t>
          </w:r>
        </w:hyperlink>
      </w:r>
      <w:r>
        <w:t xml:space="preserve"> (13 July 2019) </w:t>
      </w:r>
      <w:r>
        <w:t>The Organization for World Peace is proposing changes be made to peacekeeping operations in Mali to help resolve the crisis.</w:t>
      </w:r>
    </w:p>
    <w:p>
      <w:r>
        <w:t>Mauritania</w:t>
      </w:r>
    </w:p>
    <w:p>
      <w:r>
        <w:t>Somalia</w:t>
      </w:r>
    </w:p>
    <w:p>
      <w:r>
        <w:rPr>
          <w:color w:val="000000" w:themeColor="hyperlink"/>
          <w:u w:val="single"/>
        </w:rPr>
        <w:hyperlink r:id="rId12">
          <w:r>
            <w:rPr/>
            <w:t>FESOJ Condemns killing of journalists in Kismayo blast</w:t>
          </w:r>
        </w:hyperlink>
      </w:r>
      <w:r>
        <w:t xml:space="preserve"> (2019-07-13 00:00:00 July 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13">
          <w:r>
            <w:rPr/>
            <w:t>Canada Promises More Cooperation Mogadishu in eradicating terrorism – Radio Dalsan FM 91.5 MHz</w:t>
          </w:r>
        </w:hyperlink>
      </w:r>
      <w:r>
        <w:t xml:space="preserve"> (15 July 2019) </w:t>
      </w:r>
      <w:r>
        <w:t>Canada has pledged greater cooperation to address the problem of terrorism in Somalia following a recent bombing in which a journalist was killed.</w:t>
      </w:r>
    </w:p>
    <w:p>
      <w:r>
        <w:rPr>
          <w:color w:val="000000" w:themeColor="hyperlink"/>
          <w:u w:val="single"/>
        </w:rPr>
        <w:hyperlink r:id="rId14">
          <w:r>
            <w:rPr/>
            <w:t>Al-Shabab gives Clan Elders 45 day Ultimatum to repent or be killed for appointing Federal Mps – Radio Dalsan FM 91.5 MHz</w:t>
          </w:r>
        </w:hyperlink>
      </w:r>
      <w:r>
        <w:t xml:space="preserve"> (16 July 2019) </w:t>
      </w:r>
      <w:r>
        <w:t>Somali Islamic extremist group al-Shabaab is threatening to attack Somali clan leaders for appointing members of parliament. The group set a deadline of 45 days for them to "repent" their decision.</w:t>
      </w:r>
    </w:p>
    <w:p>
      <w:r>
        <w:t>Sudan</w:t>
      </w:r>
    </w:p>
    <w:p>
      <w:r>
        <w:rPr>
          <w:color w:val="000000" w:themeColor="hyperlink"/>
          <w:u w:val="single"/>
        </w:rPr>
        <w:hyperlink r:id="rId15">
          <w:r>
            <w:rPr/>
            <w:t>FFC agree to include peace preamble to Sudan’s interim constitutional declaration</w:t>
          </w:r>
        </w:hyperlink>
      </w:r>
      <w:r>
        <w:t xml:space="preserve"> (14 July 2019) </w:t>
      </w:r>
      <w:r>
        <w:t>The Sudanese Forces for Freedom and Change (FFC) have agreed to terms with the Sudanese military regarding the preamble to the country's constitution, which will mention the centrality of the country's peace process.</w:t>
      </w:r>
    </w:p>
    <w:p>
      <w:r>
        <w:t>South Sudan</w:t>
      </w:r>
    </w:p>
    <w:p>
      <w:r>
        <w:rPr>
          <w:color w:val="000000" w:themeColor="hyperlink"/>
          <w:u w:val="single"/>
        </w:rPr>
        <w:hyperlink r:id="rId16">
          <w:r>
            <w:rPr/>
            <w:t>World Bank suspends S. Sudan firm over graft allegations</w:t>
          </w:r>
        </w:hyperlink>
      </w:r>
      <w:r>
        <w:t xml:space="preserve"> (14 July 2019) </w:t>
      </w:r>
      <w:r>
        <w:t>The World Bank has suspended Universal for General Construction, a South Sudanese company that had been participating in a primary education project with a $33 million budget.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heglobeandmail.com/world/article-djiboutis-debt-defying-stunt-taking-chinas-money-without-accepting/" TargetMode="External"/><Relationship Id="rId10" Type="http://schemas.openxmlformats.org/officeDocument/2006/relationships/hyperlink" Target="https://www.cbc.ca/radio/frontburner/what-did-canadian-peacekeepers-accomplish-in-mali-1.5211504" TargetMode="External"/><Relationship Id="rId11" Type="http://schemas.openxmlformats.org/officeDocument/2006/relationships/hyperlink" Target="http://theowp.org/reports/a-revised-approach-is-needed-to-implement-peace-in-mali/" TargetMode="External"/><Relationship Id="rId12" Type="http://schemas.openxmlformats.org/officeDocument/2006/relationships/hyperlink" Target="https://www.radiodalsan.com/en/2019/07/13/fesoj-condemns-killing-of-journalists-in-kismayo-blast/" TargetMode="External"/><Relationship Id="rId13" Type="http://schemas.openxmlformats.org/officeDocument/2006/relationships/hyperlink" Target="https://www.radiodalsan.com/en/2019/07/15/canada-promises-more-cooperation-mogadishu-in-eradicating-terrorism/" TargetMode="External"/><Relationship Id="rId14" Type="http://schemas.openxmlformats.org/officeDocument/2006/relationships/hyperlink" Target="https://www.radiodalsan.com/en/2019/07/16/al-shabab-gives-clan-elders-45-day-ultimatum-to-repent-or-be-killed-for-appointing-federal-mps/" TargetMode="External"/><Relationship Id="rId15" Type="http://schemas.openxmlformats.org/officeDocument/2006/relationships/hyperlink" Target="http://www.sudantribune.com/spip.php?article67781" TargetMode="External"/><Relationship Id="rId16" Type="http://schemas.openxmlformats.org/officeDocument/2006/relationships/hyperlink" Target="http://www.sudantribune.com/spip.php?article67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