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Паспорт проекта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Возможности работы с сетью на языке программирования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Руководитель проекта: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Перепелицын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 проекта: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Воробьев Максим, ученик 11 класса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Учебная дисциплина: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проекта: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практико-ориентированный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создать программу на языке программирования Python, предоставляющую возможность обмена сообщениями между пользователями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Собрать материалы о компьютерных сетях;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зучить принцип работы компьютерных сетей;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 на основе полученной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 устроены компьютерные сети на базовом уровне и как это можно применить?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содержание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рассматриваются базовые принципы работы компьютерных сетей, а также разработка компьютерной программы, используемой для обмена текстовыми сообщениями в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проекта (продукт): разработка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готовой чат-программы на языке программирования Python.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Реализация проекта: написание программы и презентация готового продукта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