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895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ชื่อเรื่อง</w:t>
            </w:r>
          </w:p>
        </w:tc>
        <w:tc>
          <w:tcPr>
            <w:tcW w:type="dxa" w:w="6005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การทำงานของเว็บ และการสร้างตัวตนออนไลน์ของวิศวกร</w:t>
            </w:r>
          </w:p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How the Web Works, and How to Build Your Online Presence</w:t>
            </w:r>
          </w:p>
        </w:tc>
        <w:tc>
          <w:tcPr>
            <w:tcW w:type="dxa" w:w="1322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ใช้ประกอบ</w:t>
            </w:r>
          </w:p>
        </w:tc>
        <w:tc>
          <w:tcPr>
            <w:tcW w:type="dxa" w:w="932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ใบงานที่ 3.1</w:t>
            </w:r>
          </w:p>
        </w:tc>
      </w:tr>
      <w:tr>
        <w:tc>
          <w:tcPr>
            <w:tcW w:type="dxa" w:w="9154"/>
            <w:gridSpan w:val="4"/>
          </w:tcPr>
          <w:p>
            <w:pPr>
              <w:spacing w:before="120" w:after="60"/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วิธีใช้เอกสารนี้</w:t>
            </w:r>
          </w:p>
          <w:p>
            <w:pPr>
              <w:spacing w:before="0" w:after="80"/>
            </w:pP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ใบความรู้นี้เป็นเนื้อหาสำหรับอ่านก่อนเข้าคาบปฏิบัติการ เพื่อให้เวลาในคาบใช้ไปกับการลงมือทำได้เต็มที่ ในใบงานที่ 3.1 จะมีการอ้างอิงกลับมาที่หัวข้อในเอกสารนี้เป็นระยะ เช่น (ดูหัวข้อ 2) นักศึกษาไม่ต้องท่องจำรายละเอียดทั้งหมด แต่ควรเข้าใจภาพรวมว่าแต่ละส่วนทำหน้าที่อะไร</w:t>
            </w:r>
          </w:p>
          <w:p>
            <w:pPr>
              <w:spacing w:before="0" w:after="80"/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 xml:space="preserve">ศัพท์เทคนิคในเอกสารนี้คงไว้เป็นภาษาอังกฤษ </w:t>
            </w: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เพราะเป็นคำที่นักศึกษาจะพบในเอกสารจริง ในเครื่องมือจริง และในการทำงานจริง คำแปลภาษาไทยใส่ไว้ในวงเล็บเฉพาะครั้งแรกที่พบ และรวมไว้ในตารางศัพท์ท้ายเอกสาร</w:t>
            </w:r>
          </w:p>
          <w:p>
            <w:pPr>
              <w:spacing w:before="0" w:after="80"/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 xml:space="preserve">เนื้อหาแบ่งเป็นสองส่วน </w:t>
            </w: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>หัวข้อ 1–6 ว่าด้วยกลไกของอินเทอร์เน็ตและการนำเว็บขึ้นใช้งาน หัวข้อ 7–11 ว่าด้วยการสร้างตัวตนออนไลน์ในฐานะวิศวกร ตั้งแต่เนื้อหาที่ควรมี การออกแบบให้อ่านง่าย ไปจนถึงหน้า GitHub profile</w:t>
            </w:r>
          </w:p>
        </w:tc>
      </w:tr>
    </w:tbl>
    <w:p>
      <w:pPr>
        <w:spacing w:before="0" w:after="0"/>
      </w:pPr>
    </w:p>
    <w:p>
      <w:pPr>
        <w:spacing w:before="80" w:after="40"/>
        <w:jc w:val="center"/>
      </w:pPr>
      <w:r>
        <w:rPr>
          <w:rFonts w:ascii="TH Sarabun New" w:hAnsi="TH Sarabun New" w:cs="TH Sarabun New"/>
          <w:b/>
          <w:bCs/>
          <w:sz w:val="32"/>
          <w:szCs w:val="32"/>
          <w:color w:val="1F4E79"/>
          <w:cs/>
        </w:rPr>
        <w:t>ส่วนที่ 1  กลไกของอินเทอร์เน็ต</w:t>
      </w:r>
    </w:p>
    <w:p>
      <w:pPr>
        <w:spacing w:before="280" w:after="40"/>
      </w:pPr>
      <w:r>
        <w:rPr>
          <w:rFonts w:ascii="TH Sarabun New" w:hAnsi="TH Sarabun New" w:cs="TH Sarabun New"/>
          <w:b/>
          <w:bCs/>
          <w:sz w:val="32"/>
          <w:szCs w:val="32"/>
          <w:color w:val="1F4E79"/>
          <w:cs/>
        </w:rPr>
        <w:t>1. Client และ Server</w:t>
      </w:r>
    </w:p>
    <w:p>
      <w:pPr>
        <w:spacing w:before="0" w:after="80"/>
      </w:pPr>
      <w:r>
        <w:rPr>
          <w:rFonts w:ascii="TH Sarabun New" w:hAnsi="TH Sarabun New" w:cs="TH Sarabun New"/>
          <w:sz w:val="28"/>
          <w:szCs w:val="28"/>
          <w:color w:val="808080"/>
          <w:cs/>
        </w:rPr>
        <w:t>รูปแบบพื้นฐานที่บริการออนไลน์ทุกชนิดใช้</w:t>
      </w:r>
    </w:p>
    <w:p>
      <w:pPr>
        <w:spacing w:before="0" w:after="80"/>
      </w:pPr>
      <w:r>
        <w:rPr>
          <w:rFonts w:ascii="TH Sarabun New" w:hAnsi="TH Sarabun New" w:cs="TH Sarabun New"/>
          <w:sz w:val="32"/>
          <w:szCs w:val="32"/>
          <w:cs/>
        </w:rPr>
        <w:t>บริการออนไลน์แทบทั้งหมด ไม่ว่าจะเป็นเว็บ อีเมล เกมออนไลน์ หรือแอปธนาคาร ทำงานบนรูปแบบเดียวกัน คือมีเครื่องสองฝั่งคุยกัน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400"/>
            <w:shd w:val="clear" w:fill="DEEAF6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บทบาท</w:t>
            </w:r>
          </w:p>
        </w:tc>
        <w:tc>
          <w:tcPr>
            <w:tcW w:type="dxa" w:w="6754"/>
            <w:shd w:val="clear" w:fill="DEEAF6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หน้าที่</w:t>
            </w:r>
          </w:p>
        </w:tc>
      </w:tr>
      <w:tr>
        <w:tc>
          <w:tcPr>
            <w:tcW w:type="dxa" w:w="24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Client (เครื่องผู้ขอ)</w:t>
            </w:r>
          </w:p>
        </w:tc>
        <w:tc>
          <w:tcPr>
            <w:tcW w:type="dxa" w:w="6754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เครื่องที่เริ่มต้นขอข้อมูล เช่น browser บนคอมพิวเตอร์หรือมือถือของเรา</w:t>
            </w:r>
          </w:p>
        </w:tc>
      </w:tr>
      <w:tr>
        <w:tc>
          <w:tcPr>
            <w:tcW w:type="dxa" w:w="24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Server (เครื่องผู้ให้บริการ)</w:t>
            </w:r>
          </w:p>
        </w:tc>
        <w:tc>
          <w:tcPr>
            <w:tcW w:type="dxa" w:w="6754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เครื่องที่เปิดรอรับคำขอตลอดเวลา เมื่อมีคำขอเข้ามาก็ส่งข้อมูลกลับไป</w:t>
            </w:r>
          </w:p>
        </w:tc>
      </w:tr>
    </w:tbl>
    <w:p>
      <w:pPr>
        <w:spacing w:before="0" w:after="0"/>
      </w:pPr>
    </w:p>
    <w:p>
      <w:pPr>
        <w:spacing w:before="40" w:after="60"/>
      </w:pPr>
      <w:r>
        <w:rPr>
          <w:rFonts w:ascii="TH Sarabun New" w:hAnsi="TH Sarabun New" w:cs="TH Sarabun New"/>
          <w:sz w:val="32"/>
          <w:szCs w:val="32"/>
          <w:cs/>
        </w:rPr>
        <w:t>เมื่อเราพิมพ์ URL แล้วกด Enter สิ่งที่เกิดขึ้นคือ browser (client) ส่ง request ไปหา server แล้ว server ส่ง response กลับมา จากนั้น browser จึงนำข้อมูลที่ได้มาแสดงผลเป็นหน้าเว็บ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154"/>
          </w:tcPr>
          <w:p>
            <w:pPr>
              <w:spacing w:before="80" w:after="80"/>
            </w:pPr>
            <w:r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 xml:space="preserve">ข้อสังเกตสำคัญ  </w:t>
            </w: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server ไม่ได้ส่งข้อมูลมาให้เราเองโดยที่เราไม่ได้ขอ ทุกอย่างเริ่มจากฝั่ง client เสมอ นี่คือเหตุผลที่เว็บไซต์จะไม่อัปเดตตัวเองถ้าเราไม่กด refresh</w:t>
            </w:r>
          </w:p>
        </w:tc>
      </w:tr>
    </w:tbl>
    <w:p>
      <w:pPr>
        <w:spacing w:before="280" w:after="40"/>
      </w:pPr>
      <w:r>
        <w:rPr>
          <w:rFonts w:ascii="TH Sarabun New" w:hAnsi="TH Sarabun New" w:cs="TH Sarabun New"/>
          <w:b/>
          <w:bCs/>
          <w:sz w:val="32"/>
          <w:szCs w:val="32"/>
          <w:color w:val="1F4E79"/>
          <w:cs/>
        </w:rPr>
        <w:t>2. Domain name และ IP address</w:t>
      </w:r>
    </w:p>
    <w:p>
      <w:pPr>
        <w:spacing w:before="0" w:after="80"/>
      </w:pPr>
      <w:r>
        <w:rPr>
          <w:rFonts w:ascii="TH Sarabun New" w:hAnsi="TH Sarabun New" w:cs="TH Sarabun New"/>
          <w:sz w:val="28"/>
          <w:szCs w:val="28"/>
          <w:color w:val="808080"/>
          <w:cs/>
        </w:rPr>
        <w:t>ทำไมชื่อเว็บถึงต้องถูกแปลงเป็นตัวเลขก่อน</w:t>
      </w:r>
    </w:p>
    <w:p>
      <w:pPr>
        <w:spacing w:before="0" w:after="80"/>
      </w:pPr>
      <w:r>
        <w:rPr>
          <w:rFonts w:ascii="TH Sarabun New" w:hAnsi="TH Sarabun New" w:cs="TH Sarabun New"/>
          <w:sz w:val="32"/>
          <w:szCs w:val="32"/>
          <w:cs/>
        </w:rPr>
        <w:t>คอมพิวเตอร์บนอินเทอร์เน็ตไม่ได้ติดต่อกันด้วยชื่อ แต่ติดต่อกันด้วย IP address ซึ่งเป็นตัวเลขประจำเครื่อง เช่น 185.199.108.153 ส่วนชื่ออย่าง rmuti.ac.th มีไว้ให้มนุษย์จำ</w:t>
      </w:r>
    </w:p>
    <w:p>
      <w:pPr>
        <w:spacing w:before="160" w:after="40"/>
      </w:pPr>
      <w:r>
        <w:rPr>
          <w:rFonts w:ascii="TH Sarabun New" w:hAnsi="TH Sarabun New" w:cs="TH Sarabun New"/>
          <w:b/>
          <w:bCs/>
          <w:sz w:val="32"/>
          <w:szCs w:val="32"/>
          <w:cs/>
        </w:rPr>
        <w:t>DNS (Domain Name System) — ระบบแปลงชื่อโดเมนเป็น IP address</w:t>
      </w:r>
    </w:p>
    <w:p>
      <w:pPr>
        <w:spacing w:before="0" w:after="80"/>
      </w:pPr>
      <w:r>
        <w:rPr>
          <w:rFonts w:ascii="TH Sarabun New" w:hAnsi="TH Sarabun New" w:cs="TH Sarabun New"/>
          <w:sz w:val="32"/>
          <w:szCs w:val="32"/>
          <w:cs/>
        </w:rPr>
        <w:t>ก่อนที่ browser จะติดต่อกับ server ได้ ต้องถาม DNS ก่อนว่าชื่อโดเมนนี้ตรงกับ IP address ใด กระบวนการนี้เกิดขึ้นเร็วมากจนผู้ใช้ไม่รู้สึก แต่ถ้า DNS ล่ม เว็บทั้งอินเทอร์เน็ตจะเข้าไม่ได้ ทั้งที่ตัว server ยังทำงานปกติ</w:t>
      </w:r>
    </w:p>
    <w:p>
      <w:pPr>
        <w:spacing w:before="160" w:after="40"/>
      </w:pPr>
      <w:r>
        <w:rPr>
          <w:rFonts w:ascii="TH Sarabun New" w:hAnsi="TH Sarabun New" w:cs="TH Sarabun New"/>
          <w:b/>
          <w:bCs/>
          <w:sz w:val="32"/>
          <w:szCs w:val="32"/>
          <w:cs/>
        </w:rPr>
        <w:t>ทำไมไม่ใช้ IP address ตรง ๆ ไปเลย</w:t>
      </w:r>
    </w:p>
    <w:p>
      <w:pPr>
        <w:spacing w:before="0" w:after="40"/>
        <w:ind w:left="340"/>
      </w:pPr>
      <w:r>
        <w:rPr>
          <w:rFonts w:ascii="TH Sarabun New" w:hAnsi="TH Sarabun New" w:cs="TH Sarabun New"/>
          <w:sz w:val="28"/>
          <w:szCs w:val="28"/>
          <w:cs/>
        </w:rPr>
        <w:t>– มนุษย์จำชื่อได้ดีกว่าจำตัวเลข</w:t>
      </w:r>
    </w:p>
    <w:p>
      <w:pPr>
        <w:spacing w:before="0" w:after="40"/>
        <w:ind w:left="340"/>
      </w:pPr>
      <w:r>
        <w:rPr>
          <w:rFonts w:ascii="TH Sarabun New" w:hAnsi="TH Sarabun New" w:cs="TH Sarabun New"/>
          <w:sz w:val="28"/>
          <w:szCs w:val="28"/>
          <w:cs/>
        </w:rPr>
        <w:t>– เจ้าของเว็บย้ายเครื่องหรือเปลี่ยนผู้ให้บริการได้ โดยที่ชื่อโดเมนยังเหมือนเดิม</w:t>
      </w:r>
    </w:p>
    <w:p>
      <w:pPr>
        <w:spacing w:before="0" w:after="40"/>
        <w:ind w:left="340"/>
      </w:pPr>
      <w:r>
        <w:rPr>
          <w:rFonts w:ascii="TH Sarabun New" w:hAnsi="TH Sarabun New" w:cs="TH Sarabun New"/>
          <w:sz w:val="28"/>
          <w:szCs w:val="28"/>
          <w:cs/>
        </w:rPr>
        <w:t>– ชื่อเดียวชี้ไปหลาย IP address ได้ ทำให้กระจายภาระงานและตั้ง server หลายที่ทั่วโลกได้</w:t>
      </w:r>
    </w:p>
    <w:p>
      <w:pPr>
        <w:spacing w:before="80" w:after="0"/>
      </w:pPr>
      <w:r>
        <w:rPr>
          <w:rFonts w:ascii="TH Sarabun New" w:hAnsi="TH Sarabun New" w:cs="TH Sarabun New"/>
          <w:sz w:val="28"/>
          <w:szCs w:val="28"/>
          <w:cs/>
        </w:rPr>
        <w:t>ตรวจสอบด้วยตนเองได้ด้วยคำสั่ง nslookup &lt;ชื่อโดเมน&gt; ใน Command Prompt หรือ Terminal</w:t>
      </w:r>
    </w:p>
    <w:p>
      <w:pPr>
        <w:spacing w:before="280" w:after="40"/>
      </w:pPr>
      <w:r>
        <w:rPr>
          <w:rFonts w:ascii="TH Sarabun New" w:hAnsi="TH Sarabun New" w:cs="TH Sarabun New"/>
          <w:b/>
          <w:bCs/>
          <w:sz w:val="32"/>
          <w:szCs w:val="32"/>
          <w:color w:val="1F4E79"/>
          <w:cs/>
        </w:rPr>
        <w:t>3. HTTP — ภาษาที่ client กับ server ใช้คุยกัน</w:t>
      </w:r>
    </w:p>
    <w:p>
      <w:pPr>
        <w:spacing w:before="0" w:after="80"/>
      </w:pPr>
      <w:r>
        <w:rPr>
          <w:rFonts w:ascii="TH Sarabun New" w:hAnsi="TH Sarabun New" w:cs="TH Sarabun New"/>
          <w:sz w:val="28"/>
          <w:szCs w:val="28"/>
          <w:color w:val="808080"/>
          <w:cs/>
        </w:rPr>
        <w:t>HyperText Transfer Protocol</w:t>
      </w:r>
    </w:p>
    <w:p>
      <w:pPr>
        <w:spacing w:before="0" w:after="80"/>
      </w:pPr>
      <w:r>
        <w:rPr>
          <w:rFonts w:ascii="TH Sarabun New" w:hAnsi="TH Sarabun New" w:cs="TH Sarabun New"/>
          <w:sz w:val="32"/>
          <w:szCs w:val="32"/>
          <w:cs/>
        </w:rPr>
        <w:t>เมื่อรู้ IP address แล้ว browser จะส่ง HTTP request ไปยัง server ตามรูปแบบที่ตกลงกันไว้ และ server จะตอบกลับเป็น HTTP response ทั้งสองฝั่งต้องใช้รูปแบบเดียวกัน จึงเรียกว่า protocol (ข้อตกลงในการสื่อสาร)</w:t>
      </w:r>
    </w:p>
    <w:p>
      <w:pPr>
        <w:spacing w:before="160" w:after="40"/>
      </w:pPr>
      <w:r>
        <w:rPr>
          <w:rFonts w:ascii="TH Sarabun New" w:hAnsi="TH Sarabun New" w:cs="TH Sarabun New"/>
          <w:b/>
          <w:bCs/>
          <w:sz w:val="32"/>
          <w:szCs w:val="32"/>
          <w:cs/>
        </w:rPr>
        <w:t>Status code ที่พบบ่อยและควรจำ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1200"/>
            <w:shd w:val="clear" w:fill="DEEAF6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รหัส</w:t>
            </w:r>
          </w:p>
        </w:tc>
        <w:tc>
          <w:tcPr>
            <w:tcW w:type="dxa" w:w="3200"/>
            <w:shd w:val="clear" w:fill="DEEAF6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ความหมาย</w:t>
            </w:r>
          </w:p>
        </w:tc>
        <w:tc>
          <w:tcPr>
            <w:tcW w:type="dxa" w:w="4754"/>
            <w:shd w:val="clear" w:fill="DEEAF6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เจอตอนไหน</w:t>
            </w:r>
          </w:p>
        </w:tc>
      </w:tr>
      <w:tr>
        <w:tc>
          <w:tcPr>
            <w:tcW w:type="dxa" w:w="12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200</w:t>
            </w:r>
          </w:p>
        </w:tc>
        <w:tc>
          <w:tcPr>
            <w:tcW w:type="dxa" w:w="32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OK สำเร็จ</w:t>
            </w:r>
          </w:p>
        </w:tc>
        <w:tc>
          <w:tcPr>
            <w:tcW w:type="dxa" w:w="4754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ปกติที่สุด server ส่งไฟล์ที่ขอกลับมาครบ</w:t>
            </w:r>
          </w:p>
        </w:tc>
      </w:tr>
      <w:tr>
        <w:tc>
          <w:tcPr>
            <w:tcW w:type="dxa" w:w="12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301 / 302</w:t>
            </w:r>
          </w:p>
        </w:tc>
        <w:tc>
          <w:tcPr>
            <w:tcW w:type="dxa" w:w="32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Redirect ย้ายที่อยู่</w:t>
            </w:r>
          </w:p>
        </w:tc>
        <w:tc>
          <w:tcPr>
            <w:tcW w:type="dxa" w:w="4754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server บอกให้ไปขอที่ URL อื่นแทน</w:t>
            </w:r>
          </w:p>
        </w:tc>
      </w:tr>
      <w:tr>
        <w:tc>
          <w:tcPr>
            <w:tcW w:type="dxa" w:w="12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304</w:t>
            </w:r>
          </w:p>
        </w:tc>
        <w:tc>
          <w:tcPr>
            <w:tcW w:type="dxa" w:w="32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Not Modified</w:t>
            </w:r>
          </w:p>
        </w:tc>
        <w:tc>
          <w:tcPr>
            <w:tcW w:type="dxa" w:w="4754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ไฟล์ไม่เปลี่ยนตั้งแต่ครั้งก่อน browser ใช้ของใน cache ได้เลย</w:t>
            </w:r>
          </w:p>
        </w:tc>
      </w:tr>
      <w:tr>
        <w:tc>
          <w:tcPr>
            <w:tcW w:type="dxa" w:w="12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403</w:t>
            </w:r>
          </w:p>
        </w:tc>
        <w:tc>
          <w:tcPr>
            <w:tcW w:type="dxa" w:w="32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Forbidden</w:t>
            </w:r>
          </w:p>
        </w:tc>
        <w:tc>
          <w:tcPr>
            <w:tcW w:type="dxa" w:w="4754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ไฟล์มีอยู่ แต่เราไม่มีสิทธิ์เข้าถึง</w:t>
            </w:r>
          </w:p>
        </w:tc>
      </w:tr>
      <w:tr>
        <w:tc>
          <w:tcPr>
            <w:tcW w:type="dxa" w:w="12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404</w:t>
            </w:r>
          </w:p>
        </w:tc>
        <w:tc>
          <w:tcPr>
            <w:tcW w:type="dxa" w:w="32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Not Found</w:t>
            </w:r>
          </w:p>
        </w:tc>
        <w:tc>
          <w:tcPr>
            <w:tcW w:type="dxa" w:w="4754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ไม่พบไฟล์ที่ขอ มักเกิดจากพิมพ์ path ผิดหรือไฟล์ถูกลบ</w:t>
            </w:r>
          </w:p>
        </w:tc>
      </w:tr>
      <w:tr>
        <w:tc>
          <w:tcPr>
            <w:tcW w:type="dxa" w:w="12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500</w:t>
            </w:r>
          </w:p>
        </w:tc>
        <w:tc>
          <w:tcPr>
            <w:tcW w:type="dxa" w:w="32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Internal Server Error</w:t>
            </w:r>
          </w:p>
        </w:tc>
        <w:tc>
          <w:tcPr>
            <w:tcW w:type="dxa" w:w="4754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server ทำงานผิดพลาดเอง ไม่ใช่ความผิดของฝั่งเรา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154"/>
          </w:tcPr>
          <w:p>
            <w:pPr>
              <w:spacing w:before="80" w:after="80"/>
            </w:pPr>
            <w:r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 xml:space="preserve">หลักการอ่าน status code  </w:t>
            </w: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ตัวเลขหลักแรกบอกประเภทของคำตอบ 2xx คือสำเร็จ 3xx คือให้ไปที่อื่น 4xx คือฝั่งผู้ขอผิดพลาด และ 5xx คือฝั่ง server ผิดพลาด จำหลักการนี้ไว้จะเดาความหมายของรหัสที่ไม่เคยเห็นได้</w:t>
            </w:r>
          </w:p>
        </w:tc>
      </w:tr>
    </w:tbl>
    <w:p>
      <w:pPr>
        <w:spacing w:before="160" w:after="40"/>
      </w:pPr>
      <w:r>
        <w:rPr>
          <w:rFonts w:ascii="TH Sarabun New" w:hAnsi="TH Sarabun New" w:cs="TH Sarabun New"/>
          <w:b/>
          <w:bCs/>
          <w:sz w:val="32"/>
          <w:szCs w:val="32"/>
          <w:cs/>
        </w:rPr>
        <w:t>เวอร์ชันของ HTTP</w:t>
      </w:r>
    </w:p>
    <w:p>
      <w:pPr>
        <w:spacing w:before="0" w:after="0"/>
      </w:pPr>
      <w:r>
        <w:rPr>
          <w:rFonts w:ascii="TH Sarabun New" w:hAnsi="TH Sarabun New" w:cs="TH Sarabun New"/>
          <w:sz w:val="28"/>
          <w:szCs w:val="28"/>
          <w:cs/>
        </w:rPr>
        <w:t>HTTP/1.1 ใช้กันมานาน ข้อจำกัดคือหนึ่งการเชื่อมต่อส่งได้ทีละไฟล์ ต่อมา HTTP/2 (แสดงเป็น h2) ส่งหลายไฟล์พร้อมกันในการเชื่อมต่อเดียวได้ และ HTTP/3 (แสดงเป็น h3) ปรับให้ทนต่อสัญญาณที่ไม่เสถียร เช่นการใช้งานผ่านมือถือได้ดีขึ้น ดูได้จากคอลัมน์ Protocol ในเครื่องมือ DevTools</w:t>
      </w:r>
    </w:p>
    <w:p>
      <w:r>
        <w:br w:type="page"/>
      </w:r>
    </w:p>
    <w:p>
      <w:pPr>
        <w:spacing w:before="280" w:after="40"/>
      </w:pPr>
      <w:r>
        <w:rPr>
          <w:rFonts w:ascii="TH Sarabun New" w:hAnsi="TH Sarabun New" w:cs="TH Sarabun New"/>
          <w:b/>
          <w:bCs/>
          <w:sz w:val="32"/>
          <w:szCs w:val="32"/>
          <w:color w:val="1F4E79"/>
          <w:cs/>
        </w:rPr>
        <w:t>4. HTTPS, TLS และ certificate</w:t>
      </w:r>
    </w:p>
    <w:p>
      <w:pPr>
        <w:spacing w:before="0" w:after="80"/>
      </w:pPr>
      <w:r>
        <w:rPr>
          <w:rFonts w:ascii="TH Sarabun New" w:hAnsi="TH Sarabun New" w:cs="TH Sarabun New"/>
          <w:sz w:val="28"/>
          <w:szCs w:val="28"/>
          <w:color w:val="808080"/>
          <w:cs/>
        </w:rPr>
        <w:t>การเข้ารหัสและการยืนยันตัวตนของ server</w:t>
      </w:r>
    </w:p>
    <w:p>
      <w:pPr>
        <w:spacing w:before="0" w:after="80"/>
      </w:pPr>
      <w:r>
        <w:rPr>
          <w:rFonts w:ascii="TH Sarabun New" w:hAnsi="TH Sarabun New" w:cs="TH Sarabun New"/>
          <w:sz w:val="32"/>
          <w:szCs w:val="32"/>
          <w:cs/>
        </w:rPr>
        <w:t>HTTP ธรรมดาส่งข้อมูลเป็นข้อความที่อ่านได้ทันที ใครที่อยู่ระหว่างทาง เช่น ผู้ให้บริการเครือข่าย หรือคนที่ใช้ Wi-Fi สาธารณะร่วมกัน สามารถดักอ่านหรือแก้ไขข้อมูลได้ HTTPS แก้ปัญหานี้ด้วยการเพิ่ม TLS (Transport Layer Security) เข้าไปอีกชั้นหนึ่ง</w:t>
      </w:r>
    </w:p>
    <w:p>
      <w:pPr>
        <w:spacing w:before="160" w:after="40"/>
      </w:pPr>
      <w:r>
        <w:rPr>
          <w:rFonts w:ascii="TH Sarabun New" w:hAnsi="TH Sarabun New" w:cs="TH Sarabun New"/>
          <w:b/>
          <w:bCs/>
          <w:sz w:val="32"/>
          <w:szCs w:val="32"/>
          <w:cs/>
        </w:rPr>
        <w:t>TLS ทำสองอย่างพร้อมกัน</w:t>
      </w:r>
    </w:p>
    <w:p>
      <w:pPr>
        <w:spacing w:before="0" w:after="40"/>
        <w:ind w:left="340"/>
      </w:pPr>
      <w:r>
        <w:rPr>
          <w:rFonts w:ascii="TH Sarabun New" w:hAnsi="TH Sarabun New" w:cs="TH Sarabun New"/>
          <w:sz w:val="28"/>
          <w:szCs w:val="28"/>
          <w:cs/>
        </w:rPr>
        <w:t>1. เข้ารหัสข้อมูล ทำให้คนที่ดักกลางทางเห็นเป็นข้อมูลที่อ่านไม่ออก</w:t>
      </w:r>
    </w:p>
    <w:p>
      <w:pPr>
        <w:spacing w:before="0" w:after="40"/>
        <w:ind w:left="340"/>
      </w:pPr>
      <w:r>
        <w:rPr>
          <w:rFonts w:ascii="TH Sarabun New" w:hAnsi="TH Sarabun New" w:cs="TH Sarabun New"/>
          <w:sz w:val="28"/>
          <w:szCs w:val="28"/>
          <w:cs/>
        </w:rPr>
        <w:t>2. ยืนยันตัวตนของ server ว่าเป็นเจ้าของโดเมนนั้นจริง ไม่ใช่เครื่องปลอมที่แอบสวมรอย</w:t>
      </w:r>
    </w:p>
    <w:p>
      <w:pPr>
        <w:spacing w:before="160" w:after="40"/>
      </w:pPr>
      <w:r>
        <w:rPr>
          <w:rFonts w:ascii="TH Sarabun New" w:hAnsi="TH Sarabun New" w:cs="TH Sarabun New"/>
          <w:b/>
          <w:bCs/>
          <w:sz w:val="32"/>
          <w:szCs w:val="32"/>
          <w:cs/>
        </w:rPr>
        <w:t>Certificate และ Certificate Authority</w:t>
      </w:r>
    </w:p>
    <w:p>
      <w:pPr>
        <w:spacing w:before="0" w:after="60"/>
      </w:pPr>
      <w:r>
        <w:rPr>
          <w:rFonts w:ascii="TH Sarabun New" w:hAnsi="TH Sarabun New" w:cs="TH Sarabun New"/>
          <w:sz w:val="32"/>
          <w:szCs w:val="32"/>
          <w:cs/>
        </w:rPr>
        <w:t>การยืนยันตัวตนทำผ่านเอกสารดิจิทัลที่เรียกว่า certificate ซึ่งออกโดยองค์กรที่เรียกว่า Certificate Authority (CA) เมื่อ browser ได้รับ certificate มา จะตรวจว่า CA ที่ออกให้เป็นรายที่เชื่อถือได้ certificate ยังไม่หมดอายุ และชื่อโดเมนใน certificate ตรงกับที่กำลังเปิดอยู่จริงหรือไม่ ถ้าข้อใดข้อหนึ่งไม่ผ่าน browser จะขึ้นคำเตือนเต็มหน้าจอ</w:t>
      </w:r>
    </w:p>
    <w:p>
      <w:pPr>
        <w:spacing w:before="0" w:after="0"/>
      </w:pPr>
      <w:r>
        <w:rPr>
          <w:rFonts w:ascii="TH Sarabun New" w:hAnsi="TH Sarabun New" w:cs="TH Sarabun New"/>
          <w:sz w:val="28"/>
          <w:szCs w:val="28"/>
          <w:cs/>
        </w:rPr>
        <w:t>คลิกที่รูปกุญแจข้างช่อง URL เพื่อดู certificate ของเว็บที่กำลังเปิดอยู่ได้ทุกเว็บ</w:t>
      </w:r>
    </w:p>
    <w:p>
      <w:pPr>
        <w:spacing w:before="280" w:after="40"/>
      </w:pPr>
      <w:r>
        <w:rPr>
          <w:rFonts w:ascii="TH Sarabun New" w:hAnsi="TH Sarabun New" w:cs="TH Sarabun New"/>
          <w:b/>
          <w:bCs/>
          <w:sz w:val="32"/>
          <w:szCs w:val="32"/>
          <w:color w:val="1F4E79"/>
          <w:cs/>
        </w:rPr>
        <w:t>5. Latency — ทำไมระยะทางจึงมีผลต่อความเร็ว</w:t>
      </w:r>
    </w:p>
    <w:p>
      <w:pPr>
        <w:spacing w:before="0" w:after="80"/>
      </w:pPr>
      <w:r>
        <w:rPr>
          <w:rFonts w:ascii="TH Sarabun New" w:hAnsi="TH Sarabun New" w:cs="TH Sarabun New"/>
          <w:sz w:val="32"/>
          <w:szCs w:val="32"/>
          <w:cs/>
        </w:rPr>
        <w:t>สัญญาณข้อมูลเดินทางเร็วมาก แต่ไม่ได้เร็วอย่างไม่มีขีดจำกัด แสงในสาย fiber optic เดินทางได้ประมาณ 200 กิโลเมตรต่อ 1 มิลลิวินาที ตัวเลขนี้เป็นเพดานทางฟิสิกส์ ไม่ว่าจะจ่ายเงินเพิ่มเท่าไรก็ทำให้เร็วกว่านี้ไม่ได้</w:t>
      </w:r>
    </w:p>
    <w:p>
      <w:pPr>
        <w:spacing w:before="160" w:after="40"/>
      </w:pPr>
      <w:r>
        <w:rPr>
          <w:rFonts w:ascii="TH Sarabun New" w:hAnsi="TH Sarabun New" w:cs="TH Sarabun New"/>
          <w:b/>
          <w:bCs/>
          <w:sz w:val="32"/>
          <w:szCs w:val="32"/>
          <w:cs/>
        </w:rPr>
        <w:t>RTT (Round-Trip Time)</w:t>
      </w:r>
    </w:p>
    <w:p>
      <w:pPr>
        <w:spacing w:before="0" w:after="60"/>
      </w:pPr>
      <w:r>
        <w:rPr>
          <w:rFonts w:ascii="TH Sarabun New" w:hAnsi="TH Sarabun New" w:cs="TH Sarabun New"/>
          <w:sz w:val="32"/>
          <w:szCs w:val="32"/>
          <w:cs/>
        </w:rPr>
        <w:t>คือเวลาที่สัญญาณใช้เดินทางไปถึงปลายทางและกลับมา วัดได้ด้วยคำสั่ง ping เนื่องจากเป็นเวลาไปและกลับ การประมาณระยะทางจึงต้องหารสอง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154"/>
          </w:tcPr>
          <w:p>
            <w:pPr>
              <w:spacing w:before="80" w:after="80"/>
            </w:pPr>
            <w:r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 xml:space="preserve">ตัวอย่างการคำนวณ  </w:t>
            </w: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ถ้า ping ได้ค่า RTT เท่ากับ 30 ms ระยะทางที่สัญญาณวิ่งรวมไปและกลับคือ 30 × 200 = 6,000 กิโลเมตร ดังนั้นระยะทางจากเราถึง server อยู่ที่ประมาณ 3,000 กิโลเมตร</w:t>
            </w:r>
          </w:p>
        </w:tc>
      </w:tr>
    </w:tbl>
    <w:p>
      <w:pPr>
        <w:spacing w:before="0" w:after="80"/>
      </w:pPr>
      <w:r>
        <w:rPr>
          <w:rFonts w:ascii="TH Sarabun New" w:hAnsi="TH Sarabun New" w:cs="TH Sarabun New"/>
          <w:sz w:val="32"/>
          <w:szCs w:val="32"/>
          <w:cs/>
        </w:rPr>
        <w:t>ค่าที่วัดได้จริงจะสูงกว่าการคำนวณเสมอ เพราะข้อมูลไม่ได้วิ่งเป็นเส้นตรง และต้องผ่านอุปกรณ์เครือข่าย หลายตัวระหว่างทาง แต่ละตัวใช้เวลาประมวลผลเล็กน้อย</w:t>
      </w:r>
    </w:p>
    <w:p>
      <w:pPr>
        <w:spacing w:before="160" w:after="40"/>
      </w:pPr>
      <w:r>
        <w:rPr>
          <w:rFonts w:ascii="TH Sarabun New" w:hAnsi="TH Sarabun New" w:cs="TH Sarabun New"/>
          <w:b/>
          <w:bCs/>
          <w:sz w:val="32"/>
          <w:szCs w:val="32"/>
          <w:cs/>
        </w:rPr>
        <w:t>TTFB (Time To First Byte) และ CDN</w:t>
      </w:r>
    </w:p>
    <w:p>
      <w:pPr>
        <w:spacing w:before="0" w:after="0"/>
      </w:pPr>
      <w:r>
        <w:rPr>
          <w:rFonts w:ascii="TH Sarabun New" w:hAnsi="TH Sarabun New" w:cs="TH Sarabun New"/>
          <w:sz w:val="28"/>
          <w:szCs w:val="28"/>
          <w:cs/>
        </w:rPr>
        <w:t>TTFB คือเวลาตั้งแต่ส่ง request ออกไปจนได้รับข้อมูลไบต์แรกกลับมา เป็นค่าที่สะท้อนทั้งระยะทาง และความเร็วในการประมวลผลของ server รวมกัน วิธีลด TTFB ที่ได้ผลที่สุดคือย้าย server ให้อยู่ใกล้ผู้ใช้มากขึ้น ซึ่งเป็นแนวคิดของ CDN (Content Delivery Network) ที่กระจายสำเนาของเว็บไซต์ไปเก็บไว้ตามเมืองใหญ่ทั่วโลก GitHub Pages ก็ใช้ CDN เช่นเดียวกัน</w:t>
      </w:r>
    </w:p>
    <w:p>
      <w:r>
        <w:br w:type="page"/>
      </w:r>
    </w:p>
    <w:p>
      <w:pPr>
        <w:spacing w:before="280" w:after="40"/>
      </w:pPr>
      <w:r>
        <w:rPr>
          <w:rFonts w:ascii="TH Sarabun New" w:hAnsi="TH Sarabun New" w:cs="TH Sarabun New"/>
          <w:b/>
          <w:bCs/>
          <w:sz w:val="32"/>
          <w:szCs w:val="32"/>
          <w:color w:val="1F4E79"/>
          <w:cs/>
        </w:rPr>
        <w:t>6. Web hosting และ static site</w:t>
      </w:r>
    </w:p>
    <w:p>
      <w:pPr>
        <w:spacing w:before="0" w:after="80"/>
      </w:pPr>
      <w:r>
        <w:rPr>
          <w:rFonts w:ascii="TH Sarabun New" w:hAnsi="TH Sarabun New" w:cs="TH Sarabun New"/>
          <w:sz w:val="32"/>
          <w:szCs w:val="32"/>
          <w:cs/>
        </w:rPr>
        <w:t>การจะให้เว็บไซต์เปิดได้จากทุกที่ ไฟล์ต้องอยู่บนเครื่องที่เปิดตลอดเวลาและเชื่อมต่ออินเทอร์เน็ตอยู่ การฝากไฟล์ไว้บนเครื่องแบบนี้เรียกว่า hosting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400"/>
            <w:shd w:val="clear" w:fill="DEEAF6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ประเภทเว็บไซต์</w:t>
            </w:r>
          </w:p>
        </w:tc>
        <w:tc>
          <w:tcPr>
            <w:tcW w:type="dxa" w:w="6754"/>
            <w:shd w:val="clear" w:fill="DEEAF6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ลักษณะ</w:t>
            </w:r>
          </w:p>
        </w:tc>
      </w:tr>
      <w:tr>
        <w:tc>
          <w:tcPr>
            <w:tcW w:type="dxa" w:w="24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Static site</w:t>
            </w:r>
          </w:p>
        </w:tc>
        <w:tc>
          <w:tcPr>
            <w:tcW w:type="dxa" w:w="6754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server ส่งไฟล์ที่เตรียมไว้ล่วงหน้ากลับไปตรง ๆ ทุกคนได้หน้าตาเหมือนกัน เร็ว ราคาถูก และแทบไม่มีช่องโหว่ให้โจมตี</w:t>
            </w:r>
          </w:p>
        </w:tc>
      </w:tr>
      <w:tr>
        <w:tc>
          <w:tcPr>
            <w:tcW w:type="dxa" w:w="24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Dynamic site</w:t>
            </w:r>
          </w:p>
        </w:tc>
        <w:tc>
          <w:tcPr>
            <w:tcW w:type="dxa" w:w="6754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server ประมวลผลและสร้างหน้าเว็บขึ้นใหม่ทุกครั้งที่มีคำขอ เช่น หน้า feed ของ social media ที่แต่ละคนเห็นไม่เหมือนกัน</w:t>
            </w:r>
          </w:p>
        </w:tc>
      </w:tr>
    </w:tbl>
    <w:p>
      <w:pPr>
        <w:spacing w:before="0" w:after="0"/>
      </w:pPr>
    </w:p>
    <w:p>
      <w:pPr>
        <w:spacing w:before="160" w:after="40"/>
      </w:pPr>
      <w:r>
        <w:rPr>
          <w:rFonts w:ascii="TH Sarabun New" w:hAnsi="TH Sarabun New" w:cs="TH Sarabun New"/>
          <w:b/>
          <w:bCs/>
          <w:sz w:val="32"/>
          <w:szCs w:val="32"/>
          <w:cs/>
        </w:rPr>
        <w:t>GitHub Pages</w:t>
      </w:r>
    </w:p>
    <w:p>
      <w:pPr>
        <w:spacing w:before="0" w:after="80"/>
      </w:pPr>
      <w:r>
        <w:rPr>
          <w:rFonts w:ascii="TH Sarabun New" w:hAnsi="TH Sarabun New" w:cs="TH Sarabun New"/>
          <w:sz w:val="32"/>
          <w:szCs w:val="32"/>
          <w:cs/>
        </w:rPr>
        <w:t>GitHub Pages เป็นบริการ hosting สำหรับ static site ที่ให้ใช้ฟรี หลักการทำงานคือ เมื่อเราเก็บไฟล์ HTML ไว้ใน repository และเปิดใช้งาน Pages ระบบจะนำไฟล์เหล่านั้นไปวางบน server แล้วให้ URL มาใช้งาน</w:t>
      </w:r>
    </w:p>
    <w:p>
      <w:pPr>
        <w:spacing w:before="0" w:after="40"/>
        <w:ind w:left="340"/>
      </w:pPr>
      <w:r>
        <w:rPr>
          <w:rFonts w:ascii="TH Sarabun New" w:hAnsi="TH Sarabun New" w:cs="TH Sarabun New"/>
          <w:sz w:val="28"/>
          <w:szCs w:val="28"/>
          <w:cs/>
        </w:rPr>
        <w:t>– repository ที่ชื่อว่า &lt;username&gt;.github.io จะได้ URL หลักคือ https://&lt;username&gt;.github.io</w:t>
      </w:r>
    </w:p>
    <w:p>
      <w:pPr>
        <w:spacing w:before="0" w:after="40"/>
        <w:ind w:left="340"/>
      </w:pPr>
      <w:r>
        <w:rPr>
          <w:rFonts w:ascii="TH Sarabun New" w:hAnsi="TH Sarabun New" w:cs="TH Sarabun New"/>
          <w:sz w:val="28"/>
          <w:szCs w:val="28"/>
          <w:cs/>
        </w:rPr>
        <w:t>– ไฟล์ชื่อ index.html เป็นไฟล์พิเศษ เพราะ server จะส่งไฟล์นี้ให้เมื่อมีคนเปิด URL โดยไม่ได้ระบุชื่อไฟล์ ซึ่งเป็นข้อตกลงที่ web server แทบทุกตัวใช้เหมือนกัน</w:t>
      </w:r>
    </w:p>
    <w:p>
      <w:pPr>
        <w:spacing w:before="0" w:after="40"/>
        <w:ind w:left="340"/>
      </w:pPr>
      <w:r>
        <w:rPr>
          <w:rFonts w:ascii="TH Sarabun New" w:hAnsi="TH Sarabun New" w:cs="TH Sarabun New"/>
          <w:sz w:val="28"/>
          <w:szCs w:val="28"/>
          <w:cs/>
        </w:rPr>
        <w:t>– repository ต้องตั้งเป็น Public จึงจะใช้ GitHub Pages ได้ในบัญชีแบบไม่เสียค่าใช้จ่าย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154"/>
          </w:tcPr>
          <w:p>
            <w:pPr>
              <w:spacing w:before="80" w:after="80"/>
            </w:pPr>
            <w:r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 xml:space="preserve">สังเกตให้ดีตอนทำใบงาน  </w:t>
            </w: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ทุกครั้งที่เรากด Commit changes จะมีระบบเบื้องหลังตื่นขึ้นมานำไฟล์ใหม่ไปวางบน server ให้เอง ภายในเวลาไม่กี่นาที โดยไม่มีคนมาแตะ กระบวนการแบบนี้เรียกว่า CI/CD ซึ่งเป็นสิ่งที่ทีมพัฒนาซอฟต์แวร์ทั่วโลกใช้ทำงานทุกวัน จะได้เรียนละเอียดในรายวิชาปีถัดไป</w:t>
            </w:r>
          </w:p>
        </w:tc>
      </w:tr>
    </w:tbl>
    <w:p>
      <w:r>
        <w:br w:type="page"/>
      </w:r>
    </w:p>
    <w:p>
      <w:pPr>
        <w:spacing w:before="80" w:after="40"/>
        <w:jc w:val="center"/>
      </w:pPr>
      <w:r>
        <w:rPr>
          <w:rFonts w:ascii="TH Sarabun New" w:hAnsi="TH Sarabun New" w:cs="TH Sarabun New"/>
          <w:b/>
          <w:bCs/>
          <w:sz w:val="32"/>
          <w:szCs w:val="32"/>
          <w:color w:val="1F4E79"/>
          <w:cs/>
        </w:rPr>
        <w:t>ส่วนที่ 2  การสร้างตัวตนออนไลน์ในฐานะวิศวกร</w:t>
      </w:r>
    </w:p>
    <w:p>
      <w:pPr>
        <w:spacing w:before="280" w:after="40"/>
      </w:pPr>
      <w:r>
        <w:rPr>
          <w:rFonts w:ascii="TH Sarabun New" w:hAnsi="TH Sarabun New" w:cs="TH Sarabun New"/>
          <w:b/>
          <w:bCs/>
          <w:sz w:val="32"/>
          <w:szCs w:val="32"/>
          <w:color w:val="1F4E79"/>
          <w:cs/>
        </w:rPr>
        <w:t>7. Git และ GitHub เท่าที่ต้องใช้ในใบงานนี้</w:t>
      </w:r>
    </w:p>
    <w:p>
      <w:pPr>
        <w:spacing w:before="0" w:after="80"/>
      </w:pPr>
      <w:r>
        <w:rPr>
          <w:rFonts w:ascii="TH Sarabun New" w:hAnsi="TH Sarabun New" w:cs="TH Sarabun New"/>
          <w:sz w:val="32"/>
          <w:szCs w:val="32"/>
          <w:cs/>
        </w:rPr>
        <w:t>Git เป็นโปรแกรมสำหรับเก็บประวัติการแก้ไขไฟล์ ส่วน GitHub เป็นบริการออนไลน์ที่เก็บงานที่ใช้ Git ไว้บนอินเทอร์เน็ตและเพิ่มเครื่องมือสำหรับทำงานร่วมกันเข้าไป ทั้งสองอย่างนี้เป็นคนละสิ่งกัน แต่มักถูกเรียกรวมกันจนสับสน</w:t>
      </w:r>
    </w:p>
    <w:p>
      <w:pPr>
        <w:spacing w:before="0" w:after="60"/>
      </w:pPr>
      <w:r>
        <w:rPr>
          <w:rFonts w:ascii="TH Sarabun New" w:hAnsi="TH Sarabun New" w:cs="TH Sarabun New"/>
          <w:sz w:val="32"/>
          <w:szCs w:val="32"/>
          <w:cs/>
        </w:rPr>
        <w:t>ในใบงานนี้ใช้เพียงสามคำ เท่านี้พอสำหรับการนำเว็บขึ้นใช้งาน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200"/>
            <w:shd w:val="clear" w:fill="DEEAF6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คำศัพท์</w:t>
            </w:r>
          </w:p>
        </w:tc>
        <w:tc>
          <w:tcPr>
            <w:tcW w:type="dxa" w:w="6954"/>
            <w:shd w:val="clear" w:fill="DEEAF6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ความหมาย</w:t>
            </w:r>
          </w:p>
        </w:tc>
      </w:tr>
      <w:tr>
        <w:tc>
          <w:tcPr>
            <w:tcW w:type="dxa" w:w="22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Repository (repo)</w:t>
            </w:r>
          </w:p>
        </w:tc>
        <w:tc>
          <w:tcPr>
            <w:tcW w:type="dxa" w:w="6954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พื้นที่เก็บงานหนึ่งชุด รวมไฟล์ทั้งหมดและประวัติการแก้ไขทุกครั้ง</w:t>
            </w:r>
          </w:p>
        </w:tc>
      </w:tr>
      <w:tr>
        <w:tc>
          <w:tcPr>
            <w:tcW w:type="dxa" w:w="22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Commit</w:t>
            </w:r>
          </w:p>
        </w:tc>
        <w:tc>
          <w:tcPr>
            <w:tcW w:type="dxa" w:w="6954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การบันทึกสถานะของไฟล์ ณ จุดหนึ่ง พร้อมข้อความอธิบายว่าแก้อะไร ทุก commit ย้อนกลับไปดูหรือกู้คืนได้เสมอ ทำให้ทดลองแก้ได้โดยไม่ต้องกลัวพัง</w:t>
            </w:r>
          </w:p>
        </w:tc>
      </w:tr>
      <w:tr>
        <w:tc>
          <w:tcPr>
            <w:tcW w:type="dxa" w:w="22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README.md</w:t>
            </w:r>
          </w:p>
        </w:tc>
        <w:tc>
          <w:tcPr>
            <w:tcW w:type="dxa" w:w="6954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ไฟล์แนะนำ repository ที่ GitHub จะนำมาแสดงบนหน้าแรกของ repo นั้นให้อัตโนมัติ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154"/>
          </w:tcPr>
          <w:p>
            <w:pPr>
              <w:spacing w:before="80" w:after="80"/>
            </w:pPr>
            <w:r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 xml:space="preserve">รู้ไว้ก่อน จะได้ใช้จริงในรายวิชาปีถัดไป  </w:t>
            </w: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เมื่อทำงานกันเป็นทีม จะมีอีกสามคำที่ต้องรู้คือ branch (สายการพัฒนาที่แยกออกมาทดลองแก้) Pull Request (การเสนอให้นำงานของเรารวมเข้ากับสายหลัก) และ code review (การที่เพื่อนร่วมทีมอ่านงานแล้วให้ข้อเสนอแนะก่อนรวมงาน) สามคำนี้เป็นหัวใจของการทำงานเป็นทีม แต่ยังไม่ต้องใช้ในใบงานนี้ ตอนนี้ขอให้คุ้นกับ repository และ commit ให้ดีเสียก่อน</w:t>
            </w:r>
          </w:p>
        </w:tc>
      </w:tr>
    </w:tbl>
    <w:p>
      <w:pPr>
        <w:spacing w:before="280" w:after="40"/>
      </w:pPr>
      <w:r>
        <w:rPr>
          <w:rFonts w:ascii="TH Sarabun New" w:hAnsi="TH Sarabun New" w:cs="TH Sarabun New"/>
          <w:b/>
          <w:bCs/>
          <w:sz w:val="32"/>
          <w:szCs w:val="32"/>
          <w:color w:val="1F4E79"/>
          <w:cs/>
        </w:rPr>
        <w:t>8. เนื้อหาอะไรควรอยู่บนเว็บส่วนตัว</w:t>
      </w:r>
    </w:p>
    <w:p>
      <w:pPr>
        <w:spacing w:before="0" w:after="80"/>
      </w:pPr>
      <w:r>
        <w:rPr>
          <w:rFonts w:ascii="TH Sarabun New" w:hAnsi="TH Sarabun New" w:cs="TH Sarabun New"/>
          <w:sz w:val="32"/>
          <w:szCs w:val="32"/>
          <w:cs/>
        </w:rPr>
        <w:t>คำถามที่ยากที่สุดสำหรับนักศึกษาปี 1 ไม่ใช่ทำเว็บอย่างไร แต่คือจะเอาอะไรใส่ลงไป ในเมื่อยังไม่มีผลงาน คำตอบคือ เว็บของนักศึกษาปี 1 ไม่ได้มีไว้อวดผลงาน แต่มีไว้แสดงว่าเรากำลังเดินไปทางไหน</w:t>
      </w:r>
    </w:p>
    <w:p>
      <w:pPr>
        <w:spacing w:before="160" w:after="40"/>
      </w:pPr>
      <w:r>
        <w:rPr>
          <w:rFonts w:ascii="TH Sarabun New" w:hAnsi="TH Sarabun New" w:cs="TH Sarabun New"/>
          <w:b/>
          <w:bCs/>
          <w:sz w:val="32"/>
          <w:szCs w:val="32"/>
          <w:cs/>
        </w:rPr>
        <w:t>ห้าส่วนที่ควรมี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200"/>
            <w:shd w:val="clear" w:fill="DEEAF6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ส่วน</w:t>
            </w:r>
          </w:p>
        </w:tc>
        <w:tc>
          <w:tcPr>
            <w:tcW w:type="dxa" w:w="6954"/>
            <w:shd w:val="clear" w:fill="DEEAF6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ใส่อะไร</w:t>
            </w:r>
          </w:p>
        </w:tc>
      </w:tr>
      <w:tr>
        <w:tc>
          <w:tcPr>
            <w:tcW w:type="dxa" w:w="22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1. เราคือใคร</w:t>
            </w:r>
          </w:p>
        </w:tc>
        <w:tc>
          <w:tcPr>
            <w:tcW w:type="dxa" w:w="6954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ชื่อที่ใช้แสดง ระดับชั้น สาขา สถาบัน สั้น ๆ ให้คนอ่านรู้ว่ากำลังดูใครอยู่</w:t>
            </w:r>
          </w:p>
        </w:tc>
      </w:tr>
      <w:tr>
        <w:tc>
          <w:tcPr>
            <w:tcW w:type="dxa" w:w="22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2. สนใจสร้างอะไร</w:t>
            </w:r>
          </w:p>
        </w:tc>
        <w:tc>
          <w:tcPr>
            <w:tcW w:type="dxa" w:w="6954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หนึ่งประโยคที่เจาะจง เป็นส่วนที่คนอ่านจำได้มากที่สุด</w:t>
            </w:r>
          </w:p>
        </w:tc>
      </w:tr>
      <w:tr>
        <w:tc>
          <w:tcPr>
            <w:tcW w:type="dxa" w:w="22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3. กำลังเรียนรู้อะไร</w:t>
            </w:r>
          </w:p>
        </w:tc>
        <w:tc>
          <w:tcPr>
            <w:tcW w:type="dxa" w:w="6954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รายการสั้น ๆ ของสิ่งที่กำลังเรียนอยู่จริง ส่วนนี้จะเปลี่ยนไปทุกภาคเรียน และเป็นสิ่งที่แสดงว่าเราไม่หยุดนิ่ง</w:t>
            </w:r>
          </w:p>
        </w:tc>
      </w:tr>
      <w:tr>
        <w:tc>
          <w:tcPr>
            <w:tcW w:type="dxa" w:w="22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4. ผลงาน</w:t>
            </w:r>
          </w:p>
        </w:tc>
        <w:tc>
          <w:tcPr>
            <w:tcW w:type="dxa" w:w="6954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ยังว่างได้ ให้เขียนกำกับตามจริงว่ากำลังสะสม เมื่อมีงานแล้วค่อยเพิ่มทีละชิ้น พร้อมคำอธิบายว่าทำอะไรและใช้อะไรทำ</w:t>
            </w:r>
          </w:p>
        </w:tc>
      </w:tr>
      <w:tr>
        <w:tc>
          <w:tcPr>
            <w:tcW w:type="dxa" w:w="22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5. ติดต่ออย่างไร</w:t>
            </w:r>
          </w:p>
        </w:tc>
        <w:tc>
          <w:tcPr>
            <w:tcW w:type="dxa" w:w="6954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ใช้ลิงก์สาธารณะเท่านั้น เช่น หน้า GitHub ห้ามใส่เบอร์โทรศัพท์หรืออีเมลส่วนตัว</w:t>
            </w:r>
          </w:p>
        </w:tc>
      </w:tr>
    </w:tbl>
    <w:p>
      <w:pPr>
        <w:spacing w:before="0" w:after="0"/>
      </w:pPr>
    </w:p>
    <w:p>
      <w:pPr>
        <w:spacing w:before="160" w:after="40"/>
      </w:pPr>
      <w:r>
        <w:rPr>
          <w:rFonts w:ascii="TH Sarabun New" w:hAnsi="TH Sarabun New" w:cs="TH Sarabun New"/>
          <w:b/>
          <w:bCs/>
          <w:sz w:val="32"/>
          <w:szCs w:val="32"/>
          <w:cs/>
        </w:rPr>
        <w:t>การเขียนหนึ่งประโยคแนะนำตัว (tagline)</w:t>
      </w:r>
    </w:p>
    <w:p>
      <w:pPr>
        <w:spacing w:before="0" w:after="60"/>
      </w:pPr>
      <w:r>
        <w:rPr>
          <w:rFonts w:ascii="TH Sarabun New" w:hAnsi="TH Sarabun New" w:cs="TH Sarabun New"/>
          <w:sz w:val="28"/>
          <w:szCs w:val="28"/>
          <w:cs/>
        </w:rPr>
        <w:t>ประโยคที่ดีต้องเจาะจงจนคนอ่านนึกภาพออก ประโยคที่กว้างเกินไปจะไม่ต่างจากคนอื่นเลย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400"/>
            <w:shd w:val="clear" w:fill="DEEAF6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เขียนแบบนี้ยังกว้างไป</w:t>
            </w:r>
          </w:p>
        </w:tc>
        <w:tc>
          <w:tcPr>
            <w:tcW w:type="dxa" w:w="4754"/>
            <w:shd w:val="clear" w:fill="DEEAF6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เขียนแบบนี้คนจำได้</w:t>
            </w:r>
          </w:p>
        </w:tc>
      </w:tr>
      <w:tr>
        <w:tc>
          <w:tcPr>
            <w:tcW w:type="dxa" w:w="44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รักการเขียนโปรแกรมและเทคโนโลยี</w:t>
            </w:r>
          </w:p>
        </w:tc>
        <w:tc>
          <w:tcPr>
            <w:tcW w:type="dxa" w:w="4754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อยากทำระบบรดน้ำต้นไม้ที่ดูพยากรณ์อากาศก่อนตัดสินใจรด</w:t>
            </w:r>
          </w:p>
        </w:tc>
      </w:tr>
      <w:tr>
        <w:tc>
          <w:tcPr>
            <w:tcW w:type="dxa" w:w="44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สนใจด้าน IoT และ AI</w:t>
            </w:r>
          </w:p>
        </w:tc>
        <w:tc>
          <w:tcPr>
            <w:tcW w:type="dxa" w:w="4754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อยากรู้ว่าจะทำให้บอร์ดราคาสองร้อยบาทแจ้งเตือนเข้ามือถือได้อย่างไร</w:t>
            </w:r>
          </w:p>
        </w:tc>
      </w:tr>
      <w:tr>
        <w:tc>
          <w:tcPr>
            <w:tcW w:type="dxa" w:w="44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ตั้งใจเรียนและพัฒนาตัวเอง</w:t>
            </w:r>
          </w:p>
        </w:tc>
        <w:tc>
          <w:tcPr>
            <w:tcW w:type="dxa" w:w="4754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กำลังหัดเขียนเว็บ เป้าหมายภาคเรียนนี้คือทำหน้าเว็บที่ใช้งานได้จริง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154"/>
          </w:tcPr>
          <w:p>
            <w:pPr>
              <w:spacing w:before="80" w:after="80"/>
            </w:pPr>
            <w:r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 xml:space="preserve">หลักที่ใช้ได้ตลอด  </w:t>
            </w: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เขียนตามจริงว่าอยู่จุดไหน ดูน่าเชื่อถือกว่าเขียนเกินตัวเสมอ คนที่อ่านเว็บของนักศึกษาปี 1 เขารู้อยู่แล้วว่าเราอยู่ปี 1 สิ่งที่เขาอยากเห็นคือทิศทางและความต่อเนื่อง ไม่ใช่รายการทักษะที่ยาวเกินจริง</w:t>
            </w:r>
          </w:p>
        </w:tc>
      </w:tr>
    </w:tbl>
    <w:p>
      <w:r>
        <w:br w:type="page"/>
      </w:r>
    </w:p>
    <w:p>
      <w:pPr>
        <w:spacing w:before="280" w:after="40"/>
      </w:pPr>
      <w:r>
        <w:rPr>
          <w:rFonts w:ascii="TH Sarabun New" w:hAnsi="TH Sarabun New" w:cs="TH Sarabun New"/>
          <w:b/>
          <w:bCs/>
          <w:sz w:val="32"/>
          <w:szCs w:val="32"/>
          <w:color w:val="1F4E79"/>
          <w:cs/>
        </w:rPr>
        <w:t>9. หลักการออกแบบหน้าเว็บให้อ่านง่ายและดูดี</w:t>
      </w:r>
    </w:p>
    <w:p>
      <w:pPr>
        <w:spacing w:before="0" w:after="80"/>
      </w:pPr>
      <w:r>
        <w:rPr>
          <w:rFonts w:ascii="TH Sarabun New" w:hAnsi="TH Sarabun New" w:cs="TH Sarabun New"/>
          <w:sz w:val="32"/>
          <w:szCs w:val="32"/>
          <w:cs/>
        </w:rPr>
        <w:t>การทำหน้าเว็บให้ดูดีไม่ได้ต้องใช้พรสวรรค์ด้านศิลปะ แต่ใช้กฎไม่กี่ข้อที่ทำตามได้ทันที ข้อผิดพลาดของมือใหม่แทบทั้งหมดมาจากการละเมิดกฎหกข้อนี้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400"/>
            <w:shd w:val="clear" w:fill="DEEAF6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หลักการ</w:t>
            </w:r>
          </w:p>
        </w:tc>
        <w:tc>
          <w:tcPr>
            <w:tcW w:type="dxa" w:w="6754"/>
            <w:shd w:val="clear" w:fill="DEEAF6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รายละเอียด</w:t>
            </w:r>
          </w:p>
        </w:tc>
      </w:tr>
      <w:tr>
        <w:tc>
          <w:tcPr>
            <w:tcW w:type="dxa" w:w="24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1. ลำดับความสำคัญ</w:t>
            </w:r>
          </w:p>
        </w:tc>
        <w:tc>
          <w:tcPr>
            <w:tcW w:type="dxa" w:w="6754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ขนาดตัวอักษรต้องต่างกันให้ชัด ชื่อควรใหญ่กว่าเนื้อความอย่างน้อยสองเท่า ถ้าทุกอย่างขนาดเท่ากันหมด สายตาจะไม่รู้ว่าควรอ่านอะไรก่อน</w:t>
            </w:r>
          </w:p>
        </w:tc>
      </w:tr>
      <w:tr>
        <w:tc>
          <w:tcPr>
            <w:tcW w:type="dxa" w:w="24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2. ที่ว่าง</w:t>
            </w:r>
          </w:p>
        </w:tc>
        <w:tc>
          <w:tcPr>
            <w:tcW w:type="dxa" w:w="6754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ข้อผิดพลาดอันดับหนึ่งของมือใหม่คือใส่ของแน่นเกินไป ที่ว่างรอบ ๆ ข้อความ ทำให้อ่านง่ายขึ้นมากและดูเป็นมืออาชีพขึ้นทันที เว้นระยะระหว่างหัวข้อให้เยอะกว่าที่คิด</w:t>
            </w:r>
          </w:p>
        </w:tc>
      </w:tr>
      <w:tr>
        <w:tc>
          <w:tcPr>
            <w:tcW w:type="dxa" w:w="24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3. จำนวนสี</w:t>
            </w:r>
          </w:p>
        </w:tc>
        <w:tc>
          <w:tcPr>
            <w:tcW w:type="dxa" w:w="6754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ใช้สีเน้นเพียงหนึ่งสี ที่เหลือเป็นสีเทาอ่อนแก่ หน้าเว็บที่มีห้าสีจะดูรก ส่วนหน้าเว็บที่มีสีเน้นสีเดียวจะดูตั้งใจออกแบบ</w:t>
            </w:r>
          </w:p>
        </w:tc>
      </w:tr>
      <w:tr>
        <w:tc>
          <w:tcPr>
            <w:tcW w:type="dxa" w:w="24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4. ความกว้างบรรทัด</w:t>
            </w:r>
          </w:p>
        </w:tc>
        <w:tc>
          <w:tcPr>
            <w:tcW w:type="dxa" w:w="6754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บรรทัดที่ยาวเกินไปทำให้ตาไล่กลับมาต้นบรรทัดถัดไปไม่ถูก ความกว้างที่อ่านสบายคือประมาณ 50 ถึง 75 ตัวอักษรต่อบรรทัด</w:t>
            </w:r>
          </w:p>
        </w:tc>
      </w:tr>
      <w:tr>
        <w:tc>
          <w:tcPr>
            <w:tcW w:type="dxa" w:w="24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5. ความต่างของสีพื้นกับตัวอักษร</w:t>
            </w:r>
          </w:p>
        </w:tc>
        <w:tc>
          <w:tcPr>
            <w:tcW w:type="dxa" w:w="6754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ตัวอักษรสีเทาอ่อนบนพื้นขาวอ่านยากมากบนจอสว่างหรือกลางแดด ตัวอักษรหลักควรมีความต่างจากพื้นหลังชัดเจน</w:t>
            </w:r>
          </w:p>
        </w:tc>
      </w:tr>
      <w:tr>
        <w:tc>
          <w:tcPr>
            <w:tcW w:type="dxa" w:w="24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6. ฟอนต์</w:t>
            </w:r>
          </w:p>
        </w:tc>
        <w:tc>
          <w:tcPr>
            <w:tcW w:type="dxa" w:w="6754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ใช้หนึ่งถึงสองแบบพอ มากกว่านั้นจะดูไม่เป็นระเบียบ และควรใช้ฟอนต์ที่รองรับภาษาไทยได้ครบ</w:t>
            </w:r>
          </w:p>
        </w:tc>
      </w:tr>
    </w:tbl>
    <w:p>
      <w:pPr>
        <w:spacing w:before="0" w:after="0"/>
      </w:pPr>
    </w:p>
    <w:p>
      <w:pPr>
        <w:spacing w:before="160" w:after="40"/>
      </w:pPr>
      <w:r>
        <w:rPr>
          <w:rFonts w:ascii="TH Sarabun New" w:hAnsi="TH Sarabun New" w:cs="TH Sarabun New"/>
          <w:b/>
          <w:bCs/>
          <w:sz w:val="32"/>
          <w:szCs w:val="32"/>
          <w:cs/>
        </w:rPr>
        <w:t>ตรวจงานตัวเองก่อนส่ง</w:t>
      </w:r>
    </w:p>
    <w:p>
      <w:pPr>
        <w:spacing w:before="0" w:after="40"/>
        <w:ind w:left="340"/>
      </w:pPr>
      <w:r>
        <w:rPr>
          <w:rFonts w:ascii="TH Sarabun New" w:hAnsi="TH Sarabun New" w:cs="TH Sarabun New"/>
          <w:sz w:val="28"/>
          <w:szCs w:val="28"/>
          <w:cs/>
        </w:rPr>
        <w:t>– ย่อหน้าต่างเบราว์เซอร์ให้แคบเท่าจอมือถือ ข้อความยังอ่านได้และไม่ล้นออกนอกจอหรือไม่</w:t>
      </w:r>
    </w:p>
    <w:p>
      <w:pPr>
        <w:spacing w:before="0" w:after="40"/>
        <w:ind w:left="340"/>
      </w:pPr>
      <w:r>
        <w:rPr>
          <w:rFonts w:ascii="TH Sarabun New" w:hAnsi="TH Sarabun New" w:cs="TH Sarabun New"/>
          <w:sz w:val="28"/>
          <w:szCs w:val="28"/>
          <w:cs/>
        </w:rPr>
        <w:t>– ถอยห่างจากจอสองเมตรแล้วมองกลับมา ยังบอกได้ไหมว่าส่วนไหนสำคัญที่สุด</w:t>
      </w:r>
    </w:p>
    <w:p>
      <w:pPr>
        <w:spacing w:before="0" w:after="40"/>
        <w:ind w:left="340"/>
      </w:pPr>
      <w:r>
        <w:rPr>
          <w:rFonts w:ascii="TH Sarabun New" w:hAnsi="TH Sarabun New" w:cs="TH Sarabun New"/>
          <w:sz w:val="28"/>
          <w:szCs w:val="28"/>
          <w:cs/>
        </w:rPr>
        <w:t>– ให้เพื่อนที่ไม่รู้จักงานเราอ่าน 10 วินาที แล้วถามว่าจำอะไรได้บ้าง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154"/>
          </w:tcPr>
          <w:p>
            <w:pPr>
              <w:spacing w:before="80" w:after="80"/>
            </w:pPr>
            <w:r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 xml:space="preserve">ข้อคิดสำหรับวิศวกร  </w:t>
            </w: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หน้าเว็บที่อ่านง่ายไม่ได้เกิดจากการเพิ่มของ แต่เกิดจากการเอาของที่ไม่จำเป็นออก หลักการเดียวกันนี้ใช้ได้กับการเขียนโค้ด การเขียนรายงาน และการนำเสนองาน</w:t>
            </w:r>
          </w:p>
        </w:tc>
      </w:tr>
    </w:tbl>
    <w:p>
      <w:pPr>
        <w:spacing w:before="280" w:after="40"/>
      </w:pPr>
      <w:r>
        <w:rPr>
          <w:rFonts w:ascii="TH Sarabun New" w:hAnsi="TH Sarabun New" w:cs="TH Sarabun New"/>
          <w:b/>
          <w:bCs/>
          <w:sz w:val="32"/>
          <w:szCs w:val="32"/>
          <w:color w:val="1F4E79"/>
          <w:cs/>
        </w:rPr>
        <w:t>10. GitHub profile บอกอะไรกับคนในสายงานนี้</w:t>
      </w:r>
    </w:p>
    <w:p>
      <w:pPr>
        <w:spacing w:before="0" w:after="80"/>
      </w:pPr>
      <w:r>
        <w:rPr>
          <w:rFonts w:ascii="TH Sarabun New" w:hAnsi="TH Sarabun New" w:cs="TH Sarabun New"/>
          <w:sz w:val="32"/>
          <w:szCs w:val="32"/>
          <w:cs/>
        </w:rPr>
        <w:t>หน้า github.com/&lt;username&gt; คือหน้าที่คนอื่นเห็นเมื่อค้นชื่อเราเจอบน GitHub ในสายงานพัฒนาซอฟต์แวร์ ผู้ว่าจ้างและรุ่นพี่จำนวนมากเปิดดูหน้านี้ควบคู่ไปกับ resume เพราะเป็นที่เดียวที่เห็นงานจริง ไม่ใช่เพียงคำบรรยายว่าทำอะไรเป็น</w:t>
      </w:r>
    </w:p>
    <w:p>
      <w:pPr>
        <w:spacing w:before="160" w:after="40"/>
      </w:pPr>
      <w:r>
        <w:rPr>
          <w:rFonts w:ascii="TH Sarabun New" w:hAnsi="TH Sarabun New" w:cs="TH Sarabun New"/>
          <w:b/>
          <w:bCs/>
          <w:sz w:val="32"/>
          <w:szCs w:val="32"/>
          <w:cs/>
        </w:rPr>
        <w:t>Profile README — กลไกพิเศษที่หลายคนไม่รู้</w:t>
      </w:r>
    </w:p>
    <w:p>
      <w:pPr>
        <w:spacing w:before="0" w:after="80"/>
      </w:pPr>
      <w:r>
        <w:rPr>
          <w:rFonts w:ascii="TH Sarabun New" w:hAnsi="TH Sarabun New" w:cs="TH Sarabun New"/>
          <w:sz w:val="32"/>
          <w:szCs w:val="32"/>
          <w:cs/>
        </w:rPr>
        <w:t>โดยปกติหน้า profile จะมีแค่รายการ repository เรียงกัน แต่ถ้าเราสร้าง repository ที่ชื่อเดียวกับ username ของเราเป๊ะ ๆ แล้วใส่ไฟล์ README.md ไว้ข้างใน เนื้อหาในไฟล์นั้นจะขึ้นแสดงบนสุดของหน้า profile ทันที เช่น ถ้า username คือ somchai-dev ให้สร้าง repository ชื่อ somchai-dev</w:t>
      </w:r>
    </w:p>
    <w:p>
      <w:pPr>
        <w:spacing w:before="160" w:after="40"/>
      </w:pPr>
      <w:r>
        <w:rPr>
          <w:rFonts w:ascii="TH Sarabun New" w:hAnsi="TH Sarabun New" w:cs="TH Sarabun New"/>
          <w:b/>
          <w:bCs/>
          <w:sz w:val="32"/>
          <w:szCs w:val="32"/>
          <w:cs/>
        </w:rPr>
        <w:t>เลือกสไตล์ให้เข้ากับตัวเอง</w:t>
      </w:r>
    </w:p>
    <w:p>
      <w:pPr>
        <w:spacing w:before="0" w:after="80"/>
      </w:pPr>
      <w:r>
        <w:rPr>
          <w:rFonts w:ascii="TH Sarabun New" w:hAnsi="TH Sarabun New" w:cs="TH Sarabun New"/>
          <w:sz w:val="32"/>
          <w:szCs w:val="32"/>
          <w:cs/>
        </w:rPr>
        <w:t>เทมเพลตของรายวิชาอยู่ที่ starter/profile-readme/ ใน repository ของรายวิชา มีแบบพื้นฐานหนึ่งแบบสำหรับทำในคาบ และอีกสี่สไตล์ให้เลือกทำต่อนอกเวลา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3000"/>
            <w:shd w:val="clear" w:fill="DEEAF6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สไตล์</w:t>
            </w:r>
          </w:p>
        </w:tc>
        <w:tc>
          <w:tcPr>
            <w:tcW w:type="dxa" w:w="6154"/>
            <w:shd w:val="clear" w:fill="DEEAF6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ลักษณะ</w:t>
            </w:r>
          </w:p>
        </w:tc>
      </w:tr>
      <w:tr>
        <w:tc>
          <w:tcPr>
            <w:tcW w:type="dxa" w:w="30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minimalist</w:t>
            </w:r>
          </w:p>
        </w:tc>
        <w:tc>
          <w:tcPr>
            <w:tcW w:type="dxa" w:w="6154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เรียบ ไม่มีของตกแต่ง ทุกบรรทัดต้องให้ข้อมูล</w:t>
            </w:r>
          </w:p>
        </w:tc>
      </w:tr>
      <w:tr>
        <w:tc>
          <w:tcPr>
            <w:tcW w:type="dxa" w:w="30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learn-in-public</w:t>
            </w:r>
          </w:p>
        </w:tc>
        <w:tc>
          <w:tcPr>
            <w:tcW w:type="dxa" w:w="6154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เล่าว่ากำลังเรียนรู้อะไรอยู่ เหมาะกับปี 1 ที่สุด</w:t>
            </w:r>
          </w:p>
        </w:tc>
      </w:tr>
      <w:tr>
        <w:tc>
          <w:tcPr>
            <w:tcW w:type="dxa" w:w="30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visual</w:t>
            </w:r>
          </w:p>
        </w:tc>
        <w:tc>
          <w:tcPr>
            <w:tcW w:type="dxa" w:w="6154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มี badge โลโก้เครื่องมือ และการ์ดสถิติ</w:t>
            </w:r>
          </w:p>
        </w:tc>
      </w:tr>
      <w:tr>
        <w:tc>
          <w:tcPr>
            <w:tcW w:type="dxa" w:w="30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terminal</w:t>
            </w:r>
          </w:p>
        </w:tc>
        <w:tc>
          <w:tcPr>
            <w:tcW w:type="dxa" w:w="6154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จัดหน้าให้มีกลิ่นอาย command line</w:t>
            </w:r>
          </w:p>
        </w:tc>
      </w:tr>
    </w:tbl>
    <w:p>
      <w:pPr>
        <w:spacing w:before="0" w:after="0"/>
      </w:pPr>
    </w:p>
    <w:p>
      <w:pPr>
        <w:spacing w:before="0" w:after="80"/>
      </w:pPr>
      <w:r>
        <w:rPr>
          <w:rFonts w:ascii="TH Sarabun New" w:hAnsi="TH Sarabun New" w:cs="TH Sarabun New"/>
          <w:sz w:val="32"/>
          <w:szCs w:val="32"/>
          <w:cs/>
        </w:rPr>
        <w:t>ไฟล์ gallery.md ในโฟลเดอร์เดียวกัน รวมโปรไฟล์จริงของนักพัฒนาทั่วโลกและของไทยไว้ให้ดูเป็นตัวอย่าง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154"/>
          </w:tcPr>
          <w:p>
            <w:pPr>
              <w:spacing w:before="80" w:after="80"/>
            </w:pPr>
            <w:r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 xml:space="preserve">badge และการ์ดสถิติคือรูปที่ดึงมาจากบริการภายนอก  </w:t>
            </w: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ไม่ใช่ข้อมูลที่ GitHub รับรอง ใครก็ตั้งข้อความในนั้นว่าอะไรก็ได้ ใส่ได้แต่ควรใส่เฉพาะเครื่องมือที่ใช้เป็นจริง และถ้าบริการนั้นล่ม โปรไฟล์เราจะขึ้นรูปแตก ข้อมูลสำคัญจึงต้องเป็นข้อความจริงเสมอ</w:t>
            </w:r>
          </w:p>
        </w:tc>
      </w:tr>
    </w:tbl>
    <w:p>
      <w:pPr>
        <w:spacing w:before="160" w:after="40"/>
      </w:pPr>
      <w:r>
        <w:rPr>
          <w:rFonts w:ascii="TH Sarabun New" w:hAnsi="TH Sarabun New" w:cs="TH Sarabun New"/>
          <w:b/>
          <w:bCs/>
          <w:sz w:val="32"/>
          <w:szCs w:val="32"/>
          <w:cs/>
        </w:rPr>
        <w:t>สิ่งที่คนอ่านมองหาจริง 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3000"/>
            <w:shd w:val="clear" w:fill="DEEAF6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สิ่งที่มองหา</w:t>
            </w:r>
          </w:p>
        </w:tc>
        <w:tc>
          <w:tcPr>
            <w:tcW w:type="dxa" w:w="6154"/>
            <w:shd w:val="clear" w:fill="DEEAF6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เพราะอะไร</w:t>
            </w:r>
          </w:p>
        </w:tc>
      </w:tr>
      <w:tr>
        <w:tc>
          <w:tcPr>
            <w:tcW w:type="dxa" w:w="30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อธิบายงานของตัวเองได้ชัดเจนไหม</w:t>
            </w:r>
          </w:p>
        </w:tc>
        <w:tc>
          <w:tcPr>
            <w:tcW w:type="dxa" w:w="6154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เป็นสิ่งที่ประเมินได้ตรงที่สุดจากหน้า profile และเป็นทักษะที่ใช้ตลอดชีวิตการทำงาน</w:t>
            </w:r>
          </w:p>
        </w:tc>
      </w:tr>
      <w:tr>
        <w:tc>
          <w:tcPr>
            <w:tcW w:type="dxa" w:w="30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มีร่องรอยการเรียนรู้ต่อเนื่องไหม</w:t>
            </w:r>
          </w:p>
        </w:tc>
        <w:tc>
          <w:tcPr>
            <w:tcW w:type="dxa" w:w="6154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งานเล็กหลายชิ้นที่ทำสม่ำเสมอ มีน้ำหนักกว่างานใหญ่ชิ้นเดียว ที่ทำครั้งเดียวแล้วหายไปสองปี</w:t>
            </w:r>
          </w:p>
        </w:tc>
      </w:tr>
      <w:tr>
        <w:tc>
          <w:tcPr>
            <w:tcW w:type="dxa" w:w="30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เขียนตามจริงหรือเขียนเกินตัว</w:t>
            </w:r>
          </w:p>
        </w:tc>
        <w:tc>
          <w:tcPr>
            <w:tcW w:type="dxa" w:w="6154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การอ้างว่าเชี่ยวชาญในสิ่งที่ยังทำไม่ได้ ตรวจสอบได้ง่ายมาก และเสียความน่าเชื่อถือทันทีเมื่อถูกจับได้</w:t>
            </w:r>
          </w:p>
        </w:tc>
      </w:tr>
    </w:tbl>
    <w:p>
      <w:pPr>
        <w:spacing w:before="0"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154"/>
          </w:tcPr>
          <w:p>
            <w:pPr>
              <w:spacing w:before="80" w:after="80"/>
            </w:pPr>
            <w:r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 xml:space="preserve">เรื่องที่เข้าใจผิดกันบ่อย  </w:t>
            </w: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กราฟสีเขียว (contribution graph) ไม่ใช่ตัวชี้วัดความสามารถ การสร้าง commit ปลอมเพื่อให้กราฟเขียว เป็นสิ่งที่คนในวงการดูออกและมองเป็นสัญญาณลบมากกว่าบวก profile ของนักศึกษาปี 1 ยังไม่ทำให้ได้งาน แต่ profile ที่เริ่มสะสมตั้งแต่ปี 1 และมีร่องรอยการเรียนรู้ต่อเนื่องสี่ปี ทำให้ได้</w:t>
            </w:r>
          </w:p>
        </w:tc>
      </w:tr>
    </w:tbl>
    <w:p>
      <w:r>
        <w:br w:type="page"/>
      </w:r>
    </w:p>
    <w:p>
      <w:pPr>
        <w:spacing w:before="280" w:after="40"/>
      </w:pPr>
      <w:r>
        <w:rPr>
          <w:rFonts w:ascii="TH Sarabun New" w:hAnsi="TH Sarabun New" w:cs="TH Sarabun New"/>
          <w:b/>
          <w:bCs/>
          <w:sz w:val="32"/>
          <w:szCs w:val="32"/>
          <w:color w:val="1F4E79"/>
          <w:cs/>
        </w:rPr>
        <w:t>11. Digital footprint และความเป็นส่วนตัว</w:t>
      </w:r>
    </w:p>
    <w:p>
      <w:pPr>
        <w:spacing w:before="0" w:after="80"/>
      </w:pPr>
      <w:r>
        <w:rPr>
          <w:rFonts w:ascii="TH Sarabun New" w:hAnsi="TH Sarabun New" w:cs="TH Sarabun New"/>
          <w:sz w:val="32"/>
          <w:szCs w:val="32"/>
          <w:cs/>
        </w:rPr>
        <w:t>ข้อมูลที่เผยแพร่บนอินเทอร์เน็ตสาธารณะจะถูกค้นหาเจอโดย search engine และมักถูกเก็บสำเนาไว้โดยระบบอื่น เช่น web archive หรือ cache ของ search engine ผลคือแม้เราจะลบต้นฉบับออกไปแล้ว สำเนายังอาจอยู่ต่อไปอีกนาน จึงควรพิจารณาให้รอบคอบก่อนเผยแพร่ ไม่ใช่หลังจากเผยแพร่ไปแล้ว</w:t>
      </w:r>
    </w:p>
    <w:p>
      <w:pPr>
        <w:spacing w:before="160" w:after="40"/>
      </w:pPr>
      <w:r>
        <w:rPr>
          <w:rFonts w:ascii="TH Sarabun New" w:hAnsi="TH Sarabun New" w:cs="TH Sarabun New"/>
          <w:b/>
          <w:bCs/>
          <w:sz w:val="32"/>
          <w:szCs w:val="32"/>
          <w:cs/>
        </w:rPr>
        <w:t>ข้อมูลที่ไม่ควรเผยแพร่บนพื้นที่สาธารณะ</w:t>
      </w:r>
    </w:p>
    <w:p>
      <w:pPr>
        <w:spacing w:before="0" w:after="40"/>
        <w:ind w:left="340"/>
      </w:pPr>
      <w:r>
        <w:rPr>
          <w:rFonts w:ascii="TH Sarabun New" w:hAnsi="TH Sarabun New" w:cs="TH Sarabun New"/>
          <w:sz w:val="28"/>
          <w:szCs w:val="28"/>
          <w:cs/>
        </w:rPr>
        <w:t>– เลขประจำตัวประชาชน เลขหนังสือเดินทาง เลขบัญชีธนาคาร</w:t>
      </w:r>
    </w:p>
    <w:p>
      <w:pPr>
        <w:spacing w:before="0" w:after="40"/>
        <w:ind w:left="340"/>
      </w:pPr>
      <w:r>
        <w:rPr>
          <w:rFonts w:ascii="TH Sarabun New" w:hAnsi="TH Sarabun New" w:cs="TH Sarabun New"/>
          <w:sz w:val="28"/>
          <w:szCs w:val="28"/>
          <w:cs/>
        </w:rPr>
        <w:t>– เบอร์โทรศัพท์ส่วนตัว ที่อยู่ที่พักอาศัย</w:t>
      </w:r>
    </w:p>
    <w:p>
      <w:pPr>
        <w:spacing w:before="0" w:after="40"/>
        <w:ind w:left="340"/>
      </w:pPr>
      <w:r>
        <w:rPr>
          <w:rFonts w:ascii="TH Sarabun New" w:hAnsi="TH Sarabun New" w:cs="TH Sarabun New"/>
          <w:sz w:val="28"/>
          <w:szCs w:val="28"/>
          <w:cs/>
        </w:rPr>
        <w:t>– ภาพบัตรประจำตัวหรือเอกสารราชการทุกชนิด</w:t>
      </w:r>
    </w:p>
    <w:p>
      <w:pPr>
        <w:spacing w:before="0" w:after="40"/>
        <w:ind w:left="340"/>
      </w:pPr>
      <w:r>
        <w:rPr>
          <w:rFonts w:ascii="TH Sarabun New" w:hAnsi="TH Sarabun New" w:cs="TH Sarabun New"/>
          <w:sz w:val="28"/>
          <w:szCs w:val="28"/>
          <w:cs/>
        </w:rPr>
        <w:t>– ข้อมูลที่ทำให้คาดเดาได้ว่าเราอยู่ที่ใดในแต่ละช่วงเวลา เช่น ตารางเรียนที่ระบุห้องและเวลา</w:t>
      </w:r>
    </w:p>
    <w:p>
      <w:pPr>
        <w:spacing w:before="0" w:after="40"/>
        <w:ind w:left="340"/>
      </w:pPr>
      <w:r>
        <w:rPr>
          <w:rFonts w:ascii="TH Sarabun New" w:hAnsi="TH Sarabun New" w:cs="TH Sarabun New"/>
          <w:sz w:val="28"/>
          <w:szCs w:val="28"/>
          <w:cs/>
        </w:rPr>
        <w:t>– ข้อมูลของผู้อื่นที่เจ้าตัวไม่ได้อนุญาต เช่น ภาพถ่ายเพื่อนหรือรายชื่อสมาชิกกลุ่ม</w:t>
      </w:r>
    </w:p>
    <w:p>
      <w:pPr>
        <w:spacing w:before="60" w:after="60"/>
      </w:pPr>
      <w:r>
        <w:rPr>
          <w:rFonts w:ascii="TH Sarabun New" w:hAnsi="TH Sarabun New" w:cs="TH Sarabun New"/>
          <w:sz w:val="32"/>
          <w:szCs w:val="32"/>
          <w:cs/>
        </w:rPr>
        <w:t>การใช้ชื่อเล่นหรือชื่อที่ตั้งขึ้นสำหรับแสดงต่อสาธารณะ แทนการใช้ชื่อ-นามสกุลเต็มคู่กับรหัสนักศึกษา เป็นวิธีที่ง่ายที่สุดในการลดความเสี่ยง โดยที่ยังแสดงผลงานได้เหมือนเดิม</w:t>
      </w:r>
    </w:p>
    <w:p>
      <w:pPr>
        <w:spacing w:before="0" w:after="0"/>
      </w:pPr>
      <w:r>
        <w:rPr>
          <w:rFonts w:ascii="TH Sarabun New" w:hAnsi="TH Sarabun New" w:cs="TH Sarabun New"/>
          <w:sz w:val="28"/>
          <w:szCs w:val="28"/>
          <w:cs/>
        </w:rPr>
        <w:t>การเผยแพร่ข้อมูลส่วนบุคคลของผู้อื่นโดยไม่ได้รับความยินยอม เข้าข่ายความผิดตามพระราชบัญญัติคุ้มครองข้อมูลส่วนบุคคล พ.ศ. 2562 (PDPA) ซึ่งเป็นกฎหมายที่บังคับใช้กับทุกคน ไม่ใช่เฉพาะองค์กรขนาดใหญ่</w:t>
      </w:r>
    </w:p>
    <w:p>
      <w:pPr>
        <w:spacing w:before="280" w:after="40"/>
      </w:pPr>
      <w:r>
        <w:rPr>
          <w:rFonts w:ascii="TH Sarabun New" w:hAnsi="TH Sarabun New" w:cs="TH Sarabun New"/>
          <w:b/>
          <w:bCs/>
          <w:sz w:val="32"/>
          <w:szCs w:val="32"/>
          <w:color w:val="1F4E79"/>
          <w:cs/>
        </w:rPr>
        <w:t>12. ตารางศัพท์เทคนิค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300"/>
            <w:shd w:val="clear" w:fill="DEEAF6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ศัพท์</w:t>
            </w:r>
          </w:p>
        </w:tc>
        <w:tc>
          <w:tcPr>
            <w:tcW w:type="dxa" w:w="2200"/>
            <w:shd w:val="clear" w:fill="DEEAF6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คำไทยที่ใช้คู่กัน</w:t>
            </w:r>
          </w:p>
        </w:tc>
        <w:tc>
          <w:tcPr>
            <w:tcW w:type="dxa" w:w="4654"/>
            <w:shd w:val="clear" w:fill="DEEAF6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ความหมายโดยย่อ</w:t>
            </w:r>
          </w:p>
        </w:tc>
      </w:tr>
      <w:tr>
        <w:tc>
          <w:tcPr>
            <w:tcW w:type="dxa" w:w="23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Client</w:t>
            </w:r>
          </w:p>
        </w:tc>
        <w:tc>
          <w:tcPr>
            <w:tcW w:type="dxa" w:w="22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เครื่องผู้ขอ</w:t>
            </w:r>
          </w:p>
        </w:tc>
        <w:tc>
          <w:tcPr>
            <w:tcW w:type="dxa" w:w="4654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ฝ่ายที่เริ่มส่งคำขอ เช่น browser</w:t>
            </w:r>
          </w:p>
        </w:tc>
      </w:tr>
      <w:tr>
        <w:tc>
          <w:tcPr>
            <w:tcW w:type="dxa" w:w="23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Server</w:t>
            </w:r>
          </w:p>
        </w:tc>
        <w:tc>
          <w:tcPr>
            <w:tcW w:type="dxa" w:w="22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เครื่องผู้ให้บริการ</w:t>
            </w:r>
          </w:p>
        </w:tc>
        <w:tc>
          <w:tcPr>
            <w:tcW w:type="dxa" w:w="4654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ฝ่ายที่เปิดรอรับคำขอและส่งข้อมูลกลับ</w:t>
            </w:r>
          </w:p>
        </w:tc>
      </w:tr>
      <w:tr>
        <w:tc>
          <w:tcPr>
            <w:tcW w:type="dxa" w:w="23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Domain name</w:t>
            </w:r>
          </w:p>
        </w:tc>
        <w:tc>
          <w:tcPr>
            <w:tcW w:type="dxa" w:w="22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ชื่อโดเมน</w:t>
            </w:r>
          </w:p>
        </w:tc>
        <w:tc>
          <w:tcPr>
            <w:tcW w:type="dxa" w:w="4654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ชื่อเว็บที่มนุษย์อ่านได้ เช่น rmuti.ac.th</w:t>
            </w:r>
          </w:p>
        </w:tc>
      </w:tr>
      <w:tr>
        <w:tc>
          <w:tcPr>
            <w:tcW w:type="dxa" w:w="23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IP address</w:t>
            </w:r>
          </w:p>
        </w:tc>
        <w:tc>
          <w:tcPr>
            <w:tcW w:type="dxa" w:w="22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หมายเลขไอพี</w:t>
            </w:r>
          </w:p>
        </w:tc>
        <w:tc>
          <w:tcPr>
            <w:tcW w:type="dxa" w:w="4654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ตัวเลขประจำเครื่องบนเครือข่าย</w:t>
            </w:r>
          </w:p>
        </w:tc>
      </w:tr>
      <w:tr>
        <w:tc>
          <w:tcPr>
            <w:tcW w:type="dxa" w:w="23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DNS</w:t>
            </w:r>
          </w:p>
        </w:tc>
        <w:tc>
          <w:tcPr>
            <w:tcW w:type="dxa" w:w="22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ระบบชื่อโดเมน</w:t>
            </w:r>
          </w:p>
        </w:tc>
        <w:tc>
          <w:tcPr>
            <w:tcW w:type="dxa" w:w="4654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ระบบที่แปลงชื่อโดเมนเป็น IP address</w:t>
            </w:r>
          </w:p>
        </w:tc>
      </w:tr>
      <w:tr>
        <w:tc>
          <w:tcPr>
            <w:tcW w:type="dxa" w:w="23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Protocol</w:t>
            </w:r>
          </w:p>
        </w:tc>
        <w:tc>
          <w:tcPr>
            <w:tcW w:type="dxa" w:w="22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โพรโทคอล</w:t>
            </w:r>
          </w:p>
        </w:tc>
        <w:tc>
          <w:tcPr>
            <w:tcW w:type="dxa" w:w="4654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ข้อตกลงรูปแบบการสื่อสารระหว่างสองฝ่าย</w:t>
            </w:r>
          </w:p>
        </w:tc>
      </w:tr>
      <w:tr>
        <w:tc>
          <w:tcPr>
            <w:tcW w:type="dxa" w:w="23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HTTP</w:t>
            </w:r>
          </w:p>
        </w:tc>
        <w:tc>
          <w:tcPr>
            <w:tcW w:type="dxa" w:w="22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—</w:t>
            </w:r>
          </w:p>
        </w:tc>
        <w:tc>
          <w:tcPr>
            <w:tcW w:type="dxa" w:w="4654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protocol สำหรับรับส่งข้อมูลเว็บ</w:t>
            </w:r>
          </w:p>
        </w:tc>
      </w:tr>
      <w:tr>
        <w:tc>
          <w:tcPr>
            <w:tcW w:type="dxa" w:w="23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HTTPS / TLS</w:t>
            </w:r>
          </w:p>
        </w:tc>
        <w:tc>
          <w:tcPr>
            <w:tcW w:type="dxa" w:w="22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—</w:t>
            </w:r>
          </w:p>
        </w:tc>
        <w:tc>
          <w:tcPr>
            <w:tcW w:type="dxa" w:w="4654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HTTP ที่เพิ่มการเข้ารหัสและการยืนยันตัวตน</w:t>
            </w:r>
          </w:p>
        </w:tc>
      </w:tr>
      <w:tr>
        <w:tc>
          <w:tcPr>
            <w:tcW w:type="dxa" w:w="23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Certificate</w:t>
            </w:r>
          </w:p>
        </w:tc>
        <w:tc>
          <w:tcPr>
            <w:tcW w:type="dxa" w:w="22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ใบรับรองดิจิทัล</w:t>
            </w:r>
          </w:p>
        </w:tc>
        <w:tc>
          <w:tcPr>
            <w:tcW w:type="dxa" w:w="4654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เอกสารยืนยันว่า server เป็นเจ้าของโดเมนนั้นจริง</w:t>
            </w:r>
          </w:p>
        </w:tc>
      </w:tr>
      <w:tr>
        <w:tc>
          <w:tcPr>
            <w:tcW w:type="dxa" w:w="23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Status code</w:t>
            </w:r>
          </w:p>
        </w:tc>
        <w:tc>
          <w:tcPr>
            <w:tcW w:type="dxa" w:w="22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รหัสสถานะ</w:t>
            </w:r>
          </w:p>
        </w:tc>
        <w:tc>
          <w:tcPr>
            <w:tcW w:type="dxa" w:w="4654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ตัวเลขที่ server ใช้บอกผลของคำขอ</w:t>
            </w:r>
          </w:p>
        </w:tc>
      </w:tr>
      <w:tr>
        <w:tc>
          <w:tcPr>
            <w:tcW w:type="dxa" w:w="23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Cache</w:t>
            </w:r>
          </w:p>
        </w:tc>
        <w:tc>
          <w:tcPr>
            <w:tcW w:type="dxa" w:w="22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หน่วยความจำพัก</w:t>
            </w:r>
          </w:p>
        </w:tc>
        <w:tc>
          <w:tcPr>
            <w:tcW w:type="dxa" w:w="4654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การเก็บข้อมูลที่เคยได้มาแล้วไว้ใช้ซ้ำ</w:t>
            </w:r>
          </w:p>
        </w:tc>
      </w:tr>
      <w:tr>
        <w:tc>
          <w:tcPr>
            <w:tcW w:type="dxa" w:w="23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Latency / RTT</w:t>
            </w:r>
          </w:p>
        </w:tc>
        <w:tc>
          <w:tcPr>
            <w:tcW w:type="dxa" w:w="22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ความหน่วง</w:t>
            </w:r>
          </w:p>
        </w:tc>
        <w:tc>
          <w:tcPr>
            <w:tcW w:type="dxa" w:w="4654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เวลาที่ข้อมูลใช้เดินทางไปและกลับ</w:t>
            </w:r>
          </w:p>
        </w:tc>
      </w:tr>
      <w:tr>
        <w:tc>
          <w:tcPr>
            <w:tcW w:type="dxa" w:w="23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CDN</w:t>
            </w:r>
          </w:p>
        </w:tc>
        <w:tc>
          <w:tcPr>
            <w:tcW w:type="dxa" w:w="22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เครือข่ายกระจายเนื้อหา</w:t>
            </w:r>
          </w:p>
        </w:tc>
        <w:tc>
          <w:tcPr>
            <w:tcW w:type="dxa" w:w="4654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ระบบกระจายสำเนาเว็บไปเก็บใกล้ผู้ใช้ทั่วโลก</w:t>
            </w:r>
          </w:p>
        </w:tc>
      </w:tr>
      <w:tr>
        <w:tc>
          <w:tcPr>
            <w:tcW w:type="dxa" w:w="23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Hosting</w:t>
            </w:r>
          </w:p>
        </w:tc>
        <w:tc>
          <w:tcPr>
            <w:tcW w:type="dxa" w:w="22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การฝากเว็บ</w:t>
            </w:r>
          </w:p>
        </w:tc>
        <w:tc>
          <w:tcPr>
            <w:tcW w:type="dxa" w:w="4654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การนำไฟล์เว็บไปวางบนเครื่องที่เปิดตลอดเวลา</w:t>
            </w:r>
          </w:p>
        </w:tc>
      </w:tr>
      <w:tr>
        <w:tc>
          <w:tcPr>
            <w:tcW w:type="dxa" w:w="23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Static site</w:t>
            </w:r>
          </w:p>
        </w:tc>
        <w:tc>
          <w:tcPr>
            <w:tcW w:type="dxa" w:w="22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เว็บแบบคงที่</w:t>
            </w:r>
          </w:p>
        </w:tc>
        <w:tc>
          <w:tcPr>
            <w:tcW w:type="dxa" w:w="4654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เว็บที่ส่งไฟล์สำเร็จรูปกลับไปตรง ๆ</w:t>
            </w:r>
          </w:p>
        </w:tc>
      </w:tr>
      <w:tr>
        <w:tc>
          <w:tcPr>
            <w:tcW w:type="dxa" w:w="23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Repository</w:t>
            </w:r>
          </w:p>
        </w:tc>
        <w:tc>
          <w:tcPr>
            <w:tcW w:type="dxa" w:w="22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แหล่งเก็บงาน</w:t>
            </w:r>
          </w:p>
        </w:tc>
        <w:tc>
          <w:tcPr>
            <w:tcW w:type="dxa" w:w="4654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พื้นที่เก็บไฟล์พร้อมประวัติการแก้ไข</w:t>
            </w:r>
          </w:p>
        </w:tc>
      </w:tr>
      <w:tr>
        <w:tc>
          <w:tcPr>
            <w:tcW w:type="dxa" w:w="23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Commit</w:t>
            </w:r>
          </w:p>
        </w:tc>
        <w:tc>
          <w:tcPr>
            <w:tcW w:type="dxa" w:w="22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การบันทึกเวอร์ชัน</w:t>
            </w:r>
          </w:p>
        </w:tc>
        <w:tc>
          <w:tcPr>
            <w:tcW w:type="dxa" w:w="4654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การบันทึกสถานะไฟล์พร้อมข้อความอธิบาย</w:t>
            </w:r>
          </w:p>
        </w:tc>
      </w:tr>
      <w:tr>
        <w:tc>
          <w:tcPr>
            <w:tcW w:type="dxa" w:w="23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README</w:t>
            </w:r>
          </w:p>
        </w:tc>
        <w:tc>
          <w:tcPr>
            <w:tcW w:type="dxa" w:w="22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ไฟล์แนะนำ</w:t>
            </w:r>
          </w:p>
        </w:tc>
        <w:tc>
          <w:tcPr>
            <w:tcW w:type="dxa" w:w="4654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ไฟล์ที่ GitHub นำมาแสดงบนหน้าแรกของ repository</w:t>
            </w:r>
          </w:p>
        </w:tc>
      </w:tr>
      <w:tr>
        <w:tc>
          <w:tcPr>
            <w:tcW w:type="dxa" w:w="23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Profile README</w:t>
            </w:r>
          </w:p>
        </w:tc>
        <w:tc>
          <w:tcPr>
            <w:tcW w:type="dxa" w:w="22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ไฟล์แนะนำตัว</w:t>
            </w:r>
          </w:p>
        </w:tc>
        <w:tc>
          <w:tcPr>
            <w:tcW w:type="dxa" w:w="4654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README ใน repo ชื่อเดียวกับ username จะขึ้นบนหน้า profile</w:t>
            </w:r>
          </w:p>
        </w:tc>
      </w:tr>
      <w:tr>
        <w:tc>
          <w:tcPr>
            <w:tcW w:type="dxa" w:w="23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CI/CD</w:t>
            </w:r>
          </w:p>
        </w:tc>
        <w:tc>
          <w:tcPr>
            <w:tcW w:type="dxa" w:w="2200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ระบบอัตโนมัติ</w:t>
            </w:r>
          </w:p>
        </w:tc>
        <w:tc>
          <w:tcPr>
            <w:tcW w:type="dxa" w:w="4654"/>
          </w:tcPr>
          <w:p>
            <w:pPr>
              <w:spacing w:before="0" w:after="0"/>
            </w:pPr>
            <w:r>
              <w:rPr>
                <w:rFonts w:ascii="TH Sarabun New" w:hAnsi="TH Sarabun New" w:cs="TH Sarabun New"/>
                <w:sz w:val="28"/>
                <w:szCs w:val="28"/>
                <w:cs/>
              </w:rPr>
              <w:t>ระบบที่ตรวจและนำงานขึ้นใช้งานให้เองเมื่อมีการแก้ไข</w:t>
            </w:r>
          </w:p>
        </w:tc>
      </w:tr>
    </w:tbl>
    <w:p>
      <w:pPr>
        <w:spacing w:before="280" w:after="40"/>
      </w:pPr>
      <w:r>
        <w:rPr>
          <w:rFonts w:ascii="TH Sarabun New" w:hAnsi="TH Sarabun New" w:cs="TH Sarabun New"/>
          <w:b/>
          <w:bCs/>
          <w:sz w:val="32"/>
          <w:szCs w:val="32"/>
          <w:color w:val="1F4E79"/>
          <w:cs/>
        </w:rPr>
        <w:t>13. คำถามทบทวน</w:t>
      </w:r>
    </w:p>
    <w:p>
      <w:pPr>
        <w:spacing w:before="0" w:after="80"/>
      </w:pPr>
      <w:r>
        <w:rPr>
          <w:rFonts w:ascii="TH Sarabun New" w:hAnsi="TH Sarabun New" w:cs="TH Sarabun New"/>
          <w:sz w:val="28"/>
          <w:szCs w:val="28"/>
          <w:color w:val="808080"/>
          <w:cs/>
        </w:rPr>
        <w:t>ตอบด้วยตนเองก่อนเข้าคาบ ไม่ต้องส่ง</w:t>
      </w:r>
    </w:p>
    <w:p>
      <w:pPr>
        <w:spacing w:before="0" w:after="40"/>
        <w:ind w:left="340"/>
      </w:pPr>
      <w:r>
        <w:rPr>
          <w:rFonts w:ascii="TH Sarabun New" w:hAnsi="TH Sarabun New" w:cs="TH Sarabun New"/>
          <w:sz w:val="28"/>
          <w:szCs w:val="28"/>
          <w:cs/>
        </w:rPr>
        <w:t>1. ถ้า DNS ทั้งระบบหยุดทำงาน แต่ server ของเว็บยังทำงานปกติ ผู้ใช้จะยังเปิดเว็บได้หรือไม่ เพราะอะไร</w:t>
      </w:r>
    </w:p>
    <w:p>
      <w:pPr>
        <w:spacing w:before="0" w:after="40"/>
        <w:ind w:left="340"/>
      </w:pPr>
      <w:r>
        <w:rPr>
          <w:rFonts w:ascii="TH Sarabun New" w:hAnsi="TH Sarabun New" w:cs="TH Sarabun New"/>
          <w:sz w:val="28"/>
          <w:szCs w:val="28"/>
          <w:cs/>
        </w:rPr>
        <w:t>2. status code 404 กับ 500 บอกคนละเรื่องกันอย่างไร และแต่ละกรณีควรไปแก้ที่ฝั่งใด</w:t>
      </w:r>
    </w:p>
    <w:p>
      <w:pPr>
        <w:spacing w:before="0" w:after="40"/>
        <w:ind w:left="340"/>
      </w:pPr>
      <w:r>
        <w:rPr>
          <w:rFonts w:ascii="TH Sarabun New" w:hAnsi="TH Sarabun New" w:cs="TH Sarabun New"/>
          <w:sz w:val="28"/>
          <w:szCs w:val="28"/>
          <w:cs/>
        </w:rPr>
        <w:t>3. เว็บที่ใช้ HTTP ธรรมดา มีความเสี่ยงอะไรบ้างเมื่อใช้งานผ่าน Wi-Fi สาธารณะ</w:t>
      </w:r>
    </w:p>
    <w:p>
      <w:pPr>
        <w:spacing w:before="0" w:after="40"/>
        <w:ind w:left="340"/>
      </w:pPr>
      <w:r>
        <w:rPr>
          <w:rFonts w:ascii="TH Sarabun New" w:hAnsi="TH Sarabun New" w:cs="TH Sarabun New"/>
          <w:sz w:val="28"/>
          <w:szCs w:val="28"/>
          <w:cs/>
        </w:rPr>
        <w:t>4. ถ้า ping ไปยัง server แห่งหนึ่งได้ค่า RTT 80 ms server นั้นน่าจะอยู่ห่างประมาณกี่กิโลเมตร</w:t>
      </w:r>
    </w:p>
    <w:p>
      <w:pPr>
        <w:spacing w:before="0" w:after="40"/>
        <w:ind w:left="340"/>
      </w:pPr>
      <w:r>
        <w:rPr>
          <w:rFonts w:ascii="TH Sarabun New" w:hAnsi="TH Sarabun New" w:cs="TH Sarabun New"/>
          <w:sz w:val="28"/>
          <w:szCs w:val="28"/>
          <w:cs/>
        </w:rPr>
        <w:t>5. ทำไมไฟล์ชื่อ index.html จึงเป็นไฟล์พิเศษสำหรับ web server</w:t>
      </w:r>
    </w:p>
    <w:p>
      <w:pPr>
        <w:spacing w:before="0" w:after="40"/>
        <w:ind w:left="340"/>
      </w:pPr>
      <w:r>
        <w:rPr>
          <w:rFonts w:ascii="TH Sarabun New" w:hAnsi="TH Sarabun New" w:cs="TH Sarabun New"/>
          <w:sz w:val="28"/>
          <w:szCs w:val="28"/>
          <w:cs/>
        </w:rPr>
        <w:t>6. ลองเขียนหนึ่งประโยคแนะนำตัวของตนเองสองแบบ แบบกว้างและแบบเจาะจง แล้วเปรียบเทียบว่าต่างกันอย่างไร</w:t>
      </w:r>
    </w:p>
    <w:p>
      <w:pPr>
        <w:spacing w:before="0" w:after="40"/>
        <w:ind w:left="340"/>
      </w:pPr>
      <w:r>
        <w:rPr>
          <w:rFonts w:ascii="TH Sarabun New" w:hAnsi="TH Sarabun New" w:cs="TH Sarabun New"/>
          <w:sz w:val="28"/>
          <w:szCs w:val="28"/>
          <w:cs/>
        </w:rPr>
        <w:t>7. เปิดเว็บที่ตนเองคิดว่าออกแบบดี แล้ววิเคราะห์ว่าใช้กฎข้อใดในหัวข้อ 9 บ้าง</w:t>
      </w:r>
    </w:p>
    <w:p>
      <w:pPr>
        <w:spacing w:before="0" w:after="40"/>
        <w:ind w:left="340"/>
      </w:pPr>
      <w:r>
        <w:rPr>
          <w:rFonts w:ascii="TH Sarabun New" w:hAnsi="TH Sarabun New" w:cs="TH Sarabun New"/>
          <w:sz w:val="28"/>
          <w:szCs w:val="28"/>
          <w:cs/>
        </w:rPr>
        <w:t>8. ข้อมูลใดบ้างในโปรไฟล์ social media ของตนเองในปัจจุบัน ที่ตามหลักในหัวข้อ 11 แล้วไม่ควรเปิดสาธารณะ</w:t>
      </w:r>
    </w:p>
    <w:sectPr w:rsidR="00A26E3A" w:rsidRPr="001D629D" w:rsidSect="008C7BE0">
      <w:headerReference w:type="default" r:id="rId8"/>
      <w:footerReference w:type="default" r:id="rId9"/>
      <w:pgSz w:w="11906" w:h="16838" w:code="9"/>
      <w:pgMar w:top="1440" w:right="1440" w:bottom="1440" w:left="1440" w:header="720" w:footer="720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30DA5" w14:textId="77777777" w:rsidR="000416A4" w:rsidRDefault="000416A4" w:rsidP="002A7D8C">
      <w:pPr>
        <w:spacing w:after="0" w:line="240" w:lineRule="auto"/>
      </w:pPr>
      <w:r>
        <w:separator/>
      </w:r>
    </w:p>
  </w:endnote>
  <w:endnote w:type="continuationSeparator" w:id="0">
    <w:p w14:paraId="70E1F38E" w14:textId="77777777" w:rsidR="000416A4" w:rsidRDefault="000416A4" w:rsidP="002A7D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05402719"/>
      <w:docPartObj>
        <w:docPartGallery w:val="Page Numbers (Bottom of Page)"/>
        <w:docPartUnique/>
      </w:docPartObj>
    </w:sdtPr>
    <w:sdtEndPr>
      <w:rPr>
        <w:rFonts w:ascii="TH Sarabun New" w:hAnsi="TH Sarabun New" w:cs="TH Sarabun New"/>
        <w:sz w:val="32"/>
        <w:szCs w:val="32"/>
      </w:rPr>
    </w:sdtEndPr>
    <w:sdtContent>
      <w:sdt>
        <w:sdtPr>
          <w:rPr>
            <w:rFonts w:ascii="TH Sarabun New" w:hAnsi="TH Sarabun New" w:cs="TH Sarabun New"/>
            <w:sz w:val="32"/>
            <w:szCs w:val="32"/>
          </w:rPr>
          <w:id w:val="-1769616900"/>
          <w:docPartObj>
            <w:docPartGallery w:val="Page Numbers (Top of Page)"/>
            <w:docPartUnique/>
          </w:docPartObj>
        </w:sdtPr>
        <w:sdtContent>
          <w:p w14:paraId="569D3531" w14:textId="1D2134E3" w:rsidR="00657AE1" w:rsidRPr="00657AE1" w:rsidRDefault="00657AE1">
            <w:pPr>
              <w:pStyle w:val="Footer"/>
              <w:jc w:val="right"/>
              <w:rPr>
                <w:rFonts w:ascii="TH Sarabun New" w:hAnsi="TH Sarabun New" w:cs="TH Sarabun New"/>
                <w:sz w:val="32"/>
                <w:szCs w:val="32"/>
              </w:rPr>
            </w:pPr>
            <w:r w:rsidRPr="00657AE1">
              <w:rPr>
                <w:rFonts w:ascii="TH Sarabun New" w:hAnsi="TH Sarabun New" w:cs="TH Sarabun New"/>
                <w:sz w:val="32"/>
                <w:szCs w:val="32"/>
                <w:lang w:val="th-TH"/>
              </w:rPr>
              <w:t xml:space="preserve">หน้า </w:t>
            </w:r>
            <w:r w:rsidRPr="00657AE1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fldChar w:fldCharType="begin"/>
            </w:r>
            <w:r w:rsidRPr="00657AE1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instrText>PAGE</w:instrText>
            </w:r>
            <w:r w:rsidRPr="00657AE1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fldChar w:fldCharType="separate"/>
            </w:r>
            <w:r w:rsidRPr="00657AE1">
              <w:rPr>
                <w:rFonts w:ascii="TH Sarabun New" w:hAnsi="TH Sarabun New" w:cs="TH Sarabun New"/>
                <w:b/>
                <w:bCs/>
                <w:sz w:val="32"/>
                <w:szCs w:val="32"/>
                <w:lang w:val="th-TH"/>
              </w:rPr>
              <w:t>2</w:t>
            </w:r>
            <w:r w:rsidRPr="00657AE1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fldChar w:fldCharType="end"/>
            </w:r>
            <w:r w:rsidRPr="00657AE1">
              <w:rPr>
                <w:rFonts w:ascii="TH Sarabun New" w:hAnsi="TH Sarabun New" w:cs="TH Sarabun New"/>
                <w:sz w:val="32"/>
                <w:szCs w:val="32"/>
                <w:lang w:val="th-TH"/>
              </w:rPr>
              <w:t xml:space="preserve"> จาก </w:t>
            </w:r>
            <w:r w:rsidRPr="00657AE1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fldChar w:fldCharType="begin"/>
            </w:r>
            <w:r w:rsidRPr="00657AE1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instrText>NUMPAGES</w:instrText>
            </w:r>
            <w:r w:rsidRPr="00657AE1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fldChar w:fldCharType="separate"/>
            </w:r>
            <w:r w:rsidRPr="00657AE1">
              <w:rPr>
                <w:rFonts w:ascii="TH Sarabun New" w:hAnsi="TH Sarabun New" w:cs="TH Sarabun New"/>
                <w:b/>
                <w:bCs/>
                <w:sz w:val="32"/>
                <w:szCs w:val="32"/>
                <w:lang w:val="th-TH"/>
              </w:rPr>
              <w:t>2</w:t>
            </w:r>
            <w:r w:rsidRPr="00657AE1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fldChar w:fldCharType="end"/>
            </w:r>
          </w:p>
        </w:sdtContent>
      </w:sdt>
    </w:sdtContent>
  </w:sdt>
  <w:p w14:paraId="6AF6101D" w14:textId="77777777" w:rsidR="00657AE1" w:rsidRDefault="00657A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468E0" w14:textId="77777777" w:rsidR="000416A4" w:rsidRDefault="000416A4" w:rsidP="002A7D8C">
      <w:pPr>
        <w:spacing w:after="0" w:line="240" w:lineRule="auto"/>
      </w:pPr>
      <w:r>
        <w:separator/>
      </w:r>
    </w:p>
  </w:footnote>
  <w:footnote w:type="continuationSeparator" w:id="0">
    <w:p w14:paraId="49349BE2" w14:textId="77777777" w:rsidR="000416A4" w:rsidRDefault="000416A4" w:rsidP="002A7D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601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160"/>
      <w:gridCol w:w="630"/>
      <w:gridCol w:w="3873"/>
      <w:gridCol w:w="1134"/>
      <w:gridCol w:w="1804"/>
    </w:tblGrid>
    <w:tr w:rsidR="00542498" w14:paraId="06F4E9F5" w14:textId="77777777" w:rsidTr="0080613B">
      <w:trPr>
        <w:jc w:val="center"/>
      </w:trPr>
      <w:tc>
        <w:tcPr>
          <w:tcW w:w="2160" w:type="dxa"/>
          <w:vMerge w:val="restart"/>
        </w:tcPr>
        <w:p w14:paraId="31194DDE" w14:textId="34EFDEEC" w:rsidR="005340FE" w:rsidRDefault="00542498" w:rsidP="008C7BE0">
          <w:pPr>
            <w:jc w:val="center"/>
            <w:rPr>
              <w:rFonts w:ascii="TH Sarabun New" w:hAnsi="TH Sarabun New" w:cs="TH Sarabun New"/>
              <w:b/>
              <w:bCs/>
              <w:sz w:val="32"/>
              <w:szCs w:val="32"/>
            </w:rPr>
          </w:pPr>
          <w:r>
            <w:rPr>
              <w:rFonts w:ascii="TH Sarabun New" w:hAnsi="TH Sarabun New" w:cs="TH Sarabun New" w:hint="cs"/>
              <w:b/>
              <w:bCs/>
              <w:noProof/>
              <w:sz w:val="32"/>
              <w:szCs w:val="32"/>
            </w:rPr>
            <w:drawing>
              <wp:anchor distT="0" distB="0" distL="114300" distR="114300" simplePos="0" relativeHeight="251660288" behindDoc="1" locked="0" layoutInCell="1" allowOverlap="1" wp14:anchorId="7147D029" wp14:editId="3D4F2DA3">
                <wp:simplePos x="0" y="0"/>
                <wp:positionH relativeFrom="column">
                  <wp:posOffset>-56845</wp:posOffset>
                </wp:positionH>
                <wp:positionV relativeFrom="paragraph">
                  <wp:posOffset>3175</wp:posOffset>
                </wp:positionV>
                <wp:extent cx="1353312" cy="833729"/>
                <wp:effectExtent l="0" t="0" r="0" b="5080"/>
                <wp:wrapNone/>
                <wp:docPr id="1198189744" name="รูปภาพ 85" descr="รูปภาพประกอบด้วย ข้อความ, เครื่องหมาย, ภาพหน้าจอ, ยี่ห้อ&#10;&#10;เนื้อหาที่สร้างโดย AI อาจไม่ถูกต้อ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4719810" name="รูปภาพ 85" descr="รูปภาพประกอบด้วย ข้อความ, เครื่องหมาย, ภาพหน้าจอ, ยี่ห้อ&#10;&#10;เนื้อหาที่สร้างโดย AI อาจไม่ถูกต้อง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23505" b="14889"/>
                        <a:stretch/>
                      </pic:blipFill>
                      <pic:spPr bwMode="auto">
                        <a:xfrm>
                          <a:off x="0" y="0"/>
                          <a:ext cx="1353312" cy="8337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03" w:type="dxa"/>
          <w:gridSpan w:val="2"/>
        </w:tcPr>
        <w:p w14:paraId="244CD8C1" w14:textId="6D34D8F0" w:rsidR="005340FE" w:rsidRPr="005340FE" w:rsidRDefault="005340FE" w:rsidP="008C7BE0">
          <w:pPr>
            <w:jc w:val="center"/>
            <w:rPr>
              <w:rFonts w:ascii="TH Sarabun New" w:hAnsi="TH Sarabun New" w:cs="TH Sarabun New"/>
              <w:b/>
              <w:bCs/>
              <w:sz w:val="36"/>
              <w:szCs w:val="36"/>
              <w:cs/>
            </w:rPr>
          </w:pPr>
          <w:r w:rsidRPr="005340FE">
            <w:rPr>
              <w:rFonts w:ascii="TH Sarabun New" w:hAnsi="TH Sarabun New" w:cs="TH Sarabun New" w:hint="cs"/>
              <w:b/>
              <w:bCs/>
              <w:sz w:val="36"/>
              <w:szCs w:val="36"/>
              <w:cs/>
            </w:rPr>
            <w:t xml:space="preserve">ใบงานที่ </w:t>
          </w:r>
          <w:r w:rsidR="00B95AAA">
            <w:rPr>
              <w:rFonts w:ascii="TH Sarabun New" w:hAnsi="TH Sarabun New" w:cs="TH Sarabun New"/>
              <w:b/>
              <w:bCs/>
              <w:sz w:val="36"/>
              <w:szCs w:val="36"/>
            </w:rPr>
            <w:t>3</w:t>
          </w:r>
          <w:r w:rsidR="00232FB3">
            <w:rPr>
              <w:rFonts w:ascii="TH Sarabun New" w:hAnsi="TH Sarabun New" w:cs="TH Sarabun New"/>
              <w:b/>
              <w:bCs/>
              <w:sz w:val="36"/>
              <w:szCs w:val="36"/>
            </w:rPr>
            <w:t>.1</w:t>
          </w:r>
        </w:p>
      </w:tc>
      <w:tc>
        <w:tcPr>
          <w:tcW w:w="2937" w:type="dxa"/>
          <w:gridSpan w:val="2"/>
        </w:tcPr>
        <w:p w14:paraId="7FEB7503" w14:textId="02AFFEB2" w:rsidR="005340FE" w:rsidRPr="005340FE" w:rsidRDefault="005340FE" w:rsidP="008C7BE0">
          <w:pPr>
            <w:jc w:val="center"/>
            <w:rPr>
              <w:rFonts w:ascii="TH Sarabun New" w:hAnsi="TH Sarabun New" w:cs="TH Sarabun New"/>
              <w:b/>
              <w:bCs/>
              <w:sz w:val="36"/>
              <w:szCs w:val="36"/>
            </w:rPr>
          </w:pPr>
          <w:r w:rsidRPr="005340FE">
            <w:rPr>
              <w:rFonts w:ascii="TH Sarabun New" w:hAnsi="TH Sarabun New" w:cs="TH Sarabun New" w:hint="cs"/>
              <w:b/>
              <w:bCs/>
              <w:sz w:val="36"/>
              <w:szCs w:val="36"/>
              <w:cs/>
            </w:rPr>
            <w:t xml:space="preserve">หน่วยที่ </w:t>
          </w:r>
          <w:r w:rsidR="00B95AAA">
            <w:rPr>
              <w:rFonts w:ascii="TH Sarabun New" w:hAnsi="TH Sarabun New" w:cs="TH Sarabun New"/>
              <w:b/>
              <w:bCs/>
              <w:sz w:val="36"/>
              <w:szCs w:val="36"/>
            </w:rPr>
            <w:t>3</w:t>
          </w:r>
        </w:p>
      </w:tc>
    </w:tr>
    <w:tr w:rsidR="00542498" w14:paraId="0412244A" w14:textId="77777777" w:rsidTr="0080613B">
      <w:trPr>
        <w:jc w:val="center"/>
      </w:trPr>
      <w:tc>
        <w:tcPr>
          <w:tcW w:w="2160" w:type="dxa"/>
          <w:vMerge/>
        </w:tcPr>
        <w:p w14:paraId="7CC004D6" w14:textId="77777777" w:rsidR="005340FE" w:rsidRDefault="005340FE" w:rsidP="005340FE">
          <w:pPr>
            <w:jc w:val="center"/>
            <w:rPr>
              <w:rFonts w:ascii="TH Sarabun New" w:hAnsi="TH Sarabun New" w:cs="TH Sarabun New"/>
              <w:b/>
              <w:bCs/>
              <w:sz w:val="32"/>
              <w:szCs w:val="32"/>
            </w:rPr>
          </w:pPr>
        </w:p>
      </w:tc>
      <w:tc>
        <w:tcPr>
          <w:tcW w:w="630" w:type="dxa"/>
        </w:tcPr>
        <w:p w14:paraId="6D8685B8" w14:textId="6B325149" w:rsidR="005340FE" w:rsidRDefault="005340FE" w:rsidP="005340FE">
          <w:pPr>
            <w:rPr>
              <w:rFonts w:ascii="TH Sarabun New" w:hAnsi="TH Sarabun New" w:cs="TH Sarabun New"/>
              <w:b/>
              <w:bCs/>
              <w:sz w:val="32"/>
              <w:szCs w:val="32"/>
            </w:rPr>
          </w:pPr>
          <w:r>
            <w:rPr>
              <w:rFonts w:ascii="TH Sarabun New" w:hAnsi="TH Sarabun New" w:cs="TH Sarabun New" w:hint="cs"/>
              <w:b/>
              <w:bCs/>
              <w:sz w:val="32"/>
              <w:szCs w:val="32"/>
              <w:cs/>
            </w:rPr>
            <w:t>วิชา</w:t>
          </w:r>
        </w:p>
      </w:tc>
      <w:tc>
        <w:tcPr>
          <w:tcW w:w="3873" w:type="dxa"/>
        </w:tcPr>
        <w:p w14:paraId="0C7B7894" w14:textId="37621AB8" w:rsidR="005340FE" w:rsidRDefault="005340FE" w:rsidP="005340FE">
          <w:pPr>
            <w:rPr>
              <w:rFonts w:ascii="TH Sarabun New" w:hAnsi="TH Sarabun New" w:cs="TH Sarabun New"/>
              <w:b/>
              <w:bCs/>
              <w:sz w:val="32"/>
              <w:szCs w:val="32"/>
            </w:rPr>
          </w:pPr>
          <w:r w:rsidRPr="00766A7F">
            <w:rPr>
              <w:rFonts w:ascii="TH Sarabun New" w:hAnsi="TH Sarabun New" w:cs="TH Sarabun New"/>
              <w:sz w:val="32"/>
              <w:szCs w:val="32"/>
              <w:cs/>
            </w:rPr>
            <w:t>เส้นทางสู่วิศวกรรมคอมพิวเตอร์</w:t>
          </w:r>
        </w:p>
      </w:tc>
      <w:tc>
        <w:tcPr>
          <w:tcW w:w="1134" w:type="dxa"/>
        </w:tcPr>
        <w:p w14:paraId="7EE89A73" w14:textId="16D33226" w:rsidR="005340FE" w:rsidRDefault="005340FE" w:rsidP="0080613B">
          <w:pPr>
            <w:ind w:right="-252"/>
            <w:rPr>
              <w:rFonts w:ascii="TH Sarabun New" w:hAnsi="TH Sarabun New" w:cs="TH Sarabun New"/>
              <w:b/>
              <w:bCs/>
              <w:sz w:val="32"/>
              <w:szCs w:val="32"/>
            </w:rPr>
          </w:pPr>
          <w:r w:rsidRPr="00743ADF">
            <w:rPr>
              <w:rFonts w:ascii="TH Sarabun New" w:hAnsi="TH Sarabun New" w:cs="TH Sarabun New"/>
              <w:b/>
              <w:bCs/>
              <w:sz w:val="32"/>
              <w:szCs w:val="32"/>
              <w:cs/>
            </w:rPr>
            <w:t xml:space="preserve">ภาคเรียนที่  </w:t>
          </w:r>
        </w:p>
      </w:tc>
      <w:tc>
        <w:tcPr>
          <w:tcW w:w="1804" w:type="dxa"/>
        </w:tcPr>
        <w:p w14:paraId="5CC4C6F9" w14:textId="118C1E86" w:rsidR="005340FE" w:rsidRDefault="005340FE" w:rsidP="005340FE">
          <w:pPr>
            <w:rPr>
              <w:rFonts w:ascii="TH Sarabun New" w:hAnsi="TH Sarabun New" w:cs="TH Sarabun New"/>
              <w:b/>
              <w:bCs/>
              <w:sz w:val="32"/>
              <w:szCs w:val="32"/>
            </w:rPr>
          </w:pPr>
          <w:r>
            <w:rPr>
              <w:rFonts w:ascii="TH Sarabun New" w:hAnsi="TH Sarabun New" w:cs="TH Sarabun New" w:hint="cs"/>
              <w:sz w:val="32"/>
              <w:szCs w:val="32"/>
              <w:cs/>
            </w:rPr>
            <w:t>1/2568</w:t>
          </w:r>
        </w:p>
      </w:tc>
    </w:tr>
    <w:tr w:rsidR="00542498" w14:paraId="2EE753C9" w14:textId="77777777" w:rsidTr="0080613B">
      <w:trPr>
        <w:jc w:val="center"/>
      </w:trPr>
      <w:tc>
        <w:tcPr>
          <w:tcW w:w="2160" w:type="dxa"/>
          <w:vMerge/>
        </w:tcPr>
        <w:p w14:paraId="4706D897" w14:textId="77777777" w:rsidR="005340FE" w:rsidRDefault="005340FE" w:rsidP="005340FE">
          <w:pPr>
            <w:jc w:val="center"/>
            <w:rPr>
              <w:rFonts w:ascii="TH Sarabun New" w:hAnsi="TH Sarabun New" w:cs="TH Sarabun New"/>
              <w:b/>
              <w:bCs/>
              <w:sz w:val="32"/>
              <w:szCs w:val="32"/>
            </w:rPr>
          </w:pPr>
        </w:p>
      </w:tc>
      <w:tc>
        <w:tcPr>
          <w:tcW w:w="630" w:type="dxa"/>
        </w:tcPr>
        <w:p w14:paraId="6CAFEB0D" w14:textId="1E41356D" w:rsidR="005340FE" w:rsidRDefault="005340FE" w:rsidP="005340FE">
          <w:pPr>
            <w:rPr>
              <w:rFonts w:ascii="TH Sarabun New" w:hAnsi="TH Sarabun New" w:cs="TH Sarabun New"/>
              <w:b/>
              <w:bCs/>
              <w:sz w:val="32"/>
              <w:szCs w:val="32"/>
            </w:rPr>
          </w:pPr>
          <w:r>
            <w:rPr>
              <w:rFonts w:ascii="TH Sarabun New" w:hAnsi="TH Sarabun New" w:cs="TH Sarabun New" w:hint="cs"/>
              <w:b/>
              <w:bCs/>
              <w:sz w:val="32"/>
              <w:szCs w:val="32"/>
              <w:cs/>
            </w:rPr>
            <w:t>เรื่อง</w:t>
          </w:r>
        </w:p>
      </w:tc>
      <w:tc>
        <w:tcPr>
          <w:tcW w:w="3873" w:type="dxa"/>
        </w:tcPr>
        <w:p w14:paraId="240F6A66" w14:textId="0B78A7E2" w:rsidR="005340FE" w:rsidRPr="00B95AAA" w:rsidRDefault="00B95AAA" w:rsidP="00B95AAA">
          <w:pPr>
            <w:ind w:right="-317"/>
            <w:rPr>
              <w:rFonts w:ascii="TH Sarabun New" w:hAnsi="TH Sarabun New" w:cs="TH Sarabun New"/>
              <w:b/>
              <w:bCs/>
              <w:sz w:val="32"/>
              <w:szCs w:val="32"/>
            </w:rPr>
          </w:pPr>
          <w:r w:rsidRPr="00B95AAA">
            <w:rPr>
              <w:rFonts w:ascii="TH Sarabun New" w:hAnsi="TH Sarabun New" w:cs="TH Sarabun New"/>
              <w:sz w:val="32"/>
              <w:szCs w:val="32"/>
              <w:cs/>
            </w:rPr>
            <w:t>พื้นฐานอินเทอร์เน็ตและบริการออนไลน์</w:t>
          </w:r>
        </w:p>
      </w:tc>
      <w:tc>
        <w:tcPr>
          <w:tcW w:w="1134" w:type="dxa"/>
        </w:tcPr>
        <w:p w14:paraId="121C2043" w14:textId="3F378E88" w:rsidR="005340FE" w:rsidRDefault="005340FE" w:rsidP="005340FE">
          <w:pPr>
            <w:rPr>
              <w:rFonts w:ascii="TH Sarabun New" w:hAnsi="TH Sarabun New" w:cs="TH Sarabun New"/>
              <w:b/>
              <w:bCs/>
              <w:sz w:val="32"/>
              <w:szCs w:val="32"/>
            </w:rPr>
          </w:pPr>
          <w:r w:rsidRPr="00743ADF">
            <w:rPr>
              <w:rFonts w:ascii="TH Sarabun New" w:hAnsi="TH Sarabun New" w:cs="TH Sarabun New"/>
              <w:b/>
              <w:bCs/>
              <w:sz w:val="32"/>
              <w:szCs w:val="32"/>
              <w:cs/>
            </w:rPr>
            <w:t>ชั้น</w:t>
          </w:r>
          <w:r>
            <w:rPr>
              <w:rFonts w:ascii="TH Sarabun New" w:hAnsi="TH Sarabun New" w:cs="TH Sarabun New" w:hint="cs"/>
              <w:b/>
              <w:bCs/>
              <w:sz w:val="32"/>
              <w:szCs w:val="32"/>
              <w:cs/>
            </w:rPr>
            <w:t>ปีที่</w:t>
          </w:r>
          <w:r w:rsidRPr="00743ADF">
            <w:rPr>
              <w:rFonts w:ascii="TH Sarabun New" w:hAnsi="TH Sarabun New" w:cs="TH Sarabun New"/>
              <w:b/>
              <w:bCs/>
              <w:sz w:val="32"/>
              <w:szCs w:val="32"/>
              <w:cs/>
            </w:rPr>
            <w:t xml:space="preserve">     </w:t>
          </w:r>
        </w:p>
      </w:tc>
      <w:tc>
        <w:tcPr>
          <w:tcW w:w="1804" w:type="dxa"/>
        </w:tcPr>
        <w:p w14:paraId="33D93587" w14:textId="3201424B" w:rsidR="005340FE" w:rsidRDefault="005340FE" w:rsidP="00B95AAA">
          <w:pPr>
            <w:ind w:right="-286"/>
            <w:rPr>
              <w:rFonts w:ascii="TH Sarabun New" w:hAnsi="TH Sarabun New" w:cs="TH Sarabun New"/>
              <w:b/>
              <w:bCs/>
              <w:sz w:val="32"/>
              <w:szCs w:val="32"/>
            </w:rPr>
          </w:pPr>
          <w:r>
            <w:rPr>
              <w:rFonts w:ascii="TH Sarabun New" w:hAnsi="TH Sarabun New" w:cs="TH Sarabun New"/>
              <w:sz w:val="32"/>
              <w:szCs w:val="32"/>
            </w:rPr>
            <w:t>ECP</w:t>
          </w:r>
          <w:r>
            <w:rPr>
              <w:rFonts w:ascii="TH Sarabun New" w:hAnsi="TH Sarabun New" w:cs="TH Sarabun New" w:hint="cs"/>
              <w:sz w:val="32"/>
              <w:szCs w:val="32"/>
              <w:cs/>
            </w:rPr>
            <w:t>1</w:t>
          </w:r>
          <w:r>
            <w:rPr>
              <w:rFonts w:ascii="TH Sarabun New" w:hAnsi="TH Sarabun New" w:cs="TH Sarabun New"/>
              <w:sz w:val="32"/>
              <w:szCs w:val="32"/>
            </w:rPr>
            <w:t>N</w:t>
          </w:r>
          <w:r>
            <w:rPr>
              <w:rFonts w:ascii="TH Sarabun New" w:hAnsi="TH Sarabun New" w:cs="TH Sarabun New" w:hint="cs"/>
              <w:sz w:val="32"/>
              <w:szCs w:val="32"/>
              <w:cs/>
            </w:rPr>
            <w:t xml:space="preserve"> </w:t>
          </w:r>
          <w:r w:rsidR="00B95AAA">
            <w:rPr>
              <w:rFonts w:ascii="TH Sarabun New" w:hAnsi="TH Sarabun New" w:cs="TH Sarabun New"/>
              <w:sz w:val="32"/>
              <w:szCs w:val="32"/>
            </w:rPr>
            <w:t>/</w:t>
          </w:r>
          <w:r>
            <w:rPr>
              <w:rFonts w:ascii="TH Sarabun New" w:hAnsi="TH Sarabun New" w:cs="TH Sarabun New" w:hint="cs"/>
              <w:sz w:val="32"/>
              <w:szCs w:val="32"/>
              <w:cs/>
            </w:rPr>
            <w:t xml:space="preserve"> </w:t>
          </w:r>
          <w:r>
            <w:rPr>
              <w:rFonts w:ascii="TH Sarabun New" w:hAnsi="TH Sarabun New" w:cs="TH Sarabun New"/>
              <w:sz w:val="32"/>
              <w:szCs w:val="32"/>
            </w:rPr>
            <w:t>ECP</w:t>
          </w:r>
          <w:r>
            <w:rPr>
              <w:rFonts w:ascii="TH Sarabun New" w:hAnsi="TH Sarabun New" w:cs="TH Sarabun New" w:hint="cs"/>
              <w:sz w:val="32"/>
              <w:szCs w:val="32"/>
              <w:cs/>
            </w:rPr>
            <w:t>2</w:t>
          </w:r>
          <w:r>
            <w:rPr>
              <w:rFonts w:ascii="TH Sarabun New" w:hAnsi="TH Sarabun New" w:cs="TH Sarabun New"/>
              <w:sz w:val="32"/>
              <w:szCs w:val="32"/>
            </w:rPr>
            <w:t>R</w:t>
          </w:r>
        </w:p>
      </w:tc>
    </w:tr>
  </w:tbl>
  <w:p w14:paraId="25B482A2" w14:textId="64472632" w:rsidR="008C7BE0" w:rsidRPr="008C7BE0" w:rsidRDefault="008C7BE0" w:rsidP="008C7BE0">
    <w:pPr>
      <w:ind w:left="-990"/>
      <w:jc w:val="center"/>
      <w:rPr>
        <w:rFonts w:ascii="TH Sarabun New" w:hAnsi="TH Sarabun New" w:cs="TH Sarabun New"/>
        <w:b/>
        <w:bCs/>
        <w:sz w:val="32"/>
        <w:szCs w:val="32"/>
      </w:rPr>
    </w:pPr>
    <w:r w:rsidRPr="00743ADF">
      <w:rPr>
        <w:rFonts w:ascii="TH Sarabun New" w:hAnsi="TH Sarabun New" w:cs="TH Sarabun New"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A5CC3EE" wp14:editId="1C0692DF">
              <wp:simplePos x="0" y="0"/>
              <wp:positionH relativeFrom="margin">
                <wp:align>center</wp:align>
              </wp:positionH>
              <wp:positionV relativeFrom="paragraph">
                <wp:posOffset>174397</wp:posOffset>
              </wp:positionV>
              <wp:extent cx="5943600" cy="0"/>
              <wp:effectExtent l="0" t="19050" r="38100" b="38100"/>
              <wp:wrapNone/>
              <wp:docPr id="294044402" name="ตัวเชื่อมต่อตรง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43600" cy="0"/>
                      </a:xfrm>
                      <a:prstGeom prst="line">
                        <a:avLst/>
                      </a:prstGeom>
                      <a:noFill/>
                      <a:ln w="57150" cmpd="thinThick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8487D2" id="ตัวเชื่อมต่อตรง 25" o:spid="_x0000_s1026" style="position:absolute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from="0,13.75pt" to="468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RBTuwEAAFoDAAAOAAAAZHJzL2Uyb0RvYy54bWysU8Fu2zAMvQ/YPwi6L3a6tluNOD2k7S7d&#10;FqDpBzCSbAuVREFUYufvJ6lJVnS3Yj4QlEg+Pz5Si9vJGrZXgTS6ls9nNWfKCZTa9S1/3jx8+c4Z&#10;RXASDDrV8oMifrv8/Gkx+kZd4IBGqsASiKNm9C0fYvRNVZEYlAWaoVcuBTsMFmI6hr6SAcaEbk11&#10;UdfX1YhB+oBCEaXbu9cgXxb8rlMi/u46UpGZlidusdhQ7DbbarmApg/gBy2ONOADLCxol356hrqD&#10;CGwX9D9QVouAhF2cCbQVdp0WqvSQupnX77p5GsCr0ksSh/xZJvp/sOLXfuXWIVMXk3vyjyheiDlc&#10;DeB6VQhsDj4Nbp6lqkZPzbkkH8ivA9uOP1GmHNhFLCpMXbAZMvXHpiL24Sy2miIT6fLq5vLrdZ1m&#10;Ik6xCppToQ8Ufyi0LDstN9plHaCB/SPFTASaU0q+dvigjSmzNI6NCfzb/CpDWy9bHgftNmm+LwWC&#10;0GiZ03MhhX67MoHtIe9H+UqfKfI2LeDOyQI/KJD3Rz+CNq9+omPcUZ6sSF4/arYoD+twki0NsPA+&#10;LlvekLfnUv33SSz/AAAA//8DAFBLAwQUAAYACAAAACEAYSW1Jt4AAAAGAQAADwAAAGRycy9kb3du&#10;cmV2LnhtbEyPQU/CQBCF7yb+h82YeCGyFSLW0i0xRC8eTAAPcFu6Y9vQnS27C63+eod40ON7b/Le&#10;N/lisK04ow+NIwX34wQEUulMQ5WCj83rXQoiRE1Gt45QwRcGWBTXV7nOjOtphed1rASXUMi0gjrG&#10;LpMylDVaHcauQ+Ls03mrI0tfSeN1z+W2lZMkmUmrG+KFWne4rLE8rE9WgVmF8LIc0u/pu387Hrfp&#10;aNdvRkrd3gzPcxARh/h3DBd8RoeCmfbuRCaIVgE/EhVMHh9AcPo0nbGx/zVkkcv/+MUPAAAA//8D&#10;AFBLAQItABQABgAIAAAAIQC2gziS/gAAAOEBAAATAAAAAAAAAAAAAAAAAAAAAABbQ29udGVudF9U&#10;eXBlc10ueG1sUEsBAi0AFAAGAAgAAAAhADj9If/WAAAAlAEAAAsAAAAAAAAAAAAAAAAALwEAAF9y&#10;ZWxzLy5yZWxzUEsBAi0AFAAGAAgAAAAhANTNEFO7AQAAWgMAAA4AAAAAAAAAAAAAAAAALgIAAGRy&#10;cy9lMm9Eb2MueG1sUEsBAi0AFAAGAAgAAAAhAGEltSbeAAAABgEAAA8AAAAAAAAAAAAAAAAAFQQA&#10;AGRycy9kb3ducmV2LnhtbFBLBQYAAAAABAAEAPMAAAAgBQAAAAA=&#10;" strokeweight="4.5pt">
              <v:stroke linestyle="thinThick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3783C"/>
    <w:multiLevelType w:val="multilevel"/>
    <w:tmpl w:val="DE72707E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H SarabunPSK" w:eastAsia="Cordia New" w:hAnsi="TH SarabunPSK" w:cs="TH SarabunPSK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F07BF"/>
    <w:multiLevelType w:val="hybridMultilevel"/>
    <w:tmpl w:val="BC44F3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565505"/>
    <w:multiLevelType w:val="multilevel"/>
    <w:tmpl w:val="C5DE5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E3598D"/>
    <w:multiLevelType w:val="multilevel"/>
    <w:tmpl w:val="780E3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DA671B"/>
    <w:multiLevelType w:val="multilevel"/>
    <w:tmpl w:val="3B8023CE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H SarabunPSK" w:eastAsia="Cordia New" w:hAnsi="TH SarabunPSK" w:cs="TH SarabunPSK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2E484D"/>
    <w:multiLevelType w:val="multilevel"/>
    <w:tmpl w:val="DB7A7E3E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H SarabunPSK" w:eastAsia="Cordia New" w:hAnsi="TH SarabunPSK" w:cs="TH SarabunPSK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ED1F7F"/>
    <w:multiLevelType w:val="multilevel"/>
    <w:tmpl w:val="25745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4E2C13"/>
    <w:multiLevelType w:val="hybridMultilevel"/>
    <w:tmpl w:val="93720D24"/>
    <w:lvl w:ilvl="0" w:tplc="FFFFFFFF">
      <w:start w:val="1"/>
      <w:numFmt w:val="decimal"/>
      <w:lvlText w:val="%1."/>
      <w:lvlJc w:val="left"/>
      <w:pPr>
        <w:ind w:left="124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962" w:hanging="360"/>
      </w:pPr>
    </w:lvl>
    <w:lvl w:ilvl="2" w:tplc="FFFFFFFF" w:tentative="1">
      <w:start w:val="1"/>
      <w:numFmt w:val="lowerRoman"/>
      <w:lvlText w:val="%3."/>
      <w:lvlJc w:val="right"/>
      <w:pPr>
        <w:ind w:left="2682" w:hanging="180"/>
      </w:pPr>
    </w:lvl>
    <w:lvl w:ilvl="3" w:tplc="FFFFFFFF" w:tentative="1">
      <w:start w:val="1"/>
      <w:numFmt w:val="decimal"/>
      <w:lvlText w:val="%4."/>
      <w:lvlJc w:val="left"/>
      <w:pPr>
        <w:ind w:left="3402" w:hanging="360"/>
      </w:pPr>
    </w:lvl>
    <w:lvl w:ilvl="4" w:tplc="FFFFFFFF" w:tentative="1">
      <w:start w:val="1"/>
      <w:numFmt w:val="lowerLetter"/>
      <w:lvlText w:val="%5."/>
      <w:lvlJc w:val="left"/>
      <w:pPr>
        <w:ind w:left="4122" w:hanging="360"/>
      </w:pPr>
    </w:lvl>
    <w:lvl w:ilvl="5" w:tplc="FFFFFFFF" w:tentative="1">
      <w:start w:val="1"/>
      <w:numFmt w:val="lowerRoman"/>
      <w:lvlText w:val="%6."/>
      <w:lvlJc w:val="right"/>
      <w:pPr>
        <w:ind w:left="4842" w:hanging="180"/>
      </w:pPr>
    </w:lvl>
    <w:lvl w:ilvl="6" w:tplc="FFFFFFFF" w:tentative="1">
      <w:start w:val="1"/>
      <w:numFmt w:val="decimal"/>
      <w:lvlText w:val="%7."/>
      <w:lvlJc w:val="left"/>
      <w:pPr>
        <w:ind w:left="5562" w:hanging="360"/>
      </w:pPr>
    </w:lvl>
    <w:lvl w:ilvl="7" w:tplc="FFFFFFFF" w:tentative="1">
      <w:start w:val="1"/>
      <w:numFmt w:val="lowerLetter"/>
      <w:lvlText w:val="%8."/>
      <w:lvlJc w:val="left"/>
      <w:pPr>
        <w:ind w:left="6282" w:hanging="360"/>
      </w:pPr>
    </w:lvl>
    <w:lvl w:ilvl="8" w:tplc="FFFFFFFF" w:tentative="1">
      <w:start w:val="1"/>
      <w:numFmt w:val="lowerRoman"/>
      <w:lvlText w:val="%9."/>
      <w:lvlJc w:val="right"/>
      <w:pPr>
        <w:ind w:left="7002" w:hanging="180"/>
      </w:pPr>
    </w:lvl>
  </w:abstractNum>
  <w:abstractNum w:abstractNumId="8" w15:restartNumberingAfterBreak="0">
    <w:nsid w:val="242276FF"/>
    <w:multiLevelType w:val="hybridMultilevel"/>
    <w:tmpl w:val="61F0CDEA"/>
    <w:lvl w:ilvl="0" w:tplc="2EEECE6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495518"/>
    <w:multiLevelType w:val="hybridMultilevel"/>
    <w:tmpl w:val="A656BDE0"/>
    <w:lvl w:ilvl="0" w:tplc="4F2CCF52">
      <w:start w:val="3"/>
      <w:numFmt w:val="bullet"/>
      <w:lvlText w:val="-"/>
      <w:lvlJc w:val="left"/>
      <w:pPr>
        <w:ind w:left="720" w:hanging="360"/>
      </w:pPr>
      <w:rPr>
        <w:rFonts w:ascii="TH SarabunPSK" w:eastAsia="Cordia New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496889"/>
    <w:multiLevelType w:val="hybridMultilevel"/>
    <w:tmpl w:val="6382E706"/>
    <w:lvl w:ilvl="0" w:tplc="CF069FA8">
      <w:start w:val="1"/>
      <w:numFmt w:val="decimal"/>
      <w:lvlText w:val="%1."/>
      <w:lvlJc w:val="left"/>
      <w:pPr>
        <w:ind w:left="124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62" w:hanging="360"/>
      </w:pPr>
    </w:lvl>
    <w:lvl w:ilvl="2" w:tplc="0409001B" w:tentative="1">
      <w:start w:val="1"/>
      <w:numFmt w:val="lowerRoman"/>
      <w:lvlText w:val="%3."/>
      <w:lvlJc w:val="right"/>
      <w:pPr>
        <w:ind w:left="2682" w:hanging="180"/>
      </w:pPr>
    </w:lvl>
    <w:lvl w:ilvl="3" w:tplc="0409000F" w:tentative="1">
      <w:start w:val="1"/>
      <w:numFmt w:val="decimal"/>
      <w:lvlText w:val="%4."/>
      <w:lvlJc w:val="left"/>
      <w:pPr>
        <w:ind w:left="3402" w:hanging="360"/>
      </w:pPr>
    </w:lvl>
    <w:lvl w:ilvl="4" w:tplc="04090019" w:tentative="1">
      <w:start w:val="1"/>
      <w:numFmt w:val="lowerLetter"/>
      <w:lvlText w:val="%5."/>
      <w:lvlJc w:val="left"/>
      <w:pPr>
        <w:ind w:left="4122" w:hanging="360"/>
      </w:pPr>
    </w:lvl>
    <w:lvl w:ilvl="5" w:tplc="0409001B" w:tentative="1">
      <w:start w:val="1"/>
      <w:numFmt w:val="lowerRoman"/>
      <w:lvlText w:val="%6."/>
      <w:lvlJc w:val="right"/>
      <w:pPr>
        <w:ind w:left="4842" w:hanging="180"/>
      </w:pPr>
    </w:lvl>
    <w:lvl w:ilvl="6" w:tplc="0409000F" w:tentative="1">
      <w:start w:val="1"/>
      <w:numFmt w:val="decimal"/>
      <w:lvlText w:val="%7."/>
      <w:lvlJc w:val="left"/>
      <w:pPr>
        <w:ind w:left="5562" w:hanging="360"/>
      </w:pPr>
    </w:lvl>
    <w:lvl w:ilvl="7" w:tplc="04090019" w:tentative="1">
      <w:start w:val="1"/>
      <w:numFmt w:val="lowerLetter"/>
      <w:lvlText w:val="%8."/>
      <w:lvlJc w:val="left"/>
      <w:pPr>
        <w:ind w:left="6282" w:hanging="360"/>
      </w:pPr>
    </w:lvl>
    <w:lvl w:ilvl="8" w:tplc="0409001B" w:tentative="1">
      <w:start w:val="1"/>
      <w:numFmt w:val="lowerRoman"/>
      <w:lvlText w:val="%9."/>
      <w:lvlJc w:val="right"/>
      <w:pPr>
        <w:ind w:left="7002" w:hanging="180"/>
      </w:pPr>
    </w:lvl>
  </w:abstractNum>
  <w:abstractNum w:abstractNumId="11" w15:restartNumberingAfterBreak="0">
    <w:nsid w:val="29E033E3"/>
    <w:multiLevelType w:val="hybridMultilevel"/>
    <w:tmpl w:val="95BA68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D84C70"/>
    <w:multiLevelType w:val="multilevel"/>
    <w:tmpl w:val="E564A9BA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H SarabunPSK" w:eastAsia="Cordia New" w:hAnsi="TH SarabunPSK" w:cs="TH SarabunPSK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484499"/>
    <w:multiLevelType w:val="multilevel"/>
    <w:tmpl w:val="BE901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B55FE8"/>
    <w:multiLevelType w:val="hybridMultilevel"/>
    <w:tmpl w:val="67CEBAAC"/>
    <w:lvl w:ilvl="0" w:tplc="CF069FA8">
      <w:start w:val="1"/>
      <w:numFmt w:val="decimal"/>
      <w:lvlText w:val="%1."/>
      <w:lvlJc w:val="left"/>
      <w:pPr>
        <w:ind w:left="2124" w:hanging="360"/>
      </w:pPr>
      <w:rPr>
        <w:rFonts w:hint="default"/>
      </w:rPr>
    </w:lvl>
    <w:lvl w:ilvl="1" w:tplc="051E9C24">
      <w:start w:val="3"/>
      <w:numFmt w:val="bullet"/>
      <w:lvlText w:val="-"/>
      <w:lvlJc w:val="left"/>
      <w:pPr>
        <w:ind w:left="2322" w:hanging="360"/>
      </w:pPr>
      <w:rPr>
        <w:rFonts w:ascii="TH Sarabun New" w:eastAsiaTheme="minorHAnsi" w:hAnsi="TH Sarabun New" w:cs="TH Sarabun New" w:hint="default"/>
      </w:rPr>
    </w:lvl>
    <w:lvl w:ilvl="2" w:tplc="0409001B" w:tentative="1">
      <w:start w:val="1"/>
      <w:numFmt w:val="lowerRoman"/>
      <w:lvlText w:val="%3."/>
      <w:lvlJc w:val="right"/>
      <w:pPr>
        <w:ind w:left="3042" w:hanging="180"/>
      </w:pPr>
    </w:lvl>
    <w:lvl w:ilvl="3" w:tplc="0409000F" w:tentative="1">
      <w:start w:val="1"/>
      <w:numFmt w:val="decimal"/>
      <w:lvlText w:val="%4."/>
      <w:lvlJc w:val="left"/>
      <w:pPr>
        <w:ind w:left="3762" w:hanging="360"/>
      </w:pPr>
    </w:lvl>
    <w:lvl w:ilvl="4" w:tplc="04090019" w:tentative="1">
      <w:start w:val="1"/>
      <w:numFmt w:val="lowerLetter"/>
      <w:lvlText w:val="%5."/>
      <w:lvlJc w:val="left"/>
      <w:pPr>
        <w:ind w:left="4482" w:hanging="360"/>
      </w:pPr>
    </w:lvl>
    <w:lvl w:ilvl="5" w:tplc="0409001B" w:tentative="1">
      <w:start w:val="1"/>
      <w:numFmt w:val="lowerRoman"/>
      <w:lvlText w:val="%6."/>
      <w:lvlJc w:val="right"/>
      <w:pPr>
        <w:ind w:left="5202" w:hanging="180"/>
      </w:pPr>
    </w:lvl>
    <w:lvl w:ilvl="6" w:tplc="0409000F" w:tentative="1">
      <w:start w:val="1"/>
      <w:numFmt w:val="decimal"/>
      <w:lvlText w:val="%7."/>
      <w:lvlJc w:val="left"/>
      <w:pPr>
        <w:ind w:left="5922" w:hanging="360"/>
      </w:pPr>
    </w:lvl>
    <w:lvl w:ilvl="7" w:tplc="04090019" w:tentative="1">
      <w:start w:val="1"/>
      <w:numFmt w:val="lowerLetter"/>
      <w:lvlText w:val="%8."/>
      <w:lvlJc w:val="left"/>
      <w:pPr>
        <w:ind w:left="6642" w:hanging="360"/>
      </w:pPr>
    </w:lvl>
    <w:lvl w:ilvl="8" w:tplc="0409001B" w:tentative="1">
      <w:start w:val="1"/>
      <w:numFmt w:val="lowerRoman"/>
      <w:lvlText w:val="%9."/>
      <w:lvlJc w:val="right"/>
      <w:pPr>
        <w:ind w:left="7362" w:hanging="180"/>
      </w:pPr>
    </w:lvl>
  </w:abstractNum>
  <w:abstractNum w:abstractNumId="15" w15:restartNumberingAfterBreak="0">
    <w:nsid w:val="39B91DBC"/>
    <w:multiLevelType w:val="hybridMultilevel"/>
    <w:tmpl w:val="317AA4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5F2E61"/>
    <w:multiLevelType w:val="hybridMultilevel"/>
    <w:tmpl w:val="D5C44642"/>
    <w:lvl w:ilvl="0" w:tplc="04090001">
      <w:start w:val="1"/>
      <w:numFmt w:val="bullet"/>
      <w:lvlText w:val=""/>
      <w:lvlJc w:val="left"/>
      <w:pPr>
        <w:ind w:left="16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27" w:hanging="360"/>
      </w:pPr>
      <w:rPr>
        <w:rFonts w:ascii="Wingdings" w:hAnsi="Wingdings" w:hint="default"/>
      </w:rPr>
    </w:lvl>
  </w:abstractNum>
  <w:abstractNum w:abstractNumId="17" w15:restartNumberingAfterBreak="0">
    <w:nsid w:val="3DEE0787"/>
    <w:multiLevelType w:val="multilevel"/>
    <w:tmpl w:val="1256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1618E3"/>
    <w:multiLevelType w:val="multilevel"/>
    <w:tmpl w:val="FDE01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ED2D44"/>
    <w:multiLevelType w:val="multilevel"/>
    <w:tmpl w:val="91EC8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B267F1"/>
    <w:multiLevelType w:val="hybridMultilevel"/>
    <w:tmpl w:val="C2E08C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F837F7"/>
    <w:multiLevelType w:val="hybridMultilevel"/>
    <w:tmpl w:val="38B0062A"/>
    <w:lvl w:ilvl="0" w:tplc="4F2CCF52">
      <w:start w:val="3"/>
      <w:numFmt w:val="bullet"/>
      <w:lvlText w:val="-"/>
      <w:lvlJc w:val="left"/>
      <w:pPr>
        <w:ind w:left="1667" w:hanging="360"/>
      </w:pPr>
      <w:rPr>
        <w:rFonts w:ascii="TH SarabunPSK" w:eastAsia="Cordia New" w:hAnsi="TH SarabunPSK" w:cs="TH SarabunPSK" w:hint="default"/>
      </w:rPr>
    </w:lvl>
    <w:lvl w:ilvl="1" w:tplc="FFFFFFFF" w:tentative="1">
      <w:start w:val="1"/>
      <w:numFmt w:val="bullet"/>
      <w:lvlText w:val="o"/>
      <w:lvlJc w:val="left"/>
      <w:pPr>
        <w:ind w:left="238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10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2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4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26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98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70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27" w:hanging="360"/>
      </w:pPr>
      <w:rPr>
        <w:rFonts w:ascii="Wingdings" w:hAnsi="Wingdings" w:hint="default"/>
      </w:rPr>
    </w:lvl>
  </w:abstractNum>
  <w:abstractNum w:abstractNumId="22" w15:restartNumberingAfterBreak="0">
    <w:nsid w:val="51A2008B"/>
    <w:multiLevelType w:val="multilevel"/>
    <w:tmpl w:val="722ED862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H SarabunPSK" w:eastAsia="Cordia New" w:hAnsi="TH SarabunPSK" w:cs="TH SarabunPSK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4A4C45"/>
    <w:multiLevelType w:val="multilevel"/>
    <w:tmpl w:val="CEF04892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H SarabunPSK" w:eastAsia="Cordia New" w:hAnsi="TH SarabunPSK" w:cs="TH SarabunPSK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550A6F"/>
    <w:multiLevelType w:val="hybridMultilevel"/>
    <w:tmpl w:val="E8DE5034"/>
    <w:lvl w:ilvl="0" w:tplc="2EEECE6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FCB3CD9"/>
    <w:multiLevelType w:val="hybridMultilevel"/>
    <w:tmpl w:val="7DB4010E"/>
    <w:lvl w:ilvl="0" w:tplc="6FDCB5E4"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24456F"/>
    <w:multiLevelType w:val="multilevel"/>
    <w:tmpl w:val="BE2E7F0A"/>
    <w:lvl w:ilvl="0">
      <w:start w:val="1"/>
      <w:numFmt w:val="decimal"/>
      <w:lvlText w:val="%1."/>
      <w:lvlJc w:val="left"/>
      <w:pPr>
        <w:ind w:left="1242" w:hanging="360"/>
      </w:pPr>
      <w:rPr>
        <w:rFonts w:hint="default"/>
        <w:b w:val="0"/>
        <w:bCs w:val="0"/>
      </w:rPr>
    </w:lvl>
    <w:lvl w:ilvl="1">
      <w:start w:val="1"/>
      <w:numFmt w:val="decimal"/>
      <w:isLgl/>
      <w:lvlText w:val="%1.%2"/>
      <w:lvlJc w:val="left"/>
      <w:pPr>
        <w:ind w:left="1602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2322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3042" w:hanging="108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3402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4122" w:hanging="144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4482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5202" w:hanging="180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5562" w:hanging="1800"/>
      </w:pPr>
      <w:rPr>
        <w:rFonts w:hint="default"/>
        <w:b w:val="0"/>
      </w:rPr>
    </w:lvl>
  </w:abstractNum>
  <w:abstractNum w:abstractNumId="27" w15:restartNumberingAfterBreak="0">
    <w:nsid w:val="75882E23"/>
    <w:multiLevelType w:val="hybridMultilevel"/>
    <w:tmpl w:val="93105098"/>
    <w:lvl w:ilvl="0" w:tplc="22AEBFCC">
      <w:numFmt w:val="bullet"/>
      <w:lvlText w:val="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5D6D74"/>
    <w:multiLevelType w:val="multilevel"/>
    <w:tmpl w:val="755C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1399561">
    <w:abstractNumId w:val="15"/>
  </w:num>
  <w:num w:numId="2" w16cid:durableId="654450417">
    <w:abstractNumId w:val="20"/>
  </w:num>
  <w:num w:numId="3" w16cid:durableId="408117181">
    <w:abstractNumId w:val="17"/>
  </w:num>
  <w:num w:numId="4" w16cid:durableId="753549436">
    <w:abstractNumId w:val="13"/>
  </w:num>
  <w:num w:numId="5" w16cid:durableId="784083616">
    <w:abstractNumId w:val="3"/>
  </w:num>
  <w:num w:numId="6" w16cid:durableId="1800566975">
    <w:abstractNumId w:val="2"/>
  </w:num>
  <w:num w:numId="7" w16cid:durableId="1934708254">
    <w:abstractNumId w:val="6"/>
  </w:num>
  <w:num w:numId="8" w16cid:durableId="1121680236">
    <w:abstractNumId w:val="18"/>
  </w:num>
  <w:num w:numId="9" w16cid:durableId="1483232591">
    <w:abstractNumId w:val="19"/>
  </w:num>
  <w:num w:numId="10" w16cid:durableId="167721200">
    <w:abstractNumId w:val="28"/>
  </w:num>
  <w:num w:numId="11" w16cid:durableId="1863856920">
    <w:abstractNumId w:val="11"/>
  </w:num>
  <w:num w:numId="12" w16cid:durableId="1830052956">
    <w:abstractNumId w:val="5"/>
  </w:num>
  <w:num w:numId="13" w16cid:durableId="1670601149">
    <w:abstractNumId w:val="0"/>
  </w:num>
  <w:num w:numId="14" w16cid:durableId="804349724">
    <w:abstractNumId w:val="23"/>
  </w:num>
  <w:num w:numId="15" w16cid:durableId="653142308">
    <w:abstractNumId w:val="12"/>
  </w:num>
  <w:num w:numId="16" w16cid:durableId="1989362316">
    <w:abstractNumId w:val="22"/>
  </w:num>
  <w:num w:numId="17" w16cid:durableId="1367485539">
    <w:abstractNumId w:val="4"/>
  </w:num>
  <w:num w:numId="18" w16cid:durableId="309286654">
    <w:abstractNumId w:val="9"/>
  </w:num>
  <w:num w:numId="19" w16cid:durableId="1022131425">
    <w:abstractNumId w:val="1"/>
  </w:num>
  <w:num w:numId="20" w16cid:durableId="1549027634">
    <w:abstractNumId w:val="25"/>
  </w:num>
  <w:num w:numId="21" w16cid:durableId="967708760">
    <w:abstractNumId w:val="8"/>
  </w:num>
  <w:num w:numId="22" w16cid:durableId="48462327">
    <w:abstractNumId w:val="24"/>
  </w:num>
  <w:num w:numId="23" w16cid:durableId="1140851294">
    <w:abstractNumId w:val="27"/>
  </w:num>
  <w:num w:numId="24" w16cid:durableId="2071611292">
    <w:abstractNumId w:val="10"/>
  </w:num>
  <w:num w:numId="25" w16cid:durableId="1881702306">
    <w:abstractNumId w:val="14"/>
  </w:num>
  <w:num w:numId="26" w16cid:durableId="323751948">
    <w:abstractNumId w:val="16"/>
  </w:num>
  <w:num w:numId="27" w16cid:durableId="1143700285">
    <w:abstractNumId w:val="21"/>
  </w:num>
  <w:num w:numId="28" w16cid:durableId="1710883733">
    <w:abstractNumId w:val="26"/>
  </w:num>
  <w:num w:numId="29" w16cid:durableId="1803627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D8C"/>
    <w:rsid w:val="000305A6"/>
    <w:rsid w:val="00035FF0"/>
    <w:rsid w:val="000416A4"/>
    <w:rsid w:val="00097792"/>
    <w:rsid w:val="0015473D"/>
    <w:rsid w:val="0016026A"/>
    <w:rsid w:val="001C1A5F"/>
    <w:rsid w:val="001D629D"/>
    <w:rsid w:val="001F2CA5"/>
    <w:rsid w:val="00213225"/>
    <w:rsid w:val="00223692"/>
    <w:rsid w:val="00232FB3"/>
    <w:rsid w:val="002A7D8C"/>
    <w:rsid w:val="002F72EA"/>
    <w:rsid w:val="0031534A"/>
    <w:rsid w:val="00327B51"/>
    <w:rsid w:val="003616F0"/>
    <w:rsid w:val="00367D16"/>
    <w:rsid w:val="0037750B"/>
    <w:rsid w:val="00395679"/>
    <w:rsid w:val="0039592C"/>
    <w:rsid w:val="004151C5"/>
    <w:rsid w:val="00416799"/>
    <w:rsid w:val="0042771E"/>
    <w:rsid w:val="0043545B"/>
    <w:rsid w:val="00443E54"/>
    <w:rsid w:val="00456F2C"/>
    <w:rsid w:val="00457F94"/>
    <w:rsid w:val="0048691A"/>
    <w:rsid w:val="004F4EDD"/>
    <w:rsid w:val="005117AE"/>
    <w:rsid w:val="005340FE"/>
    <w:rsid w:val="00542498"/>
    <w:rsid w:val="0060051D"/>
    <w:rsid w:val="00615F5C"/>
    <w:rsid w:val="006562A0"/>
    <w:rsid w:val="00657AE1"/>
    <w:rsid w:val="0069512A"/>
    <w:rsid w:val="006D624F"/>
    <w:rsid w:val="006F04EA"/>
    <w:rsid w:val="00703200"/>
    <w:rsid w:val="00714FA7"/>
    <w:rsid w:val="00761128"/>
    <w:rsid w:val="007654A4"/>
    <w:rsid w:val="00766A7F"/>
    <w:rsid w:val="007C5F94"/>
    <w:rsid w:val="0080613B"/>
    <w:rsid w:val="0087442D"/>
    <w:rsid w:val="00896507"/>
    <w:rsid w:val="008A5382"/>
    <w:rsid w:val="008C7BE0"/>
    <w:rsid w:val="009257F0"/>
    <w:rsid w:val="00942AD0"/>
    <w:rsid w:val="009D3EC2"/>
    <w:rsid w:val="00A07C8D"/>
    <w:rsid w:val="00A12E84"/>
    <w:rsid w:val="00A26E3A"/>
    <w:rsid w:val="00A274C2"/>
    <w:rsid w:val="00AB1615"/>
    <w:rsid w:val="00AE70CE"/>
    <w:rsid w:val="00AF030D"/>
    <w:rsid w:val="00AF1084"/>
    <w:rsid w:val="00B752CC"/>
    <w:rsid w:val="00B95AAA"/>
    <w:rsid w:val="00BE663E"/>
    <w:rsid w:val="00C07A9D"/>
    <w:rsid w:val="00C12B0A"/>
    <w:rsid w:val="00C13ACA"/>
    <w:rsid w:val="00C25C69"/>
    <w:rsid w:val="00C36ECE"/>
    <w:rsid w:val="00C44A7B"/>
    <w:rsid w:val="00C542FE"/>
    <w:rsid w:val="00C65EC3"/>
    <w:rsid w:val="00C85212"/>
    <w:rsid w:val="00C97B4D"/>
    <w:rsid w:val="00CB1BD6"/>
    <w:rsid w:val="00CE2C42"/>
    <w:rsid w:val="00D82DA7"/>
    <w:rsid w:val="00D847A0"/>
    <w:rsid w:val="00D96347"/>
    <w:rsid w:val="00DC1CA0"/>
    <w:rsid w:val="00DE680A"/>
    <w:rsid w:val="00E405A5"/>
    <w:rsid w:val="00E72F83"/>
    <w:rsid w:val="00EB5925"/>
    <w:rsid w:val="00ED0413"/>
    <w:rsid w:val="00EE46AE"/>
    <w:rsid w:val="00EF6FA4"/>
    <w:rsid w:val="00F14658"/>
    <w:rsid w:val="00F43DBC"/>
    <w:rsid w:val="00F47843"/>
    <w:rsid w:val="00F85E90"/>
    <w:rsid w:val="00FB3209"/>
    <w:rsid w:val="00FD122B"/>
    <w:rsid w:val="00FE1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B9C785"/>
  <w15:chartTrackingRefBased/>
  <w15:docId w15:val="{4C46F5D4-D5AC-44CF-8AB9-23DEB0148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D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D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D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D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D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D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D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D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D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D8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D8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D8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D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D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D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D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D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D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D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A7D8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D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A7D8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A7D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D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D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D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D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D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D8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A7D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3">
    <w:name w:val="Grid Table 3"/>
    <w:basedOn w:val="TableNormal"/>
    <w:uiPriority w:val="48"/>
    <w:rsid w:val="002A7D8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5Dark-Accent1">
    <w:name w:val="Grid Table 5 Dark Accent 1"/>
    <w:basedOn w:val="TableNormal"/>
    <w:uiPriority w:val="50"/>
    <w:rsid w:val="002A7D8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paragraph" w:styleId="Header">
    <w:name w:val="header"/>
    <w:basedOn w:val="Normal"/>
    <w:link w:val="HeaderChar"/>
    <w:uiPriority w:val="99"/>
    <w:unhideWhenUsed/>
    <w:rsid w:val="002A7D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7D8C"/>
  </w:style>
  <w:style w:type="paragraph" w:styleId="Footer">
    <w:name w:val="footer"/>
    <w:basedOn w:val="Normal"/>
    <w:link w:val="FooterChar"/>
    <w:uiPriority w:val="99"/>
    <w:unhideWhenUsed/>
    <w:rsid w:val="002A7D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7D8C"/>
  </w:style>
  <w:style w:type="character" w:styleId="Hyperlink">
    <w:name w:val="Hyperlink"/>
    <w:basedOn w:val="DefaultParagraphFont"/>
    <w:uiPriority w:val="99"/>
    <w:unhideWhenUsed/>
    <w:rsid w:val="00A26E3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6E3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F2CA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47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9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35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550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058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3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2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3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117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882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170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1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25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4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3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3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7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274006">
          <w:marLeft w:val="-9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03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3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5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3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805</Words>
  <Characters>4589</Characters>
  <Application>Microsoft Office Word</Application>
  <DocSecurity>0</DocSecurity>
  <Lines>38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หน่วยที่ 3 - พื้นฐานอินเทอร์เน็ตและบริการออนไลน์ - อ.ปิยะนุช</vt:lpstr>
      <vt:lpstr/>
    </vt:vector>
  </TitlesOfParts>
  <Company>ECP</Company>
  <LinksUpToDate>false</LinksUpToDate>
  <CharactersWithSpaces>5384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หน่วยที่ 3 - พื้นฐานอินเทอร์เน็ตและบริการออนไลน์ - อ.ปิยะนุช</dc:title>
  <dc:subject/>
  <dc:creator>P Tangkittipon</dc:creator>
  <cp:keywords/>
  <dc:description/>
  <cp:lastModifiedBy>Piyanuch Tangkittipon</cp:lastModifiedBy>
  <cp:revision>2</cp:revision>
  <dcterms:created xsi:type="dcterms:W3CDTF">2025-07-15T03:38:00Z</dcterms:created>
  <dcterms:modified xsi:type="dcterms:W3CDTF">2025-07-15T03:38:00Z</dcterms:modified>
</cp:coreProperties>
</file>