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5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55" w:type="dxa"/>
          </w:tcPr>
          <w:p>
            <w:pPr>
              <w:adjustRightInd w:val="0"/>
              <w:snapToGrid w:val="0"/>
              <w:spacing w:before="144" w:beforeLines="60" w:line="360" w:lineRule="auto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二〇一五 ～ 二〇一六 学年   第 2 学期</w:t>
            </w:r>
          </w:p>
          <w:p>
            <w:pPr>
              <w:adjustRightInd w:val="0"/>
              <w:snapToGrid w:val="0"/>
              <w:spacing w:before="144" w:beforeLines="60" w:line="360" w:lineRule="auto"/>
              <w:ind w:firstLine="361" w:firstLineChars="100"/>
              <w:rPr>
                <w:rFonts w:eastAsia="楷体_GB2312"/>
                <w:b/>
                <w:bCs/>
                <w:sz w:val="36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课程名称：</w:t>
            </w:r>
            <w:r>
              <w:rPr>
                <w:rFonts w:ascii="楷体" w:hAnsi="楷体" w:eastAsia="楷体"/>
                <w:b/>
                <w:sz w:val="36"/>
              </w:rPr>
              <w:t>《数据结构》参考答案及评分标准</w:t>
            </w:r>
          </w:p>
          <w:p>
            <w:pPr>
              <w:rPr>
                <w:vertAlign w:val="baseline"/>
              </w:rPr>
            </w:pPr>
            <w:r>
              <w:rPr>
                <w:rFonts w:ascii="宋体" w:hAnsi="宋体" w:eastAsia="宋体"/>
                <w:b w:val="0"/>
                <w:sz w:val="26"/>
              </w:rPr>
              <w:t>命题教师：                 试卷类型：A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955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一.选择题 </w:t>
            </w:r>
            <w:r>
              <w:t>(本大题共10题，每小题2分，共计20分)</w:t>
            </w:r>
          </w:p>
          <w:p>
            <w:r>
              <w:t>1.bala.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二.填空题 </w:t>
            </w:r>
            <w:r>
              <w:t>(本大题共10题，每空1分，共计10分)</w:t>
            </w:r>
          </w:p>
          <w:p>
            <w:r>
              <w:t>1.bala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三.计算题 </w:t>
            </w:r>
            <w:r>
              <w:t>(本大题共4题，每小题5分，共计20分)</w:t>
            </w:r>
          </w:p>
          <w:p>
            <w:r>
              <w:t>1.bala</w:t>
            </w:r>
          </w:p>
          <w:p>
            <w:r>
              <w:rPr>
                <w:rFonts w:ascii="黑体" w:hAnsi="黑体" w:eastAsia="黑体"/>
                <w:b/>
                <w:sz w:val="26"/>
              </w:rPr>
              <w:t xml:space="preserve">四.问答题 </w:t>
            </w:r>
            <w:r>
              <w:t>(本大题共5题，每小题10分，共计50分)</w:t>
            </w:r>
          </w:p>
          <w:p>
            <w:r>
              <w:t>1.bala</w:t>
            </w:r>
          </w:p>
        </w:tc>
      </w:tr>
    </w:tbl>
    <w:p>
      <w:bookmarkStart w:id="0" w:name="_GoBack"/>
      <w:bookmarkEnd w:id="0"/>
    </w:p>
    <w:sectPr>
      <w:headerReference r:id="rId4" w:type="first"/>
      <w:headerReference r:id="rId3" w:type="default"/>
      <w:pgSz w:w="10263" w:h="14515"/>
      <w:pgMar w:top="567" w:right="737" w:bottom="1440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300" w:firstLineChars="300"/>
      <w:jc w:val="right"/>
      <w:textAlignment w:val="auto"/>
    </w:pPr>
    <w:r>
      <w:rPr>
        <w:rFonts w:hint="eastAsia"/>
        <w:sz w:val="10"/>
      </w:rPr>
      <w:t xml:space="preserve"> </w:t>
    </w:r>
    <w:r>
      <w:rPr>
        <w:rStyle w:val="5"/>
        <w:rFonts w:hint="eastAsia"/>
        <w:sz w:val="18"/>
        <w:szCs w:val="18"/>
      </w:rPr>
      <w:t>第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（共</w:t>
    </w:r>
    <w:r>
      <w:rPr>
        <w:rStyle w:val="5"/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rStyle w:val="5"/>
        <w:sz w:val="18"/>
        <w:szCs w:val="18"/>
      </w:rPr>
      <w:fldChar w:fldCharType="separate"/>
    </w:r>
    <w:r>
      <w:rPr>
        <w:rStyle w:val="5"/>
        <w:sz w:val="18"/>
        <w:szCs w:val="18"/>
      </w:rPr>
      <w:t>2</w:t>
    </w:r>
    <w:r>
      <w:rPr>
        <w:rStyle w:val="5"/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6F43"/>
    <w:rsid w:val="021D6F43"/>
    <w:rsid w:val="0DC12744"/>
    <w:rsid w:val="1A861097"/>
    <w:rsid w:val="44DD6D02"/>
    <w:rsid w:val="4EC75D1A"/>
    <w:rsid w:val="4F456C38"/>
    <w:rsid w:val="65B55F76"/>
    <w:rsid w:val="696A19B0"/>
    <w:rsid w:val="6C0D68BC"/>
    <w:rsid w:val="758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2019-01-02T17:02:00Z</dcterms:created>
  <dc:creator>诺亚♂</dc:creator>
  <cp:lastModifiedBy>诺亚♂</cp:lastModifiedBy>
  <dcterms:modified xsi:type="dcterms:W3CDTF">2019-01-03T09:13:58Z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