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搭建现代的开源软件开发环境</w:t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江西科技师范大学：赖盛桢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摘要（Abstract）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本文通过参考、查阅开源软件的历史背景和工具的使用方法的有关文件，结合传统的代码开发工具和代码编译工具，探索了如何搭建一个现代的web应用程序的开发学习环境。主要利用了linux/unix的命令行（cli）探索软件项目文件和文件的管理，再运用git工具初步完成了从github上下载代码仓库查看仓库的状态以及修改仓库中的代码文件，最后再利用现代浏览器在本机中实现了代码的运行，另外为了让开发效率更高，创造性实现了修改linux的配置文件，让本人喜欢的编译软件使用简单的键盘命令可以快捷的启动。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关键字（Keyword）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linux/unix、graphical user interface (GUI)、命令行command line interface (CLI)、git、github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  <w:t>一、开源软件的背景（Background of open source software）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了解开源软件及其历史背景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什么是开源软件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开源软件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是一种源代码对公众开放的软件，允许任何人查看、使用、修改和分发这些代码。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开源软件的核心在于其源代码的公开性，这使得开发人员和工程师能够轻松地进行更改和进一步开发，以改进软件。与闭源软件相对，闭源软件的源代码是封闭的，只有作者或版权持有者才能访问，而用户通常只能使用这些软件，但不能对其进行修改或分发。开源软件通常遵循一定的开源规范，这些规范定义了软件的使用和修改方式，以及用户对软件的再分发权利。开源软件的一个典型例子是安卓系统（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"https://m.baidu.com/s?word=Android&amp;sa=re_dqa_zy" \t "https://answer.baidu.com/answer/_self" </w:instrTex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Android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），它基于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"https://m.baidu.com/s?word=Linux&amp;sa=re_dqa_zy" \t "https://answer.baidu.com/answer/_self" </w:instrTex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Linux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平台，是一个开源的手机操作系统，被广泛使用于各种智能手机中。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开源软件的历史背景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完成操作系统内核的任务是在一个21岁的芬兰大学生Linus Torvalds的带领下完成的。出于个人兴趣和测试目的，Linus于1991年9月编写了0.01版的Linux内核，而该版内核甚至还无法运行。不过1个月后他就写出了0.02版，该版本已可以运行各种GNU组件了（所以Linux也常被称为GNU Linux）。在0.02版后，来自世界各地的程序员们加入到了Linux内核的开发中，使其迅速完善。在1992年2月释放0.12版时，Linus将Linux内核的许可证改为GPL许可证第二版，并一直保持至今。1994年3月，1.00版Linux内核开发完成。目前，Linux几乎垄断了除个人电脑层面外的其他所有计算设备的操作系统，从世界前500台超级计算机到大量的移动设备（主要是安卓操作系统）都在使用Linux或其变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在《The Linux Command Line A Complete Introduction(2)》一书中也有开源软件相关的历史背景介绍，如下：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in 1991, Linus Torvalds wrote the first version of the Linux kernel. </w:t>
      </w:r>
      <w:r>
        <w:rPr>
          <w:rStyle w:val="10"/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footnoteReference w:id="0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some years earlier, Richard Stallman began the GNU Project to create a free Unix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like operating system.</w:t>
      </w:r>
      <w:r>
        <w:rPr>
          <w:rFonts w:hint="default" w:ascii="NewBaskerville-Roman" w:hAnsi="NewBaskerville-Roman" w:eastAsia="NewBaskerville-Roman" w:cs="NewBaskerville-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footnoteReference w:id="1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  <w:t>建立和管理自己的本地项目文件夹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学习并掌握简单命令行的使用，如cd（改变目录）、ls（列出目录）、cp（复制文件）、pwd （打印出当前工作目录名）、less（浏览文件内容）、mv（移动/重命名文件和目录）、mkdir（创建目录）、cat（连接文件）、wc （打印文件中换行符，字，和字节个数）、rm（删除文件和目录）等，深刻理解所有代码项目和运用软件的本质都是文件。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把自己个人的照片建立好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cd /d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mkdir lsz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cd lsz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mkdir myface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把最初的文件建立好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  <w:t>三、修改linux系统的profile配置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实现在命令行（cli）中快捷打开代码编辑器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打开 Git Bash 终端窗口。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输入以下命令，将 EditPlus 可执行文件所在目录添加到 PATH 环境变量中：echo 'export PATH="$PATH:/c/Program Files (x86)/EditPlus"' &gt;&gt; ~/.bashrc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这个命令会在你的用户主目录下的 .bashrc 文件中添加一行配置，将 EditPlus 可执行文件所在目录添加到了 PATH 环境变量中。当下次打开 Git Bash 终端窗口时，就可以直接使用 editplus 命令来启动 EditPlus 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关闭当前的 Git Bash 终端窗口，并重新打开一个新的窗口，或者输入以下命令使刚才添加的 PATH 配置生效：source ~/.bashrc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现在，可以在 Git Bash 终端窗口中使用 editplus 命令来启动 EditPlus 了。例如，要编辑一个名为 index.html 的文件，可以使用以下命令：editplus 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在《The Linux Command Line A Complete Introduction(2)》一书中的描述如下：</w:t>
      </w: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/etc/profile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A global configuration script that applies to all users.</w:t>
      </w:r>
      <w:r>
        <w:rPr>
          <w:rStyle w:val="10"/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footnoteReference w:id="2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  <w:t>四、下载GitHub上的开源软件代码仓库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用ping命令来理解网络各层次的连接和服务（注意关闭加速器）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再用git clone 下载网上仓库https://github.com/masterLijh/masterLjh.github.io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用ping探索GitHub网站的连接能力用ping探索github.io代码仓库的连接能力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测试GitHub提供的web服务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用clone进行代码仓库的下载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：输入：git clone 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"https://github.com/masterLijh/masterLijh.github.io" </w:instrTex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https://github.com/masterLijh/masterLijh.github.io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 或git clone 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"https://github.com/lijianhong19720904/myCTApp.git按下回车键后开始下载对应代码仓库" </w:instrTex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https://github.com/lijianhong19720904/myCTApp.git按下回车键后开始下载对应代码仓库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用git log查看当前代码仓库的提交日志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  <w:t>五、在本地测试和运行项目代码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用代码编辑器来查看我们下载的Web Application，并用浏览器来观察代码的运行情况和变化。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可在浏览器中输入masterlijh.github.io（下载了第一个链接）或 打开D:/Git/myCTApp/index.html（下载了第二个链接）进入对应网页。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ewBaskerville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The Linux Command Line A Complete Introduction(2)</w:t>
      </w:r>
      <w:r>
        <w:rPr>
          <w:rFonts w:hint="eastAsia"/>
          <w:lang w:val="en-US" w:eastAsia="zh-CN"/>
        </w:rPr>
        <w:t>-25</w:t>
      </w:r>
    </w:p>
  </w:footnote>
  <w:footnote w:id="1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The Linux Command Line A Complete Introduction(2)</w:t>
      </w:r>
      <w:r>
        <w:rPr>
          <w:rFonts w:hint="eastAsia"/>
          <w:lang w:val="en-US" w:eastAsia="zh-CN"/>
        </w:rPr>
        <w:t>-25</w:t>
      </w:r>
    </w:p>
  </w:footnote>
  <w:footnote w:id="2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The Linux Command Line A Complete Introduction(2)-119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3B2E9"/>
    <w:multiLevelType w:val="singleLevel"/>
    <w:tmpl w:val="FD53B2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A0722F"/>
    <w:multiLevelType w:val="singleLevel"/>
    <w:tmpl w:val="47A072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C424401"/>
    <w:multiLevelType w:val="singleLevel"/>
    <w:tmpl w:val="6C42440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21F1E7A"/>
    <w:multiLevelType w:val="singleLevel"/>
    <w:tmpl w:val="721F1E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OTMyNGMyN2EzYzcxNDNmMDdlYzA4ZmI3ZmEyMmYifQ=="/>
    <w:docVar w:name="KSO_WPS_MARK_KEY" w:val="66d55ec1-2e8c-4999-86dc-284fc92289e0"/>
  </w:docVars>
  <w:rsids>
    <w:rsidRoot w:val="2BFD4103"/>
    <w:rsid w:val="2BFD4103"/>
    <w:rsid w:val="4C4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styleId="10">
    <w:name w:val="footnote reference"/>
    <w:basedOn w:val="6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1508</Words>
  <Characters>2349</Characters>
  <Lines>0</Lines>
  <Paragraphs>0</Paragraphs>
  <TotalTime>0</TotalTime>
  <ScaleCrop>false</ScaleCrop>
  <LinksUpToDate>false</LinksUpToDate>
  <CharactersWithSpaces>2427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2024-02-28T00:42:00Z</dcterms:created>
  <dc:creator>乐乐</dc:creator>
  <cp:lastModifiedBy>乐乐</cp:lastModifiedBy>
  <dcterms:modified xsi:type="dcterms:W3CDTF">2024-03-05T06:38:49Z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01CE877EA3C54402A1D5772F88D7890C</vt:lpwstr>
  </property>
</Properties>
</file>