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E5A" w:rsidRDefault="00385E5A" w:rsidP="00385E5A">
      <w:pPr>
        <w:pStyle w:val="NormalWeb"/>
        <w:spacing w:before="0" w:beforeAutospacing="0" w:after="60" w:afterAutospacing="0"/>
      </w:pPr>
      <w:r>
        <w:rPr>
          <w:rFonts w:ascii="Arial" w:hAnsi="Arial" w:cs="Arial"/>
          <w:color w:val="B6D7A8"/>
          <w:sz w:val="52"/>
          <w:szCs w:val="52"/>
        </w:rPr>
        <w:t>Manual Técnico - Proyecto Fin de Ciclo DAM</w:t>
      </w:r>
    </w:p>
    <w:p w:rsidR="00385E5A" w:rsidRDefault="00385E5A" w:rsidP="00385E5A">
      <w:pPr>
        <w:spacing w:after="240"/>
      </w:pPr>
    </w:p>
    <w:p w:rsidR="00385E5A" w:rsidRDefault="00385E5A" w:rsidP="00385E5A">
      <w:pPr>
        <w:pStyle w:val="NormalWeb"/>
        <w:spacing w:before="0" w:beforeAutospacing="0" w:after="0" w:afterAutospacing="0"/>
        <w:jc w:val="center"/>
      </w:pPr>
      <w:r>
        <w:rPr>
          <w:b/>
          <w:bCs/>
          <w:noProof/>
          <w:color w:val="000000"/>
          <w:sz w:val="40"/>
          <w:szCs w:val="40"/>
        </w:rPr>
        <w:drawing>
          <wp:inline distT="0" distB="0" distL="0" distR="0">
            <wp:extent cx="3810000" cy="6281500"/>
            <wp:effectExtent l="0" t="0" r="0" b="5080"/>
            <wp:docPr id="4" name="Imagen 4" descr="C:\Users\USUARIO\AppData\Local\Microsoft\Windows\INetCache\Content.MSO\A60D7C9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INetCache\Content.MSO\A60D7C9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933" cy="634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E5A" w:rsidRDefault="00385E5A" w:rsidP="00385E5A"/>
    <w:p w:rsidR="00385E5A" w:rsidRDefault="00385E5A" w:rsidP="00385E5A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2060"/>
          <w:sz w:val="22"/>
          <w:szCs w:val="22"/>
        </w:rPr>
        <w:t>AUTORA: PALOMA ZAPATA VELÁZQUEZ</w:t>
      </w:r>
    </w:p>
    <w:p w:rsidR="00385E5A" w:rsidRDefault="00385E5A" w:rsidP="00385E5A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7030A0"/>
          <w:sz w:val="22"/>
          <w:szCs w:val="22"/>
        </w:rPr>
        <w:t>TUTORA: MERCEDES MARTÍNEZ FRAGOSO</w:t>
      </w:r>
    </w:p>
    <w:p w:rsidR="00385E5A" w:rsidRDefault="00385E5A" w:rsidP="00385E5A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B07BD7"/>
          <w:sz w:val="22"/>
          <w:szCs w:val="22"/>
        </w:rPr>
        <w:t>DAM 2025/2026</w:t>
      </w:r>
    </w:p>
    <w:p w:rsidR="00266EDA" w:rsidRDefault="00385E5A">
      <w:pPr>
        <w:pStyle w:val="Ttulo1"/>
        <w:spacing w:after="200"/>
        <w:jc w:val="center"/>
      </w:pPr>
      <w:r>
        <w:lastRenderedPageBreak/>
        <w:t xml:space="preserve">Documentación Técnica — </w:t>
      </w:r>
      <w:proofErr w:type="spellStart"/>
      <w:r>
        <w:t>SaborSano</w:t>
      </w:r>
      <w:proofErr w:type="spellEnd"/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>Índice</w:t>
      </w:r>
    </w:p>
    <w:p w:rsidR="00266EDA" w:rsidRDefault="00385E5A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Portada</w:t>
      </w:r>
    </w:p>
    <w:p w:rsidR="00266EDA" w:rsidRDefault="00385E5A">
      <w:pPr>
        <w:spacing w:after="100"/>
        <w:ind w:left="20"/>
      </w:pPr>
      <w:r>
        <w:t xml:space="preserve">2. </w:t>
      </w:r>
      <w:r>
        <w:rPr>
          <w:color w:val="0563C1"/>
          <w:u w:val="single"/>
        </w:rPr>
        <w:t>Introducción</w:t>
      </w:r>
    </w:p>
    <w:p w:rsidR="00266EDA" w:rsidRDefault="00385E5A">
      <w:pPr>
        <w:spacing w:after="100"/>
        <w:ind w:left="20"/>
      </w:pPr>
      <w:r>
        <w:t xml:space="preserve">3. </w:t>
      </w:r>
      <w:proofErr w:type="spellStart"/>
      <w:r>
        <w:rPr>
          <w:color w:val="0563C1"/>
          <w:u w:val="single"/>
        </w:rPr>
        <w:t>Stack</w:t>
      </w:r>
      <w:proofErr w:type="spellEnd"/>
      <w:r>
        <w:rPr>
          <w:color w:val="0563C1"/>
          <w:u w:val="single"/>
        </w:rPr>
        <w:t xml:space="preserve"> tecnológico</w:t>
      </w:r>
    </w:p>
    <w:p w:rsidR="00266EDA" w:rsidRDefault="00385E5A">
      <w:pPr>
        <w:spacing w:after="100"/>
        <w:ind w:left="20"/>
      </w:pPr>
      <w:r>
        <w:t xml:space="preserve">4. </w:t>
      </w:r>
      <w:r>
        <w:rPr>
          <w:color w:val="0563C1"/>
          <w:u w:val="single"/>
        </w:rPr>
        <w:t>Arquitectura del sistema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4.1 </w:t>
      </w:r>
      <w:r>
        <w:rPr>
          <w:color w:val="0563C1"/>
          <w:u w:val="single"/>
        </w:rPr>
        <w:t>Visión general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4.2 </w:t>
      </w:r>
      <w:r>
        <w:rPr>
          <w:color w:val="0563C1"/>
          <w:u w:val="single"/>
        </w:rPr>
        <w:t>Estructura del repositorio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4.3 </w:t>
      </w:r>
      <w:r>
        <w:rPr>
          <w:color w:val="0563C1"/>
          <w:u w:val="single"/>
        </w:rPr>
        <w:t>Modelo de datos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4.4 </w:t>
      </w:r>
      <w:r>
        <w:rPr>
          <w:color w:val="0563C1"/>
          <w:u w:val="single"/>
        </w:rPr>
        <w:t>API REST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4.5 </w:t>
      </w:r>
      <w:r>
        <w:rPr>
          <w:color w:val="0563C1"/>
          <w:u w:val="single"/>
        </w:rPr>
        <w:t>Autenticación y autorización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4.6 </w:t>
      </w:r>
      <w:r>
        <w:rPr>
          <w:color w:val="0563C1"/>
          <w:u w:val="single"/>
        </w:rPr>
        <w:t>Flujos de negocio</w:t>
      </w:r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4.7 </w:t>
      </w:r>
      <w:r>
        <w:rPr>
          <w:color w:val="0563C1"/>
          <w:u w:val="single"/>
        </w:rPr>
        <w:t xml:space="preserve">Integración con </w:t>
      </w:r>
      <w:proofErr w:type="spellStart"/>
      <w:r>
        <w:rPr>
          <w:color w:val="0563C1"/>
          <w:u w:val="single"/>
        </w:rPr>
        <w:t>Stripe</w:t>
      </w:r>
      <w:proofErr w:type="spellEnd"/>
    </w:p>
    <w:p w:rsidR="00266EDA" w:rsidRDefault="00385E5A">
      <w:pPr>
        <w:pStyle w:val="Prrafodelista"/>
        <w:numPr>
          <w:ilvl w:val="1"/>
          <w:numId w:val="2"/>
        </w:numPr>
        <w:spacing w:after="100"/>
      </w:pPr>
      <w:r>
        <w:t xml:space="preserve">4.8 </w:t>
      </w:r>
      <w:r>
        <w:rPr>
          <w:color w:val="0563C1"/>
          <w:u w:val="single"/>
        </w:rPr>
        <w:t xml:space="preserve">Cliente </w:t>
      </w:r>
      <w:proofErr w:type="spellStart"/>
      <w:r>
        <w:rPr>
          <w:color w:val="0563C1"/>
          <w:u w:val="single"/>
        </w:rPr>
        <w:t>Flutter</w:t>
      </w:r>
      <w:proofErr w:type="spellEnd"/>
    </w:p>
    <w:p w:rsidR="00266EDA" w:rsidRDefault="00385E5A">
      <w:pPr>
        <w:spacing w:after="100"/>
        <w:ind w:left="20"/>
      </w:pPr>
      <w:r>
        <w:t xml:space="preserve">5. </w:t>
      </w:r>
      <w:r>
        <w:rPr>
          <w:color w:val="0563C1"/>
          <w:u w:val="single"/>
        </w:rPr>
        <w:t>Configuración e instalación</w:t>
      </w:r>
    </w:p>
    <w:p w:rsidR="00266EDA" w:rsidRDefault="00385E5A">
      <w:pPr>
        <w:spacing w:after="20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>1. Portada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64"/>
        <w:gridCol w:w="5652"/>
      </w:tblGrid>
      <w:tr w:rsidR="00266EDA">
        <w:trPr>
          <w:tblHeader/>
        </w:trPr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Campo</w:t>
            </w:r>
          </w:p>
        </w:tc>
        <w:tc>
          <w:tcPr>
            <w:tcW w:w="5870" w:type="dxa"/>
          </w:tcPr>
          <w:p w:rsidR="00266EDA" w:rsidRDefault="00385E5A">
            <w:r>
              <w:rPr>
                <w:b/>
                <w:bCs/>
              </w:rPr>
              <w:t>Valor</w:t>
            </w:r>
          </w:p>
        </w:tc>
      </w:tr>
      <w:tr w:rsidR="00266EDA"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Nombre del proyecto</w:t>
            </w:r>
          </w:p>
        </w:tc>
        <w:tc>
          <w:tcPr>
            <w:tcW w:w="5870" w:type="dxa"/>
          </w:tcPr>
          <w:p w:rsidR="00266EDA" w:rsidRDefault="00385E5A">
            <w:proofErr w:type="spellStart"/>
            <w:r>
              <w:t>SaborSano</w:t>
            </w:r>
            <w:proofErr w:type="spellEnd"/>
          </w:p>
        </w:tc>
      </w:tr>
      <w:tr w:rsidR="00266EDA"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Tipo de proyecto</w:t>
            </w:r>
          </w:p>
        </w:tc>
        <w:tc>
          <w:tcPr>
            <w:tcW w:w="5870" w:type="dxa"/>
          </w:tcPr>
          <w:p w:rsidR="00266EDA" w:rsidRDefault="00385E5A">
            <w:r>
              <w:t>E-</w:t>
            </w:r>
            <w:proofErr w:type="spellStart"/>
            <w:r>
              <w:t>commerce</w:t>
            </w:r>
            <w:proofErr w:type="spellEnd"/>
            <w:r>
              <w:t xml:space="preserve"> académico (productos saludables: alimentos y cosméticos)</w:t>
            </w:r>
          </w:p>
        </w:tc>
      </w:tr>
      <w:tr w:rsidR="00266EDA"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Autor(es)</w:t>
            </w:r>
          </w:p>
        </w:tc>
        <w:tc>
          <w:tcPr>
            <w:tcW w:w="5870" w:type="dxa"/>
          </w:tcPr>
          <w:p w:rsidR="00266EDA" w:rsidRDefault="00385E5A">
            <w:r>
              <w:t>No especificado en el repositorio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package.json</w:t>
            </w:r>
            <w:proofErr w:type="spellEnd"/>
            <w:r>
              <w:t xml:space="preserve"> del </w:t>
            </w:r>
            <w:proofErr w:type="spellStart"/>
            <w:r>
              <w:t>backend</w:t>
            </w:r>
            <w:proofErr w:type="spellEnd"/>
            <w:r>
              <w:t xml:space="preserve"> declara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": ""</w:t>
            </w:r>
            <w:r>
              <w:t>)</w:t>
            </w:r>
          </w:p>
        </w:tc>
      </w:tr>
      <w:tr w:rsidR="00266EDA"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Fecha</w:t>
            </w:r>
          </w:p>
        </w:tc>
        <w:tc>
          <w:tcPr>
            <w:tcW w:w="5870" w:type="dxa"/>
          </w:tcPr>
          <w:p w:rsidR="00266EDA" w:rsidRDefault="00385E5A">
            <w:r>
              <w:t>16 de mayo de 2026</w:t>
            </w:r>
          </w:p>
        </w:tc>
      </w:tr>
      <w:tr w:rsidR="00266EDA">
        <w:tc>
          <w:tcPr>
            <w:tcW w:w="3490" w:type="dxa"/>
          </w:tcPr>
          <w:p w:rsidR="00266EDA" w:rsidRDefault="00385E5A">
            <w:r>
              <w:rPr>
                <w:b/>
                <w:bCs/>
              </w:rPr>
              <w:t>Tecnologías principales</w:t>
            </w:r>
          </w:p>
        </w:tc>
        <w:tc>
          <w:tcPr>
            <w:tcW w:w="5870" w:type="dxa"/>
          </w:tcPr>
          <w:p w:rsidR="00266EDA" w:rsidRDefault="00385E5A">
            <w:r>
              <w:t xml:space="preserve">Node.js, Express,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Sequelize</w:t>
            </w:r>
            <w:proofErr w:type="spellEnd"/>
            <w:r>
              <w:t xml:space="preserve">, </w:t>
            </w:r>
            <w:proofErr w:type="spellStart"/>
            <w:r>
              <w:t>Stripe</w:t>
            </w:r>
            <w:proofErr w:type="spellEnd"/>
            <w:r>
              <w:t xml:space="preserve"> (test), </w:t>
            </w:r>
            <w:proofErr w:type="spellStart"/>
            <w:r>
              <w:t>Flutter</w:t>
            </w:r>
            <w:proofErr w:type="spellEnd"/>
            <w:r>
              <w:t>/</w:t>
            </w:r>
            <w:proofErr w:type="spellStart"/>
            <w:r>
              <w:t>Dart</w:t>
            </w:r>
            <w:proofErr w:type="spellEnd"/>
            <w:r>
              <w:t>, API REST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spacing w:after="120"/>
      </w:pPr>
      <w:r>
        <w:rPr>
          <w:b/>
          <w:bCs/>
        </w:rPr>
        <w:t xml:space="preserve">Componentes del </w:t>
      </w:r>
      <w:proofErr w:type="spellStart"/>
      <w:r>
        <w:rPr>
          <w:b/>
          <w:bCs/>
        </w:rPr>
        <w:t>monorepo</w:t>
      </w:r>
      <w:proofErr w:type="spellEnd"/>
      <w:r>
        <w:rPr>
          <w:b/>
          <w:bCs/>
        </w:rPr>
        <w:t>:</w:t>
      </w:r>
    </w:p>
    <w:p w:rsidR="00266EDA" w:rsidRDefault="00385E5A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9"/>
        <w:gridCol w:w="3553"/>
        <w:gridCol w:w="3554"/>
      </w:tblGrid>
      <w:tr w:rsidR="00266EDA">
        <w:trPr>
          <w:tblHeader/>
        </w:trPr>
        <w:tc>
          <w:tcPr>
            <w:tcW w:w="1977" w:type="dxa"/>
          </w:tcPr>
          <w:p w:rsidR="00266EDA" w:rsidRDefault="00385E5A">
            <w:r>
              <w:rPr>
                <w:b/>
                <w:bCs/>
              </w:rPr>
              <w:t>Componente</w:t>
            </w:r>
          </w:p>
        </w:tc>
        <w:tc>
          <w:tcPr>
            <w:tcW w:w="3691" w:type="dxa"/>
          </w:tcPr>
          <w:p w:rsidR="00266EDA" w:rsidRDefault="00385E5A">
            <w:r>
              <w:rPr>
                <w:b/>
                <w:bCs/>
              </w:rPr>
              <w:t>Carpeta / identificador</w:t>
            </w:r>
          </w:p>
        </w:tc>
        <w:tc>
          <w:tcPr>
            <w:tcW w:w="3692" w:type="dxa"/>
          </w:tcPr>
          <w:p w:rsidR="00266EDA" w:rsidRDefault="00385E5A">
            <w:r>
              <w:rPr>
                <w:b/>
                <w:bCs/>
              </w:rPr>
              <w:t>Descripción</w:t>
            </w:r>
          </w:p>
        </w:tc>
      </w:tr>
      <w:tr w:rsidR="00266EDA">
        <w:tc>
          <w:tcPr>
            <w:tcW w:w="1977" w:type="dxa"/>
          </w:tcPr>
          <w:p w:rsidR="00266EDA" w:rsidRDefault="00385E5A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69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server-paloma</w:t>
            </w:r>
          </w:p>
        </w:tc>
        <w:tc>
          <w:tcPr>
            <w:tcW w:w="3692" w:type="dxa"/>
          </w:tcPr>
          <w:p w:rsidR="00266EDA" w:rsidRDefault="00385E5A">
            <w:r>
              <w:t xml:space="preserve">API REST con Express y ORM </w:t>
            </w:r>
            <w:proofErr w:type="spellStart"/>
            <w:r>
              <w:t>Sequelize</w:t>
            </w:r>
            <w:proofErr w:type="spellEnd"/>
          </w:p>
        </w:tc>
      </w:tr>
      <w:tr w:rsidR="00266EDA">
        <w:tc>
          <w:tcPr>
            <w:tcW w:w="1977" w:type="dxa"/>
          </w:tcPr>
          <w:p w:rsidR="00266EDA" w:rsidRDefault="00385E5A">
            <w:r>
              <w:t>Cliente móvil</w:t>
            </w:r>
          </w:p>
        </w:tc>
        <w:tc>
          <w:tcPr>
            <w:tcW w:w="3691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SaborSano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-web</w:t>
            </w:r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sabor_sano</w:t>
            </w:r>
            <w:proofErr w:type="spellEnd"/>
            <w: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pubspec.yaml</w:t>
            </w:r>
            <w:proofErr w:type="spellEnd"/>
            <w:r>
              <w:t>)</w:t>
            </w:r>
          </w:p>
        </w:tc>
        <w:tc>
          <w:tcPr>
            <w:tcW w:w="3692" w:type="dxa"/>
          </w:tcPr>
          <w:p w:rsidR="00266EDA" w:rsidRDefault="00385E5A">
            <w:r>
              <w:t xml:space="preserve">Aplicación </w:t>
            </w:r>
            <w:proofErr w:type="spellStart"/>
            <w:r>
              <w:t>Flutter</w:t>
            </w:r>
            <w:proofErr w:type="spellEnd"/>
            <w:r>
              <w:t xml:space="preserve"> orientada a Android/emulador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>2. Introducción</w:t>
      </w:r>
    </w:p>
    <w:p w:rsidR="00266EDA" w:rsidRDefault="00385E5A">
      <w:pPr>
        <w:pStyle w:val="Ttulo3"/>
        <w:spacing w:after="200"/>
      </w:pPr>
      <w:r>
        <w:t>2.1 Objetivo del sistema</w:t>
      </w:r>
    </w:p>
    <w:p w:rsidR="00266EDA" w:rsidRDefault="00385E5A">
      <w:pPr>
        <w:spacing w:after="120"/>
      </w:pPr>
      <w:proofErr w:type="spellStart"/>
      <w:r>
        <w:t>SaborSano</w:t>
      </w:r>
      <w:proofErr w:type="spellEnd"/>
      <w:r>
        <w:t xml:space="preserve"> es una plataforma de comercio electrónico que permite a usuarios finales explorar un catálogo de productos saludables, gestionar un carrito de compras, registrarse como clientes, crear pedidos y consultar el historial de compras, reseñas y estado</w:t>
      </w:r>
      <w:r>
        <w:t xml:space="preserve"> de envíos. El </w:t>
      </w:r>
      <w:proofErr w:type="spellStart"/>
      <w:r>
        <w:t>backend</w:t>
      </w:r>
      <w:proofErr w:type="spellEnd"/>
      <w:r>
        <w:t xml:space="preserve"> centraliza la lógica de negocio, la persistencia en </w:t>
      </w:r>
      <w:proofErr w:type="spellStart"/>
      <w:r>
        <w:t>MySQL</w:t>
      </w:r>
      <w:proofErr w:type="spellEnd"/>
      <w:r>
        <w:t xml:space="preserve"> y la integración con </w:t>
      </w:r>
      <w:proofErr w:type="spellStart"/>
      <w:r>
        <w:rPr>
          <w:b/>
          <w:bCs/>
        </w:rPr>
        <w:t>Stripe</w:t>
      </w:r>
      <w:proofErr w:type="spellEnd"/>
      <w:r>
        <w:t xml:space="preserve"> en modo de prueba para procesar pagos mediante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Intents</w:t>
      </w:r>
      <w:proofErr w:type="spellEnd"/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2.2 Problema que resuelve</w:t>
      </w:r>
    </w:p>
    <w:p w:rsidR="00266EDA" w:rsidRDefault="00385E5A">
      <w:pPr>
        <w:spacing w:after="120"/>
      </w:pPr>
      <w:r>
        <w:t xml:space="preserve">Digitaliza la venta de productos saludables eliminando </w:t>
      </w:r>
      <w:r>
        <w:t xml:space="preserve">la dependencia de procesos manuales: unifica catálogo, stock, pedidos, envíos y métodos de pago en un único servicio accesible desde una app móvil, con trazabilidad del estado de cada pedido y validación de montos en el servidor antes de cobrar con </w:t>
      </w:r>
      <w:proofErr w:type="spellStart"/>
      <w:r>
        <w:t>Stripe</w:t>
      </w:r>
      <w:proofErr w:type="spellEnd"/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2.3 Tipo de aplicación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Cliente:</w:t>
      </w:r>
      <w:r>
        <w:t xml:space="preserve"> aplicación móvil multiplataforma (</w:t>
      </w:r>
      <w:proofErr w:type="spellStart"/>
      <w:r>
        <w:t>Flutter</w:t>
      </w:r>
      <w:proofErr w:type="spellEnd"/>
      <w:r>
        <w:t>), con navegación por rutas nombradas y persistencia local del carrito y sesión de cliente.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Servidor:</w:t>
      </w:r>
      <w:r>
        <w:t xml:space="preserve"> API REST </w:t>
      </w:r>
      <w:proofErr w:type="spellStart"/>
      <w:r>
        <w:t>stateless</w:t>
      </w:r>
      <w:proofErr w:type="spellEnd"/>
      <w:r>
        <w:t xml:space="preserve"> (excepto sesión implícita vía </w:t>
      </w:r>
      <w:r>
        <w:rPr>
          <w:rFonts w:ascii="Courier New" w:eastAsia="Courier New" w:hAnsi="Courier New" w:cs="Courier New"/>
          <w:shd w:val="clear" w:color="auto" w:fill="F1F5F9"/>
        </w:rPr>
        <w:t>X-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Client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-ID</w:t>
      </w:r>
      <w:r>
        <w:t>).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Datos:</w:t>
      </w:r>
      <w:r>
        <w:t xml:space="preserve"> base de </w:t>
      </w:r>
      <w:r>
        <w:t xml:space="preserve">datos relacional </w:t>
      </w:r>
      <w:proofErr w:type="spellStart"/>
      <w:r>
        <w:t>MySQL</w:t>
      </w:r>
      <w:proofErr w:type="spellEnd"/>
      <w:r>
        <w:t xml:space="preserve"> gestionada con </w:t>
      </w:r>
      <w:proofErr w:type="spellStart"/>
      <w:r>
        <w:t>Sequelize</w:t>
      </w:r>
      <w:proofErr w:type="spellEnd"/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2.4 Arquitectura general cliente-servidor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Cliente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A[App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SaborSano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SharedPreferences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/&gt;carrito + sesión]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Servidor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C[Express API&lt;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/&gt;/api/*]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D[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Sequelize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ORM]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E[(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paloma_db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Externo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API&lt;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/&gt;modo test]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 --&gt;|HTTP JSON| 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 --- 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 --&gt; D --&gt; 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 --&gt;|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Webhooks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| 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--&gt;|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webhook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POST| 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La app </w:t>
      </w:r>
      <w:proofErr w:type="spellStart"/>
      <w:r>
        <w:t>Flutter</w:t>
      </w:r>
      <w:proofErr w:type="spellEnd"/>
      <w:r>
        <w:t xml:space="preserve"> consume recursos REST bajo el prefijo </w:t>
      </w:r>
      <w:r>
        <w:rPr>
          <w:rFonts w:ascii="Courier New" w:eastAsia="Courier New" w:hAnsi="Courier New" w:cs="Courier New"/>
          <w:shd w:val="clear" w:color="auto" w:fill="F1F5F9"/>
        </w:rPr>
        <w:t>/api</w:t>
      </w:r>
      <w:r>
        <w:t>. El carrito</w:t>
      </w:r>
      <w:r>
        <w:t xml:space="preserve"> vive en el dispositivo hasta el </w:t>
      </w:r>
      <w:proofErr w:type="spellStart"/>
      <w:r>
        <w:t>checkout</w:t>
      </w:r>
      <w:proofErr w:type="spellEnd"/>
      <w:r>
        <w:t xml:space="preserve">; el pedido y sus detalles se persisten en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Stripe</w:t>
      </w:r>
      <w:proofErr w:type="spellEnd"/>
      <w:r>
        <w:t xml:space="preserve"> interviene en el </w:t>
      </w:r>
      <w:proofErr w:type="spellStart"/>
      <w:r>
        <w:t>backend</w:t>
      </w:r>
      <w:proofErr w:type="spellEnd"/>
      <w:r>
        <w:t xml:space="preserve"> para crear intenciones de pago y notificar resultados vía </w:t>
      </w:r>
      <w:proofErr w:type="spellStart"/>
      <w:r>
        <w:t>webhooks</w:t>
      </w:r>
      <w:proofErr w:type="spellEnd"/>
      <w:r>
        <w:t xml:space="preserve">; el cliente móvil </w:t>
      </w:r>
      <w:r>
        <w:rPr>
          <w:b/>
          <w:bCs/>
        </w:rPr>
        <w:t>aún no invoca</w:t>
      </w:r>
      <w:r>
        <w:t xml:space="preserve"> el </w:t>
      </w:r>
      <w:proofErr w:type="spellStart"/>
      <w:r>
        <w:t>endpoint</w:t>
      </w:r>
      <w:proofErr w:type="spellEnd"/>
      <w:r>
        <w:t xml:space="preserve"> de pago </w:t>
      </w:r>
      <w:proofErr w:type="spellStart"/>
      <w:r>
        <w:t>Stripe</w:t>
      </w:r>
      <w:proofErr w:type="spellEnd"/>
      <w:r>
        <w:t xml:space="preserve"> (véase </w:t>
      </w:r>
      <w:r>
        <w:t>sección 4.7).</w:t>
      </w:r>
    </w:p>
    <w:p w:rsidR="00266EDA" w:rsidRDefault="00385E5A">
      <w:pPr>
        <w:spacing w:after="20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 xml:space="preserve">3. </w:t>
      </w:r>
      <w:proofErr w:type="spellStart"/>
      <w:r>
        <w:t>Stack</w:t>
      </w:r>
      <w:proofErr w:type="spellEnd"/>
      <w:r>
        <w:t xml:space="preserve"> tecnológico</w:t>
      </w:r>
    </w:p>
    <w:p w:rsidR="00266EDA" w:rsidRDefault="00385E5A">
      <w:pPr>
        <w:pStyle w:val="Ttulo3"/>
        <w:spacing w:after="200"/>
      </w:pPr>
      <w:r>
        <w:t xml:space="preserve">3.1 </w:t>
      </w:r>
      <w:proofErr w:type="spellStart"/>
      <w:r>
        <w:t>Backend</w:t>
      </w:r>
      <w:proofErr w:type="spellEnd"/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88"/>
        <w:gridCol w:w="3095"/>
        <w:gridCol w:w="4033"/>
      </w:tblGrid>
      <w:tr w:rsidR="00266EDA">
        <w:trPr>
          <w:tblHeader/>
        </w:trPr>
        <w:tc>
          <w:tcPr>
            <w:tcW w:w="1956" w:type="dxa"/>
          </w:tcPr>
          <w:p w:rsidR="00266EDA" w:rsidRDefault="00385E5A">
            <w:r>
              <w:rPr>
                <w:b/>
                <w:bCs/>
              </w:rPr>
              <w:t>Tecnología</w:t>
            </w:r>
          </w:p>
        </w:tc>
        <w:tc>
          <w:tcPr>
            <w:tcW w:w="3213" w:type="dxa"/>
          </w:tcPr>
          <w:p w:rsidR="00266EDA" w:rsidRDefault="00385E5A">
            <w:r>
              <w:rPr>
                <w:b/>
                <w:bCs/>
              </w:rPr>
              <w:t>Versión (referencia en proyecto)</w:t>
            </w:r>
          </w:p>
        </w:tc>
        <w:tc>
          <w:tcPr>
            <w:tcW w:w="4191" w:type="dxa"/>
          </w:tcPr>
          <w:p w:rsidR="00266EDA" w:rsidRDefault="00385E5A">
            <w:r>
              <w:rPr>
                <w:b/>
                <w:bCs/>
              </w:rPr>
              <w:t>Función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r>
              <w:t>Node.js</w:t>
            </w:r>
          </w:p>
        </w:tc>
        <w:tc>
          <w:tcPr>
            <w:tcW w:w="3213" w:type="dxa"/>
          </w:tcPr>
          <w:p w:rsidR="00266EDA" w:rsidRDefault="00385E5A">
            <w:r>
              <w:t>Entorno de ejecución</w:t>
            </w:r>
          </w:p>
        </w:tc>
        <w:tc>
          <w:tcPr>
            <w:tcW w:w="4191" w:type="dxa"/>
          </w:tcPr>
          <w:p w:rsidR="00266EDA" w:rsidRDefault="00385E5A">
            <w:r>
              <w:t>Servidor HTTP y scripts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  <w:r>
              <w:t>)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r>
              <w:t>Express</w:t>
            </w:r>
          </w:p>
        </w:tc>
        <w:tc>
          <w:tcPr>
            <w:tcW w:w="3213" w:type="dxa"/>
          </w:tcPr>
          <w:p w:rsidR="00266EDA" w:rsidRDefault="00385E5A">
            <w:r>
              <w:t>^4.18.2</w:t>
            </w:r>
          </w:p>
        </w:tc>
        <w:tc>
          <w:tcPr>
            <w:tcW w:w="4191" w:type="dxa"/>
          </w:tcPr>
          <w:p w:rsidR="00266EDA" w:rsidRDefault="00385E5A">
            <w:r>
              <w:t>Enrutamiento, middleware, API REST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t>Sequelize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^6.35.2</w:t>
            </w:r>
          </w:p>
        </w:tc>
        <w:tc>
          <w:tcPr>
            <w:tcW w:w="4191" w:type="dxa"/>
          </w:tcPr>
          <w:p w:rsidR="00266EDA" w:rsidRDefault="00385E5A">
            <w:r>
              <w:t>ORM y relaciones entre entidades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r>
              <w:t>mysql2</w:t>
            </w:r>
          </w:p>
        </w:tc>
        <w:tc>
          <w:tcPr>
            <w:tcW w:w="3213" w:type="dxa"/>
          </w:tcPr>
          <w:p w:rsidR="00266EDA" w:rsidRDefault="00385E5A">
            <w:r>
              <w:t>^3.6.5</w:t>
            </w:r>
          </w:p>
        </w:tc>
        <w:tc>
          <w:tcPr>
            <w:tcW w:w="4191" w:type="dxa"/>
          </w:tcPr>
          <w:p w:rsidR="00266EDA" w:rsidRDefault="00385E5A">
            <w:r>
              <w:t xml:space="preserve">Driver </w:t>
            </w:r>
            <w:proofErr w:type="spellStart"/>
            <w:r>
              <w:t>MySQL</w:t>
            </w:r>
            <w:proofErr w:type="spellEnd"/>
            <w:r>
              <w:t xml:space="preserve"> para </w:t>
            </w:r>
            <w:proofErr w:type="spellStart"/>
            <w:r>
              <w:t>Sequelize</w:t>
            </w:r>
            <w:proofErr w:type="spellEnd"/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t>dotenv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^16.3.1</w:t>
            </w:r>
          </w:p>
        </w:tc>
        <w:tc>
          <w:tcPr>
            <w:tcW w:w="4191" w:type="dxa"/>
          </w:tcPr>
          <w:p w:rsidR="00266EDA" w:rsidRDefault="00385E5A">
            <w:r>
              <w:t>Variables de entorno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</w:t>
            </w:r>
            <w:proofErr w:type="spellEnd"/>
            <w:r>
              <w:t>)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t>cors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^2.8.5</w:t>
            </w:r>
          </w:p>
        </w:tc>
        <w:tc>
          <w:tcPr>
            <w:tcW w:w="4191" w:type="dxa"/>
          </w:tcPr>
          <w:p w:rsidR="00266EDA" w:rsidRDefault="00385E5A">
            <w:r>
              <w:t xml:space="preserve">Habilitar peticiones </w:t>
            </w:r>
            <w:proofErr w:type="spellStart"/>
            <w:r>
              <w:t>cross-origin</w:t>
            </w:r>
            <w:proofErr w:type="spellEnd"/>
            <w:r>
              <w:t xml:space="preserve"> desde la app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t>morgan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^1.10.0</w:t>
            </w:r>
          </w:p>
        </w:tc>
        <w:tc>
          <w:tcPr>
            <w:tcW w:w="4191" w:type="dxa"/>
          </w:tcPr>
          <w:p w:rsidR="00266EDA" w:rsidRDefault="00385E5A">
            <w:proofErr w:type="spellStart"/>
            <w:r>
              <w:t>Logging</w:t>
            </w:r>
            <w:proofErr w:type="spellEnd"/>
            <w:r>
              <w:t xml:space="preserve"> HTTP en desarrollo</w:t>
            </w:r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t>stripe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^22.1.0</w:t>
            </w:r>
          </w:p>
        </w:tc>
        <w:tc>
          <w:tcPr>
            <w:tcW w:w="4191" w:type="dxa"/>
          </w:tcPr>
          <w:p w:rsidR="00266EDA" w:rsidRDefault="00385E5A">
            <w:r>
              <w:t xml:space="preserve">SDK oficial: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Intents</w:t>
            </w:r>
            <w:proofErr w:type="spellEnd"/>
            <w:r>
              <w:t xml:space="preserve"> y verificación de </w:t>
            </w:r>
            <w:proofErr w:type="spellStart"/>
            <w:r>
              <w:t>webhooks</w:t>
            </w:r>
            <w:proofErr w:type="spellEnd"/>
          </w:p>
        </w:tc>
      </w:tr>
      <w:tr w:rsidR="00266EDA">
        <w:tc>
          <w:tcPr>
            <w:tcW w:w="1956" w:type="dxa"/>
          </w:tcPr>
          <w:p w:rsidR="00266EDA" w:rsidRDefault="00385E5A">
            <w:proofErr w:type="spellStart"/>
            <w:r>
              <w:lastRenderedPageBreak/>
              <w:t>nodemon</w:t>
            </w:r>
            <w:proofErr w:type="spellEnd"/>
          </w:p>
        </w:tc>
        <w:tc>
          <w:tcPr>
            <w:tcW w:w="3213" w:type="dxa"/>
          </w:tcPr>
          <w:p w:rsidR="00266EDA" w:rsidRDefault="00385E5A">
            <w:r>
              <w:t>^3.0.2 (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  <w:tc>
          <w:tcPr>
            <w:tcW w:w="4191" w:type="dxa"/>
          </w:tcPr>
          <w:p w:rsidR="00266EDA" w:rsidRDefault="00385E5A">
            <w:r>
              <w:t xml:space="preserve">Recarga automática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3"/>
        <w:spacing w:after="200"/>
      </w:pPr>
      <w:r>
        <w:t xml:space="preserve">3.2 </w:t>
      </w:r>
      <w:proofErr w:type="spellStart"/>
      <w:r>
        <w:t>Frontend</w:t>
      </w:r>
      <w:proofErr w:type="spellEnd"/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5"/>
        <w:gridCol w:w="2577"/>
        <w:gridCol w:w="4004"/>
      </w:tblGrid>
      <w:tr w:rsidR="00266EDA">
        <w:trPr>
          <w:tblHeader/>
        </w:trPr>
        <w:tc>
          <w:tcPr>
            <w:tcW w:w="2526" w:type="dxa"/>
          </w:tcPr>
          <w:p w:rsidR="00266EDA" w:rsidRDefault="00385E5A">
            <w:r>
              <w:rPr>
                <w:b/>
                <w:bCs/>
              </w:rPr>
              <w:t>Tecnología</w:t>
            </w:r>
          </w:p>
        </w:tc>
        <w:tc>
          <w:tcPr>
            <w:tcW w:w="2674" w:type="dxa"/>
          </w:tcPr>
          <w:p w:rsidR="00266EDA" w:rsidRDefault="00385E5A">
            <w:r>
              <w:rPr>
                <w:b/>
                <w:bCs/>
              </w:rPr>
              <w:t>Versión</w:t>
            </w:r>
          </w:p>
        </w:tc>
        <w:tc>
          <w:tcPr>
            <w:tcW w:w="4160" w:type="dxa"/>
          </w:tcPr>
          <w:p w:rsidR="00266EDA" w:rsidRDefault="00385E5A">
            <w:r>
              <w:rPr>
                <w:b/>
                <w:bCs/>
              </w:rPr>
              <w:t>Función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proofErr w:type="spellStart"/>
            <w:r>
              <w:t>Flutter</w:t>
            </w:r>
            <w:proofErr w:type="spellEnd"/>
          </w:p>
        </w:tc>
        <w:tc>
          <w:tcPr>
            <w:tcW w:w="2674" w:type="dxa"/>
          </w:tcPr>
          <w:p w:rsidR="00266EDA" w:rsidRDefault="00385E5A">
            <w:r>
              <w:t xml:space="preserve">SDK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&gt;=3.0.0 &lt;4.0.0</w:t>
            </w:r>
          </w:p>
        </w:tc>
        <w:tc>
          <w:tcPr>
            <w:tcW w:w="4160" w:type="dxa"/>
          </w:tcPr>
          <w:p w:rsidR="00266EDA" w:rsidRDefault="00385E5A">
            <w:r>
              <w:t>UI, navegación y estado de pantallas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proofErr w:type="spellStart"/>
            <w:r>
              <w:t>Dart</w:t>
            </w:r>
            <w:proofErr w:type="spellEnd"/>
          </w:p>
        </w:tc>
        <w:tc>
          <w:tcPr>
            <w:tcW w:w="2674" w:type="dxa"/>
          </w:tcPr>
          <w:p w:rsidR="00266EDA" w:rsidRDefault="00385E5A">
            <w:r>
              <w:t>3.x</w:t>
            </w:r>
          </w:p>
        </w:tc>
        <w:tc>
          <w:tcPr>
            <w:tcW w:w="4160" w:type="dxa"/>
          </w:tcPr>
          <w:p w:rsidR="00266EDA" w:rsidRDefault="00385E5A">
            <w:r>
              <w:t>Lenguaje de la app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r>
              <w:t>http</w:t>
            </w:r>
          </w:p>
        </w:tc>
        <w:tc>
          <w:tcPr>
            <w:tcW w:w="2674" w:type="dxa"/>
          </w:tcPr>
          <w:p w:rsidR="00266EDA" w:rsidRDefault="00385E5A">
            <w:r>
              <w:t>^1.2.0</w:t>
            </w:r>
          </w:p>
        </w:tc>
        <w:tc>
          <w:tcPr>
            <w:tcW w:w="4160" w:type="dxa"/>
          </w:tcPr>
          <w:p w:rsidR="00266EDA" w:rsidRDefault="00385E5A">
            <w:r>
              <w:t>Cliente HTTP hacia la API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proofErr w:type="spellStart"/>
            <w:r>
              <w:t>shared_preferences</w:t>
            </w:r>
            <w:proofErr w:type="spellEnd"/>
          </w:p>
        </w:tc>
        <w:tc>
          <w:tcPr>
            <w:tcW w:w="2674" w:type="dxa"/>
          </w:tcPr>
          <w:p w:rsidR="00266EDA" w:rsidRDefault="00385E5A">
            <w:r>
              <w:t>^2.2.2</w:t>
            </w:r>
          </w:p>
        </w:tc>
        <w:tc>
          <w:tcPr>
            <w:tcW w:w="4160" w:type="dxa"/>
          </w:tcPr>
          <w:p w:rsidR="00266EDA" w:rsidRDefault="00385E5A">
            <w:r>
              <w:t>Persistencia local de perfil de cliente y carrito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proofErr w:type="spellStart"/>
            <w:r>
              <w:t>webview_flutter</w:t>
            </w:r>
            <w:proofErr w:type="spellEnd"/>
          </w:p>
        </w:tc>
        <w:tc>
          <w:tcPr>
            <w:tcW w:w="2674" w:type="dxa"/>
          </w:tcPr>
          <w:p w:rsidR="00266EDA" w:rsidRDefault="00385E5A">
            <w:r>
              <w:t>^4.10.0</w:t>
            </w:r>
          </w:p>
        </w:tc>
        <w:tc>
          <w:tcPr>
            <w:tcW w:w="4160" w:type="dxa"/>
          </w:tcPr>
          <w:p w:rsidR="00266EDA" w:rsidRDefault="00385E5A">
            <w:r>
              <w:t>Pantalla informativa con URL externa</w:t>
            </w:r>
          </w:p>
        </w:tc>
      </w:tr>
      <w:tr w:rsidR="00266EDA">
        <w:tc>
          <w:tcPr>
            <w:tcW w:w="2526" w:type="dxa"/>
          </w:tcPr>
          <w:p w:rsidR="00266EDA" w:rsidRDefault="00385E5A">
            <w:proofErr w:type="spellStart"/>
            <w:r>
              <w:t>flutter_lints</w:t>
            </w:r>
            <w:proofErr w:type="spellEnd"/>
          </w:p>
        </w:tc>
        <w:tc>
          <w:tcPr>
            <w:tcW w:w="2674" w:type="dxa"/>
          </w:tcPr>
          <w:p w:rsidR="00266EDA" w:rsidRDefault="00385E5A">
            <w:r>
              <w:t>^3.0.0 (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  <w:tc>
          <w:tcPr>
            <w:tcW w:w="4160" w:type="dxa"/>
          </w:tcPr>
          <w:p w:rsidR="00266EDA" w:rsidRDefault="00385E5A">
            <w:r>
              <w:t>Reglas de análisis estático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3"/>
        <w:spacing w:after="200"/>
      </w:pPr>
      <w:r>
        <w:t>3.3 Base de datos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93"/>
        <w:gridCol w:w="6323"/>
      </w:tblGrid>
      <w:tr w:rsidR="00266EDA">
        <w:trPr>
          <w:tblHeader/>
        </w:trPr>
        <w:tc>
          <w:tcPr>
            <w:tcW w:w="2792" w:type="dxa"/>
          </w:tcPr>
          <w:p w:rsidR="00266EDA" w:rsidRDefault="00385E5A">
            <w:r>
              <w:rPr>
                <w:b/>
                <w:bCs/>
              </w:rPr>
              <w:t>Elemento</w:t>
            </w:r>
          </w:p>
        </w:tc>
        <w:tc>
          <w:tcPr>
            <w:tcW w:w="6568" w:type="dxa"/>
          </w:tcPr>
          <w:p w:rsidR="00266EDA" w:rsidRDefault="00385E5A">
            <w:r>
              <w:rPr>
                <w:b/>
                <w:bCs/>
              </w:rPr>
              <w:t>Detalle</w:t>
            </w:r>
          </w:p>
        </w:tc>
      </w:tr>
      <w:tr w:rsidR="00266EDA">
        <w:tc>
          <w:tcPr>
            <w:tcW w:w="2792" w:type="dxa"/>
          </w:tcPr>
          <w:p w:rsidR="00266EDA" w:rsidRDefault="00385E5A">
            <w:r>
              <w:t>Motor</w:t>
            </w:r>
          </w:p>
        </w:tc>
        <w:tc>
          <w:tcPr>
            <w:tcW w:w="6568" w:type="dxa"/>
          </w:tcPr>
          <w:p w:rsidR="00266EDA" w:rsidRDefault="00385E5A">
            <w:proofErr w:type="spellStart"/>
            <w:r>
              <w:t>MySQL</w:t>
            </w:r>
            <w:proofErr w:type="spellEnd"/>
          </w:p>
        </w:tc>
      </w:tr>
      <w:tr w:rsidR="00266EDA">
        <w:tc>
          <w:tcPr>
            <w:tcW w:w="2792" w:type="dxa"/>
          </w:tcPr>
          <w:p w:rsidR="00266EDA" w:rsidRDefault="00385E5A">
            <w:r>
              <w:t>Nombre por defecto</w:t>
            </w:r>
          </w:p>
        </w:tc>
        <w:tc>
          <w:tcPr>
            <w:tcW w:w="6568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paloma_db</w:t>
            </w:r>
            <w:proofErr w:type="spellEnd"/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env.example</w:t>
            </w:r>
            <w:proofErr w:type="spellEnd"/>
            <w:r>
              <w:t>)</w:t>
            </w:r>
          </w:p>
        </w:tc>
      </w:tr>
      <w:tr w:rsidR="00266EDA">
        <w:tc>
          <w:tcPr>
            <w:tcW w:w="2792" w:type="dxa"/>
          </w:tcPr>
          <w:p w:rsidR="00266EDA" w:rsidRDefault="00385E5A">
            <w:r>
              <w:t>Acceso</w:t>
            </w:r>
          </w:p>
        </w:tc>
        <w:tc>
          <w:tcPr>
            <w:tcW w:w="6568" w:type="dxa"/>
          </w:tcPr>
          <w:p w:rsidR="00266EDA" w:rsidRDefault="00385E5A">
            <w:r>
              <w:t xml:space="preserve">Host, puerto, usuario y contraseña vía variables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DB_*</w:t>
            </w:r>
          </w:p>
        </w:tc>
      </w:tr>
      <w:tr w:rsidR="00266EDA">
        <w:tc>
          <w:tcPr>
            <w:tcW w:w="2792" w:type="dxa"/>
          </w:tcPr>
          <w:p w:rsidR="00266EDA" w:rsidRDefault="00385E5A">
            <w:r>
              <w:t>Sincronización</w:t>
            </w:r>
          </w:p>
        </w:tc>
        <w:tc>
          <w:tcPr>
            <w:tcW w:w="6568" w:type="dxa"/>
          </w:tcPr>
          <w:p w:rsidR="00266EDA" w:rsidRDefault="00385E5A">
            <w:r>
              <w:t xml:space="preserve">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NODE_ENV=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development</w:t>
            </w:r>
            <w:proofErr w:type="spellEnd"/>
            <w:r>
              <w:t xml:space="preserve">, </w:t>
            </w:r>
            <w:proofErr w:type="spellStart"/>
            <w:r>
              <w:t>Sequelize</w:t>
            </w:r>
            <w:proofErr w:type="spellEnd"/>
            <w:r>
              <w:t xml:space="preserve"> ejecuta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sequelize.sync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({ alter: false })</w:t>
            </w:r>
            <w:r>
              <w:t xml:space="preserve"> al cargar modelos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3"/>
        <w:spacing w:after="200"/>
      </w:pPr>
      <w:r>
        <w:t>3.4 Herramientas y scripts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08"/>
        <w:gridCol w:w="5508"/>
      </w:tblGrid>
      <w:tr w:rsidR="00266EDA">
        <w:trPr>
          <w:tblHeader/>
        </w:trPr>
        <w:tc>
          <w:tcPr>
            <w:tcW w:w="3640" w:type="dxa"/>
          </w:tcPr>
          <w:p w:rsidR="00266EDA" w:rsidRDefault="00385E5A">
            <w:r>
              <w:rPr>
                <w:b/>
                <w:bCs/>
              </w:rPr>
              <w:t>Comando (`server-paloma`)</w:t>
            </w:r>
          </w:p>
        </w:tc>
        <w:tc>
          <w:tcPr>
            <w:tcW w:w="5720" w:type="dxa"/>
          </w:tcPr>
          <w:p w:rsidR="00266EDA" w:rsidRDefault="00385E5A">
            <w:r>
              <w:rPr>
                <w:b/>
                <w:bCs/>
              </w:rPr>
              <w:t>Acción</w:t>
            </w:r>
          </w:p>
        </w:tc>
      </w:tr>
      <w:tr w:rsidR="00266EDA">
        <w:tc>
          <w:tcPr>
            <w:tcW w:w="3640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start</w:t>
            </w:r>
            <w:proofErr w:type="spellEnd"/>
          </w:p>
        </w:tc>
        <w:tc>
          <w:tcPr>
            <w:tcW w:w="5720" w:type="dxa"/>
          </w:tcPr>
          <w:p w:rsidR="00266EDA" w:rsidRDefault="00385E5A">
            <w:r>
              <w:t xml:space="preserve">Inicia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server.js</w:t>
            </w:r>
            <w:r>
              <w:t xml:space="preserve"> en producción</w:t>
            </w:r>
          </w:p>
        </w:tc>
      </w:tr>
      <w:tr w:rsidR="00266EDA">
        <w:tc>
          <w:tcPr>
            <w:tcW w:w="3640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</w:p>
        </w:tc>
        <w:tc>
          <w:tcPr>
            <w:tcW w:w="5720" w:type="dxa"/>
          </w:tcPr>
          <w:p w:rsidR="00266EDA" w:rsidRDefault="00385E5A">
            <w:r>
              <w:t xml:space="preserve">Inicia con </w:t>
            </w:r>
            <w:proofErr w:type="spellStart"/>
            <w:r>
              <w:t>nodemon</w:t>
            </w:r>
            <w:proofErr w:type="spellEnd"/>
          </w:p>
        </w:tc>
      </w:tr>
      <w:tr w:rsidR="00266EDA">
        <w:tc>
          <w:tcPr>
            <w:tcW w:w="3640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seed</w:t>
            </w:r>
            <w:proofErr w:type="spellEnd"/>
          </w:p>
        </w:tc>
        <w:tc>
          <w:tcPr>
            <w:tcW w:w="5720" w:type="dxa"/>
          </w:tcPr>
          <w:p w:rsidR="00266EDA" w:rsidRDefault="00385E5A">
            <w:r>
              <w:t>Inserta categorías y productos de ejemplo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scripts/seedData.js</w:t>
            </w:r>
            <w:r>
              <w:t>)</w:t>
            </w:r>
          </w:p>
        </w:tc>
      </w:tr>
      <w:tr w:rsidR="00266EDA">
        <w:tc>
          <w:tcPr>
            <w:tcW w:w="3640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seed:metodos-pago</w:t>
            </w:r>
            <w:proofErr w:type="spellEnd"/>
          </w:p>
        </w:tc>
        <w:tc>
          <w:tcPr>
            <w:tcW w:w="5720" w:type="dxa"/>
          </w:tcPr>
          <w:p w:rsidR="00266EDA" w:rsidRDefault="00385E5A">
            <w:r>
              <w:t>Inserta métodos de pago de ejemplo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scripts/seedMetodosPago.js</w:t>
            </w:r>
            <w:r>
              <w:t>)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>4. Arquitectura del sistema</w:t>
      </w:r>
    </w:p>
    <w:p w:rsidR="00266EDA" w:rsidRDefault="00385E5A">
      <w:pPr>
        <w:pStyle w:val="Ttulo3"/>
        <w:spacing w:after="200"/>
      </w:pPr>
      <w:r>
        <w:t>4.1 Visión general</w:t>
      </w:r>
    </w:p>
    <w:p w:rsidR="00266EDA" w:rsidRDefault="00385E5A">
      <w:pPr>
        <w:spacing w:after="120"/>
      </w:pPr>
      <w:r>
        <w:t xml:space="preserve">El </w:t>
      </w:r>
      <w:proofErr w:type="spellStart"/>
      <w:r>
        <w:t>backend</w:t>
      </w:r>
      <w:proofErr w:type="spellEnd"/>
      <w:r>
        <w:t xml:space="preserve"> sigue una </w:t>
      </w:r>
      <w:r>
        <w:rPr>
          <w:b/>
          <w:bCs/>
        </w:rPr>
        <w:t>arquitectura en capas</w:t>
      </w:r>
      <w:r>
        <w:t xml:space="preserve"> clásica para </w:t>
      </w:r>
      <w:proofErr w:type="spellStart"/>
      <w:r>
        <w:t>APIs</w:t>
      </w:r>
      <w:proofErr w:type="spellEnd"/>
      <w:r>
        <w:t xml:space="preserve"> Express: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flowchart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Entrada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M1[CORS / Morgan / JSON]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M2[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authMiddleware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Lógica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Controllers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subgrap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MO[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Sequelize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DB[(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 --&gt; M1 --&gt; M2 --&gt; 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--&gt; 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 --&gt; 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 --&gt; 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--&gt; DB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rPr>
          <w:b/>
          <w:bCs/>
        </w:rPr>
        <w:t>Patrones identificados en el código: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Separación de responsabilidades:</w:t>
      </w:r>
      <w:r>
        <w:t xml:space="preserve"> rutas → controladores → servicios (pagos/pedidos) → modelos.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Manejo centralizado de errores: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middleware/errorHandler.js</w:t>
      </w:r>
      <w:r>
        <w:t xml:space="preserve"> traduce errores de </w:t>
      </w:r>
      <w:proofErr w:type="spellStart"/>
      <w:r>
        <w:t>Sequelize</w:t>
      </w:r>
      <w:proofErr w:type="spellEnd"/>
      <w:r>
        <w:t xml:space="preserve"> y devuelve JSON uniforme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 xml:space="preserve">{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success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message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}</w:t>
      </w:r>
      <w:r>
        <w:t>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Transacciones:</w:t>
      </w:r>
      <w:r>
        <w:t xml:space="preserve"> creación de </w:t>
      </w:r>
      <w:r>
        <w:t xml:space="preserve">pedidos con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sequelize.transaction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para atomicidad entre pedido, detalles y descuento de stock.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No confiar en el monto del cliente: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calculateOrderAmountCents</w:t>
      </w:r>
      <w:proofErr w:type="spellEnd"/>
      <w:r>
        <w:t xml:space="preserve"> recalcula el total desde la base de datos antes de crear el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>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Idempotencia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Stripe</w:t>
      </w:r>
      <w:proofErr w:type="spellEnd"/>
      <w:r>
        <w:rPr>
          <w:b/>
          <w:bCs/>
        </w:rPr>
        <w:t>:</w:t>
      </w:r>
      <w:r>
        <w:t xml:space="preserve"> </w:t>
      </w:r>
      <w:r>
        <w:t xml:space="preserve">cabecera opcional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Idempotency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-Key</w:t>
      </w:r>
      <w:r>
        <w:t xml:space="preserve"> o clave derivada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order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:{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orderId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}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4.2 Estructura del repositorio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Paloma/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DOCUMENTACION_TECNICA.md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server-paloma/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server.js                 # Punto de entrada,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webhook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montaje /api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/database.js        # Instancia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Sequelize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# Cliente, Producto, Pedido,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controllers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payment.service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order.service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middleware/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errorHandler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authMiddleware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scripts/ 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seedMetodosPago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SaborSano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-w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eb/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main.dart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# Rutas de la app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screens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├── widgets/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layouts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theme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repositorios, sesión, carrito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pubspec.yaml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4.3 Modelo de datos</w:t>
      </w:r>
    </w:p>
    <w:p w:rsidR="00266EDA" w:rsidRDefault="00385E5A">
      <w:pPr>
        <w:spacing w:after="120"/>
      </w:pPr>
      <w:r>
        <w:t xml:space="preserve">Entidades definidas en </w:t>
      </w:r>
      <w:r>
        <w:rPr>
          <w:rFonts w:ascii="Courier New" w:eastAsia="Courier New" w:hAnsi="Courier New" w:cs="Courier New"/>
          <w:shd w:val="clear" w:color="auto" w:fill="F1F5F9"/>
        </w:rPr>
        <w:t>server-paloma/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y relacionadas 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/index.js</w:t>
      </w:r>
      <w:r>
        <w:t>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943600" cy="5467350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DA" w:rsidRDefault="00385E5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2"/>
        <w:gridCol w:w="2222"/>
        <w:gridCol w:w="4572"/>
      </w:tblGrid>
      <w:tr w:rsidR="00266EDA">
        <w:trPr>
          <w:tblHeader/>
        </w:trPr>
        <w:tc>
          <w:tcPr>
            <w:tcW w:w="2304" w:type="dxa"/>
          </w:tcPr>
          <w:p w:rsidR="00266EDA" w:rsidRDefault="00385E5A">
            <w:r>
              <w:rPr>
                <w:b/>
                <w:bCs/>
              </w:rPr>
              <w:t xml:space="preserve">Tabla </w:t>
            </w:r>
            <w:proofErr w:type="spellStart"/>
            <w:r>
              <w:rPr>
                <w:b/>
                <w:bCs/>
              </w:rPr>
              <w:t>Sequelize</w:t>
            </w:r>
            <w:proofErr w:type="spellEnd"/>
          </w:p>
        </w:tc>
        <w:tc>
          <w:tcPr>
            <w:tcW w:w="2304" w:type="dxa"/>
          </w:tcPr>
          <w:p w:rsidR="00266EDA" w:rsidRDefault="00385E5A">
            <w:r>
              <w:rPr>
                <w:b/>
                <w:bCs/>
              </w:rPr>
              <w:t>Nombre físico</w:t>
            </w:r>
          </w:p>
        </w:tc>
        <w:tc>
          <w:tcPr>
            <w:tcW w:w="4752" w:type="dxa"/>
          </w:tcPr>
          <w:p w:rsidR="00266EDA" w:rsidRDefault="00385E5A">
            <w:r>
              <w:rPr>
                <w:b/>
                <w:bCs/>
              </w:rPr>
              <w:t>Notas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r>
              <w:t>Cliente</w:t>
            </w:r>
          </w:p>
        </w:tc>
        <w:tc>
          <w:tcPr>
            <w:tcW w:w="2304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clientes</w:t>
            </w:r>
          </w:p>
        </w:tc>
        <w:tc>
          <w:tcPr>
            <w:tcW w:w="4752" w:type="dxa"/>
          </w:tcPr>
          <w:p w:rsidR="00266EDA" w:rsidRDefault="00385E5A">
            <w:r>
              <w:t xml:space="preserve">PK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idCliente</w:t>
            </w:r>
            <w:proofErr w:type="spellEnd"/>
            <w:r>
              <w:t xml:space="preserve"> formato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CLI…</w:t>
            </w:r>
            <w:r>
              <w:t xml:space="preserve"> generado en servidor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proofErr w:type="spellStart"/>
            <w:r>
              <w:t>Categoria</w:t>
            </w:r>
            <w:proofErr w:type="spellEnd"/>
          </w:p>
        </w:tc>
        <w:tc>
          <w:tcPr>
            <w:tcW w:w="230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categoria</w:t>
            </w:r>
            <w:proofErr w:type="spellEnd"/>
          </w:p>
        </w:tc>
        <w:tc>
          <w:tcPr>
            <w:tcW w:w="4752" w:type="dxa"/>
          </w:tcPr>
          <w:p w:rsidR="00266EDA" w:rsidRDefault="00266EDA"/>
        </w:tc>
      </w:tr>
      <w:tr w:rsidR="00266EDA">
        <w:tc>
          <w:tcPr>
            <w:tcW w:w="2304" w:type="dxa"/>
          </w:tcPr>
          <w:p w:rsidR="00266EDA" w:rsidRDefault="00385E5A">
            <w:r>
              <w:t>Producto</w:t>
            </w:r>
          </w:p>
        </w:tc>
        <w:tc>
          <w:tcPr>
            <w:tcW w:w="2304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productos</w:t>
            </w:r>
          </w:p>
        </w:tc>
        <w:tc>
          <w:tcPr>
            <w:tcW w:w="4752" w:type="dxa"/>
          </w:tcPr>
          <w:p w:rsidR="00266EDA" w:rsidRDefault="00385E5A">
            <w:r>
              <w:t xml:space="preserve">Incluye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stock</w:t>
            </w:r>
            <w:r>
              <w:t xml:space="preserve">; se </w:t>
            </w:r>
            <w:proofErr w:type="spellStart"/>
            <w:r>
              <w:t>decrementa</w:t>
            </w:r>
            <w:proofErr w:type="spellEnd"/>
            <w:r>
              <w:t xml:space="preserve"> al crear pedido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r>
              <w:t>Pedido</w:t>
            </w:r>
          </w:p>
        </w:tc>
        <w:tc>
          <w:tcPr>
            <w:tcW w:w="2304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Pedido</w:t>
            </w:r>
          </w:p>
        </w:tc>
        <w:tc>
          <w:tcPr>
            <w:tcW w:w="4752" w:type="dxa"/>
          </w:tcPr>
          <w:p w:rsidR="00266EDA" w:rsidRDefault="00385E5A">
            <w:r>
              <w:t xml:space="preserve">Estados: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PENDIENTE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EN PREPARACIÓN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PAGADO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PAGO_FALLIDO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proofErr w:type="spellStart"/>
            <w:r>
              <w:t>DetallePedido</w:t>
            </w:r>
            <w:proofErr w:type="spellEnd"/>
          </w:p>
        </w:tc>
        <w:tc>
          <w:tcPr>
            <w:tcW w:w="230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DetallePedido</w:t>
            </w:r>
            <w:proofErr w:type="spellEnd"/>
          </w:p>
        </w:tc>
        <w:tc>
          <w:tcPr>
            <w:tcW w:w="4752" w:type="dxa"/>
          </w:tcPr>
          <w:p w:rsidR="00266EDA" w:rsidRDefault="00266EDA"/>
        </w:tc>
      </w:tr>
      <w:tr w:rsidR="00266EDA">
        <w:tc>
          <w:tcPr>
            <w:tcW w:w="2304" w:type="dxa"/>
          </w:tcPr>
          <w:p w:rsidR="00266EDA" w:rsidRDefault="00385E5A">
            <w:proofErr w:type="spellStart"/>
            <w:r>
              <w:t>Resenia</w:t>
            </w:r>
            <w:proofErr w:type="spellEnd"/>
          </w:p>
        </w:tc>
        <w:tc>
          <w:tcPr>
            <w:tcW w:w="230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</w:t>
            </w:r>
            <w:proofErr w:type="spellEnd"/>
          </w:p>
        </w:tc>
        <w:tc>
          <w:tcPr>
            <w:tcW w:w="4752" w:type="dxa"/>
          </w:tcPr>
          <w:p w:rsidR="00266EDA" w:rsidRDefault="00385E5A">
            <w:r>
              <w:t>Calificación 1–5, comentario máx. 150 caracteres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proofErr w:type="spellStart"/>
            <w:r>
              <w:lastRenderedPageBreak/>
              <w:t>Envio</w:t>
            </w:r>
            <w:proofErr w:type="spellEnd"/>
          </w:p>
        </w:tc>
        <w:tc>
          <w:tcPr>
            <w:tcW w:w="230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</w:t>
            </w:r>
            <w:proofErr w:type="spellEnd"/>
          </w:p>
        </w:tc>
        <w:tc>
          <w:tcPr>
            <w:tcW w:w="4752" w:type="dxa"/>
          </w:tcPr>
          <w:p w:rsidR="00266EDA" w:rsidRDefault="00385E5A">
            <w:r>
              <w:t>Relación 1:1 con pedido en la práctica</w:t>
            </w:r>
          </w:p>
        </w:tc>
      </w:tr>
      <w:tr w:rsidR="00266EDA">
        <w:tc>
          <w:tcPr>
            <w:tcW w:w="2304" w:type="dxa"/>
          </w:tcPr>
          <w:p w:rsidR="00266EDA" w:rsidRDefault="00385E5A">
            <w:proofErr w:type="spellStart"/>
            <w:r>
              <w:t>MetodoPago</w:t>
            </w:r>
            <w:proofErr w:type="spellEnd"/>
          </w:p>
        </w:tc>
        <w:tc>
          <w:tcPr>
            <w:tcW w:w="230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MetodoPago</w:t>
            </w:r>
            <w:proofErr w:type="spellEnd"/>
          </w:p>
        </w:tc>
        <w:tc>
          <w:tcPr>
            <w:tcW w:w="4752" w:type="dxa"/>
          </w:tcPr>
          <w:p w:rsidR="00266EDA" w:rsidRDefault="00385E5A">
            <w:r>
              <w:t>Catálogo local (efectivo, tarjetas, etc.)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spacing w:after="120"/>
      </w:pPr>
      <w:r>
        <w:t xml:space="preserve">Los modelos no usan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timestamps</w:t>
      </w:r>
      <w:proofErr w:type="spellEnd"/>
      <w:r>
        <w:t xml:space="preserve"> de </w:t>
      </w:r>
      <w:proofErr w:type="spellStart"/>
      <w:r>
        <w:t>Sequelize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timestamps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false</w:t>
      </w:r>
      <w:r>
        <w:t>).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4.4 API REST</w:t>
      </w:r>
    </w:p>
    <w:p w:rsidR="00266EDA" w:rsidRDefault="00385E5A">
      <w:pPr>
        <w:spacing w:after="120"/>
      </w:pPr>
      <w:r>
        <w:rPr>
          <w:b/>
          <w:bCs/>
        </w:rPr>
        <w:t>Base URL: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http://localhost:3000</w:t>
      </w:r>
      <w:r>
        <w:t xml:space="preserve"> (puerto por </w:t>
      </w:r>
      <w:r>
        <w:rPr>
          <w:rFonts w:ascii="Courier New" w:eastAsia="Courier New" w:hAnsi="Courier New" w:cs="Courier New"/>
          <w:shd w:val="clear" w:color="auto" w:fill="F1F5F9"/>
        </w:rPr>
        <w:t>PORT</w:t>
      </w:r>
      <w:r>
        <w:t xml:space="preserve"> o 3000).</w:t>
      </w:r>
      <w:r>
        <w:br/>
      </w:r>
      <w:r>
        <w:rPr>
          <w:b/>
          <w:bCs/>
        </w:rPr>
        <w:t>Prefijo global: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</w:t>
      </w:r>
      <w:r>
        <w:t xml:space="preserve"> (excepto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Stripe</w:t>
      </w:r>
      <w:proofErr w:type="spellEnd"/>
      <w:r>
        <w:t>, montado en raíz).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4"/>
        <w:spacing w:after="200"/>
      </w:pPr>
      <w:r>
        <w:t>Respuesta estándar</w:t>
      </w:r>
    </w:p>
    <w:p w:rsidR="00266EDA" w:rsidRDefault="00385E5A">
      <w:pPr>
        <w:spacing w:after="120"/>
      </w:pPr>
      <w:r>
        <w:t xml:space="preserve">La mayoría de </w:t>
      </w:r>
      <w:proofErr w:type="spellStart"/>
      <w:r>
        <w:t>endpoints</w:t>
      </w:r>
      <w:proofErr w:type="spellEnd"/>
      <w:r>
        <w:t xml:space="preserve"> devuelven: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"data": {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"texto opcional"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4"/>
        <w:spacing w:after="200"/>
      </w:pPr>
      <w:proofErr w:type="spellStart"/>
      <w:r>
        <w:t>Endpoints</w:t>
      </w:r>
      <w:proofErr w:type="spellEnd"/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2389"/>
        <w:gridCol w:w="1633"/>
        <w:gridCol w:w="3795"/>
      </w:tblGrid>
      <w:tr w:rsidR="00266EDA">
        <w:trPr>
          <w:tblHeader/>
        </w:trPr>
        <w:tc>
          <w:tcPr>
            <w:tcW w:w="1240" w:type="dxa"/>
          </w:tcPr>
          <w:p w:rsidR="00266EDA" w:rsidRDefault="00385E5A">
            <w:r>
              <w:rPr>
                <w:b/>
                <w:bCs/>
              </w:rPr>
              <w:t>Método</w:t>
            </w:r>
          </w:p>
        </w:tc>
        <w:tc>
          <w:tcPr>
            <w:tcW w:w="2481" w:type="dxa"/>
          </w:tcPr>
          <w:p w:rsidR="00266EDA" w:rsidRDefault="00385E5A">
            <w:r>
              <w:rPr>
                <w:b/>
                <w:bCs/>
              </w:rPr>
              <w:t>Ruta</w:t>
            </w:r>
          </w:p>
        </w:tc>
        <w:tc>
          <w:tcPr>
            <w:tcW w:w="1692" w:type="dxa"/>
          </w:tcPr>
          <w:p w:rsidR="00266EDA" w:rsidRDefault="00385E5A">
            <w:proofErr w:type="spellStart"/>
            <w:r>
              <w:rPr>
                <w:b/>
                <w:bCs/>
              </w:rPr>
              <w:t>Auth</w:t>
            </w:r>
            <w:proofErr w:type="spellEnd"/>
          </w:p>
        </w:tc>
        <w:tc>
          <w:tcPr>
            <w:tcW w:w="3947" w:type="dxa"/>
          </w:tcPr>
          <w:p w:rsidR="00266EDA" w:rsidRDefault="00385E5A">
            <w:r>
              <w:rPr>
                <w:b/>
                <w:bCs/>
              </w:rPr>
              <w:t>Descripción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Estado de la API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1.0.0</w:t>
            </w:r>
            <w:r>
              <w:t>)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/api/productos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 xml:space="preserve">Lista productos; </w:t>
            </w:r>
            <w:proofErr w:type="spellStart"/>
            <w:r>
              <w:t>query</w:t>
            </w:r>
            <w:proofErr w:type="spellEnd"/>
            <w: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idCategoria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q</w:t>
            </w:r>
            <w:r>
              <w:t xml:space="preserve"> (búsqueda nombre/descripción)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/api/productos/:id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Detalle de producto con categoría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categorias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Lista categorías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Categoría por ID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lastRenderedPageBreak/>
              <w:t>POST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/api/clientes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Registro de cliente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/api/clientes/mi-perfil</w:t>
            </w:r>
          </w:p>
        </w:tc>
        <w:tc>
          <w:tcPr>
            <w:tcW w:w="1692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-ID</w:t>
            </w:r>
          </w:p>
        </w:tc>
        <w:tc>
          <w:tcPr>
            <w:tcW w:w="3947" w:type="dxa"/>
          </w:tcPr>
          <w:p w:rsidR="00266EDA" w:rsidRDefault="00385E5A">
            <w:r>
              <w:t>Perfil del cliente autenticado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POST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/api/pedidos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 xml:space="preserve">Crear pedido + detalles; </w:t>
            </w:r>
            <w:proofErr w:type="spellStart"/>
            <w:r>
              <w:t>body</w:t>
            </w:r>
            <w:proofErr w:type="spellEnd"/>
            <w: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idCliente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detalles[]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/api/pedidos/mis-pedidos</w:t>
            </w:r>
          </w:p>
        </w:tc>
        <w:tc>
          <w:tcPr>
            <w:tcW w:w="1692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-ID</w:t>
            </w:r>
          </w:p>
        </w:tc>
        <w:tc>
          <w:tcPr>
            <w:tcW w:w="3947" w:type="dxa"/>
          </w:tcPr>
          <w:p w:rsidR="00266EDA" w:rsidRDefault="00385E5A">
            <w:r>
              <w:t>Pedidos del cliente con detalles y envío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/api/pedidos/mis-pedidos/:id</w:t>
            </w:r>
          </w:p>
        </w:tc>
        <w:tc>
          <w:tcPr>
            <w:tcW w:w="1692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-ID</w:t>
            </w:r>
          </w:p>
        </w:tc>
        <w:tc>
          <w:tcPr>
            <w:tcW w:w="3947" w:type="dxa"/>
          </w:tcPr>
          <w:p w:rsidR="00266EDA" w:rsidRDefault="00385E5A">
            <w:r>
              <w:t>Detalle de un pedido propio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Todas las reseñas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/producto/:id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Reseñas por producto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/cliente/:id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Reseñas por cliente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Reseña por ID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POST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Crear reseña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PUT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Actualizar reseña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DELETE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Eliminar reseña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metodos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-pago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Métodos de pago del catálogo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metodos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-pago/:id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Método por ID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envios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Todos los envíos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Envío por ID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/pedido/:id</w:t>
            </w:r>
          </w:p>
        </w:tc>
        <w:tc>
          <w:tcPr>
            <w:tcW w:w="1692" w:type="dxa"/>
          </w:tcPr>
          <w:p w:rsidR="00266EDA" w:rsidRDefault="00385E5A">
            <w:r>
              <w:t>No</w:t>
            </w:r>
          </w:p>
        </w:tc>
        <w:tc>
          <w:tcPr>
            <w:tcW w:w="3947" w:type="dxa"/>
          </w:tcPr>
          <w:p w:rsidR="00266EDA" w:rsidRDefault="00385E5A">
            <w:r>
              <w:t>Envío asociado a un pedido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GET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envios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-ID</w:t>
            </w:r>
          </w:p>
        </w:tc>
        <w:tc>
          <w:tcPr>
            <w:tcW w:w="3947" w:type="dxa"/>
          </w:tcPr>
          <w:p w:rsidR="00266EDA" w:rsidRDefault="00385E5A">
            <w:r>
              <w:t>Envíos de pedidos del cliente</w:t>
            </w:r>
          </w:p>
        </w:tc>
      </w:tr>
      <w:tr w:rsidR="00266EDA">
        <w:tc>
          <w:tcPr>
            <w:tcW w:w="1240" w:type="dxa"/>
          </w:tcPr>
          <w:p w:rsidR="00266EDA" w:rsidRDefault="00385E5A">
            <w:r>
              <w:t>POST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create-intent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-ID</w:t>
            </w:r>
          </w:p>
        </w:tc>
        <w:tc>
          <w:tcPr>
            <w:tcW w:w="3947" w:type="dxa"/>
          </w:tcPr>
          <w:p w:rsidR="00266EDA" w:rsidRDefault="00385E5A">
            <w:r>
              <w:t xml:space="preserve">Crea </w:t>
            </w:r>
            <w:proofErr w:type="spellStart"/>
            <w:r>
              <w:t>Stripe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Intent</w:t>
            </w:r>
            <w:proofErr w:type="spellEnd"/>
            <w:r>
              <w:t xml:space="preserve">; devuelve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clientSecret</w:t>
            </w:r>
            <w:proofErr w:type="spellEnd"/>
          </w:p>
        </w:tc>
      </w:tr>
      <w:tr w:rsidR="00266EDA">
        <w:tc>
          <w:tcPr>
            <w:tcW w:w="1240" w:type="dxa"/>
          </w:tcPr>
          <w:p w:rsidR="00266EDA" w:rsidRDefault="00385E5A">
            <w:r>
              <w:t>POST</w:t>
            </w:r>
          </w:p>
        </w:tc>
        <w:tc>
          <w:tcPr>
            <w:tcW w:w="2481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webhooks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stripe</w:t>
            </w:r>
            <w:proofErr w:type="spellEnd"/>
          </w:p>
        </w:tc>
        <w:tc>
          <w:tcPr>
            <w:tcW w:w="1692" w:type="dxa"/>
          </w:tcPr>
          <w:p w:rsidR="00266EDA" w:rsidRDefault="00385E5A">
            <w:r>
              <w:t xml:space="preserve">Firma </w:t>
            </w:r>
            <w:proofErr w:type="spellStart"/>
            <w:r>
              <w:t>Stripe</w:t>
            </w:r>
            <w:proofErr w:type="spellEnd"/>
          </w:p>
        </w:tc>
        <w:tc>
          <w:tcPr>
            <w:tcW w:w="3947" w:type="dxa"/>
          </w:tcPr>
          <w:p w:rsidR="00266EDA" w:rsidRDefault="00385E5A">
            <w:proofErr w:type="spellStart"/>
            <w:r>
              <w:t>Webhook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body</w:t>
            </w:r>
            <w:proofErr w:type="spellEnd"/>
            <w:r>
              <w:t>; eventos de pago</w:t>
            </w:r>
          </w:p>
        </w:tc>
      </w:tr>
    </w:tbl>
    <w:p w:rsidR="00266EDA" w:rsidRDefault="00385E5A">
      <w:pPr>
        <w:spacing w:before="240"/>
      </w:pPr>
      <w:r>
        <w:lastRenderedPageBreak/>
        <w:t xml:space="preserve"> </w:t>
      </w:r>
    </w:p>
    <w:p w:rsidR="00266EDA" w:rsidRDefault="00385E5A">
      <w:pPr>
        <w:pStyle w:val="Ttulo4"/>
        <w:spacing w:after="200"/>
      </w:pPr>
      <w:r>
        <w:t>Ejemplo: crear pedido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/api/pedidos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idCliente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"CLI1234567890123",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"detalles":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idProducto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"PROD001", "cantidad": 2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Respuesta </w:t>
      </w:r>
      <w:r>
        <w:rPr>
          <w:rFonts w:ascii="Courier New" w:eastAsia="Courier New" w:hAnsi="Courier New" w:cs="Courier New"/>
          <w:shd w:val="clear" w:color="auto" w:fill="F1F5F9"/>
        </w:rPr>
        <w:t>201</w:t>
      </w:r>
      <w:r>
        <w:t xml:space="preserve">: pedido en estado </w:t>
      </w:r>
      <w:r>
        <w:rPr>
          <w:rFonts w:ascii="Courier New" w:eastAsia="Courier New" w:hAnsi="Courier New" w:cs="Courier New"/>
          <w:shd w:val="clear" w:color="auto" w:fill="F1F5F9"/>
        </w:rPr>
        <w:t>PENDIENTE</w:t>
      </w:r>
      <w:r>
        <w:t xml:space="preserve">, stock actualizado; mensaje indica envío automático en ~1 </w:t>
      </w:r>
      <w:r>
        <w:t>minuto.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4"/>
        <w:spacing w:after="200"/>
      </w:pPr>
      <w:r>
        <w:t xml:space="preserve">Ejemplo: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Intent</w:t>
      </w:r>
      <w:proofErr w:type="spellEnd"/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/api/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create-intent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-ID: CLI1234567890123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"PED1234567890123",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"CLI1234567890123"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>Respuesta: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pi_xxx_secret_xxx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El campo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amount</w:t>
      </w:r>
      <w:proofErr w:type="spellEnd"/>
      <w:r>
        <w:t xml:space="preserve"> del </w:t>
      </w:r>
      <w:proofErr w:type="spellStart"/>
      <w:r>
        <w:t>body</w:t>
      </w:r>
      <w:proofErr w:type="spellEnd"/>
      <w:r>
        <w:t xml:space="preserve">, si se envía, </w:t>
      </w:r>
      <w:r>
        <w:rPr>
          <w:b/>
          <w:bCs/>
        </w:rPr>
        <w:t>no se usa</w:t>
      </w:r>
      <w:r>
        <w:t xml:space="preserve"> para cobrar; el servidor recalcula centavos con </w:t>
      </w:r>
      <w:r>
        <w:rPr>
          <w:rFonts w:ascii="Courier New" w:eastAsia="Courier New" w:hAnsi="Courier New" w:cs="Courier New"/>
          <w:shd w:val="clear" w:color="auto" w:fill="F1F5F9"/>
        </w:rPr>
        <w:t>order.service.js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4.5 Autenticación y autorización</w:t>
      </w:r>
    </w:p>
    <w:p w:rsidR="00266EDA" w:rsidRDefault="00385E5A">
      <w:pPr>
        <w:spacing w:after="120"/>
      </w:pPr>
      <w:r>
        <w:lastRenderedPageBreak/>
        <w:t xml:space="preserve">No hay JWT ni </w:t>
      </w:r>
      <w:proofErr w:type="spellStart"/>
      <w:r>
        <w:t>OAuth</w:t>
      </w:r>
      <w:proofErr w:type="spellEnd"/>
      <w:r>
        <w:t xml:space="preserve"> en el proyecto. La autenticación es </w:t>
      </w:r>
      <w:r>
        <w:rPr>
          <w:b/>
          <w:bCs/>
        </w:rPr>
        <w:t>ligera</w:t>
      </w:r>
      <w:r>
        <w:t>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00"/>
        <w:ind w:left="20"/>
      </w:pPr>
      <w:r>
        <w:t xml:space="preserve">1. Tras </w:t>
      </w:r>
      <w:r>
        <w:rPr>
          <w:rFonts w:ascii="Courier New" w:eastAsia="Courier New" w:hAnsi="Courier New" w:cs="Courier New"/>
          <w:shd w:val="clear" w:color="auto" w:fill="F1F5F9"/>
        </w:rPr>
        <w:t>POST /api/clientes</w:t>
      </w:r>
      <w:r>
        <w:t xml:space="preserve">, el servidor devuelve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idCliente</w:t>
      </w:r>
      <w:proofErr w:type="spellEnd"/>
      <w:r>
        <w:t>.</w:t>
      </w:r>
    </w:p>
    <w:p w:rsidR="00266EDA" w:rsidRDefault="00385E5A">
      <w:pPr>
        <w:spacing w:after="100"/>
        <w:ind w:left="20"/>
      </w:pPr>
      <w:r>
        <w:t>2. La app guarda el perfil e</w:t>
      </w:r>
      <w:r>
        <w:t xml:space="preserve">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SharedPreferences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ClientSession</w:t>
      </w:r>
      <w:proofErr w:type="spellEnd"/>
      <w:r>
        <w:t>).</w:t>
      </w:r>
    </w:p>
    <w:p w:rsidR="00266EDA" w:rsidRDefault="00385E5A">
      <w:pPr>
        <w:spacing w:after="100"/>
        <w:ind w:left="20"/>
      </w:pPr>
      <w:r>
        <w:t xml:space="preserve">3. </w:t>
      </w:r>
      <w:proofErr w:type="spellStart"/>
      <w:r>
        <w:t>Endpoints</w:t>
      </w:r>
      <w:proofErr w:type="spellEnd"/>
      <w:r>
        <w:t xml:space="preserve"> protegidos exigen el </w:t>
      </w:r>
      <w:proofErr w:type="spellStart"/>
      <w:r>
        <w:t>header</w:t>
      </w:r>
      <w:proofErr w:type="spellEnd"/>
      <w:r>
        <w:t xml:space="preserve"> </w:t>
      </w:r>
      <w:r>
        <w:rPr>
          <w:b/>
          <w:bCs/>
        </w:rPr>
        <w:t>`X-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>-ID`</w:t>
      </w:r>
      <w:r>
        <w:t xml:space="preserve"> con un ID existente en tabla </w:t>
      </w:r>
      <w:r>
        <w:rPr>
          <w:rFonts w:ascii="Courier New" w:eastAsia="Courier New" w:hAnsi="Courier New" w:cs="Courier New"/>
          <w:shd w:val="clear" w:color="auto" w:fill="F1F5F9"/>
        </w:rPr>
        <w:t>clientes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El middleware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authenticate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middleware/authMiddleware.js</w:t>
      </w:r>
      <w:r>
        <w:t xml:space="preserve">) valida presencia, formato no vacío y existencia en BD; expone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req</w:t>
      </w:r>
      <w:r>
        <w:rPr>
          <w:rFonts w:ascii="Courier New" w:eastAsia="Courier New" w:hAnsi="Courier New" w:cs="Courier New"/>
          <w:shd w:val="clear" w:color="auto" w:fill="F1F5F9"/>
        </w:rPr>
        <w:t>.cliente</w:t>
      </w:r>
      <w:proofErr w:type="spellEnd"/>
      <w:proofErr w:type="gramEnd"/>
      <w:r>
        <w:t xml:space="preserve"> 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req.clientId</w:t>
      </w:r>
      <w:proofErr w:type="spellEnd"/>
      <w:r>
        <w:t xml:space="preserve">. Existe además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authorize</w:t>
      </w:r>
      <w:proofErr w:type="spellEnd"/>
      <w:r>
        <w:t xml:space="preserve"> para </w:t>
      </w:r>
      <w:proofErr w:type="gramStart"/>
      <w:r>
        <w:t xml:space="preserve">comparar </w:t>
      </w:r>
      <w:r>
        <w:rPr>
          <w:rFonts w:ascii="Courier New" w:eastAsia="Courier New" w:hAnsi="Courier New" w:cs="Courier New"/>
          <w:shd w:val="clear" w:color="auto" w:fill="F1F5F9"/>
        </w:rPr>
        <w:t>:id</w:t>
      </w:r>
      <w:proofErr w:type="gramEnd"/>
      <w:r>
        <w:t xml:space="preserve"> de ruta con el cliente autenticado (uso limitado en rutas actuales).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>4.6 Flujos de negocio</w:t>
      </w:r>
    </w:p>
    <w:p w:rsidR="00266EDA" w:rsidRDefault="00385E5A">
      <w:pPr>
        <w:pStyle w:val="Ttulo4"/>
        <w:spacing w:after="200"/>
      </w:pPr>
      <w:r>
        <w:t>Compra desde la app (flujo actual)</w:t>
      </w:r>
    </w:p>
    <w:p w:rsidR="00266EDA" w:rsidRDefault="00385E5A">
      <w:pPr>
        <w:spacing w:after="160"/>
        <w:jc w:val="center"/>
      </w:pPr>
      <w:r>
        <w:rPr>
          <w:noProof/>
        </w:rPr>
        <w:drawing>
          <wp:inline distT="0" distB="0" distL="0" distR="0">
            <wp:extent cx="5943600" cy="4791075"/>
            <wp:effectExtent l="0" t="0" r="0" b="0"/>
            <wp:docPr id="2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4"/>
        <w:spacing w:after="200"/>
      </w:pPr>
      <w:r>
        <w:lastRenderedPageBreak/>
        <w:t xml:space="preserve">Pago con </w:t>
      </w:r>
      <w:proofErr w:type="spellStart"/>
      <w:r>
        <w:t>Stripe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implementado)</w:t>
      </w:r>
    </w:p>
    <w:p w:rsidR="00266EDA" w:rsidRDefault="00385E5A">
      <w:pPr>
        <w:spacing w:after="160"/>
        <w:jc w:val="center"/>
      </w:pPr>
      <w:r>
        <w:rPr>
          <w:noProof/>
        </w:rPr>
        <w:drawing>
          <wp:inline distT="0" distB="0" distL="0" distR="0">
            <wp:extent cx="5943600" cy="4143375"/>
            <wp:effectExtent l="0" t="0" r="0" b="0"/>
            <wp:docPr id="3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rPr>
          <w:b/>
          <w:bCs/>
        </w:rPr>
        <w:t>Envío automáti</w:t>
      </w:r>
      <w:r>
        <w:rPr>
          <w:b/>
          <w:bCs/>
        </w:rPr>
        <w:t>co:</w:t>
      </w:r>
      <w:r>
        <w:t xml:space="preserve"> 60 segundos después de crear el pedido,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crearEnvioAutomatico</w:t>
      </w:r>
      <w:proofErr w:type="spellEnd"/>
      <w:r>
        <w:t xml:space="preserve"> asigna método </w:t>
      </w:r>
      <w:r>
        <w:rPr>
          <w:rFonts w:ascii="Courier New" w:eastAsia="Courier New" w:hAnsi="Courier New" w:cs="Courier New"/>
          <w:shd w:val="clear" w:color="auto" w:fill="F1F5F9"/>
        </w:rPr>
        <w:t>MP001</w:t>
      </w:r>
      <w:r>
        <w:t xml:space="preserve"> (o el primero disponible), estado de envío </w:t>
      </w:r>
      <w:r>
        <w:rPr>
          <w:rFonts w:ascii="Courier New" w:eastAsia="Courier New" w:hAnsi="Courier New" w:cs="Courier New"/>
          <w:shd w:val="clear" w:color="auto" w:fill="F1F5F9"/>
        </w:rPr>
        <w:t>EN TRÁNSITO</w:t>
      </w:r>
      <w:r>
        <w:t xml:space="preserve"> y actualiza el pedido a </w:t>
      </w:r>
      <w:r>
        <w:rPr>
          <w:rFonts w:ascii="Courier New" w:eastAsia="Courier New" w:hAnsi="Courier New" w:cs="Courier New"/>
          <w:shd w:val="clear" w:color="auto" w:fill="F1F5F9"/>
        </w:rPr>
        <w:t>EN PREPARACIÓN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 xml:space="preserve">4.7 Integración con </w:t>
      </w:r>
      <w:proofErr w:type="spellStart"/>
      <w:r>
        <w:t>Stripe</w:t>
      </w:r>
      <w:proofErr w:type="spellEnd"/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42"/>
        <w:gridCol w:w="6174"/>
      </w:tblGrid>
      <w:tr w:rsidR="00266EDA">
        <w:trPr>
          <w:tblHeader/>
        </w:trPr>
        <w:tc>
          <w:tcPr>
            <w:tcW w:w="2947" w:type="dxa"/>
          </w:tcPr>
          <w:p w:rsidR="00266EDA" w:rsidRDefault="00385E5A">
            <w:r>
              <w:rPr>
                <w:b/>
                <w:bCs/>
              </w:rPr>
              <w:t>Aspecto</w:t>
            </w:r>
          </w:p>
        </w:tc>
        <w:tc>
          <w:tcPr>
            <w:tcW w:w="6413" w:type="dxa"/>
          </w:tcPr>
          <w:p w:rsidR="00266EDA" w:rsidRDefault="00385E5A">
            <w:r>
              <w:rPr>
                <w:b/>
                <w:bCs/>
              </w:rPr>
              <w:t>Implementación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r>
              <w:t>SDK</w:t>
            </w:r>
          </w:p>
        </w:tc>
        <w:tc>
          <w:tcPr>
            <w:tcW w:w="6413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stripe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, API </w:t>
            </w:r>
            <w:proofErr w:type="spellStart"/>
            <w:r>
              <w:t>version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2024-06-20</w:t>
            </w:r>
            <w:r>
              <w:t xml:space="preserve"> 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payment.service.js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r>
              <w:t>Modo</w:t>
            </w:r>
          </w:p>
        </w:tc>
        <w:tc>
          <w:tcPr>
            <w:tcW w:w="6413" w:type="dxa"/>
          </w:tcPr>
          <w:p w:rsidR="00266EDA" w:rsidRDefault="00385E5A">
            <w:r>
              <w:t xml:space="preserve">Claves de </w:t>
            </w:r>
            <w:r>
              <w:rPr>
                <w:b/>
                <w:bCs/>
              </w:rPr>
              <w:t>test</w:t>
            </w:r>
            <w:r>
              <w:t xml:space="preserve"> vía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STRIPE_SECRET_KEY</w:t>
            </w:r>
            <w:r>
              <w:t xml:space="preserve"> (prefijo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sk_test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r>
              <w:t xml:space="preserve"> en entorno de prueba)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r>
              <w:t>Creación de cobro</w:t>
            </w:r>
          </w:p>
        </w:tc>
        <w:tc>
          <w:tcPr>
            <w:tcW w:w="6413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PaymentIntent</w:t>
            </w:r>
            <w:proofErr w:type="spellEnd"/>
            <w: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automatic_payment_methods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allow_redirects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never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proofErr w:type="spellStart"/>
            <w:r>
              <w:lastRenderedPageBreak/>
              <w:t>Webhook</w:t>
            </w:r>
            <w:proofErr w:type="spellEnd"/>
          </w:p>
        </w:tc>
        <w:tc>
          <w:tcPr>
            <w:tcW w:w="6413" w:type="dxa"/>
          </w:tcPr>
          <w:p w:rsidR="00266EDA" w:rsidRDefault="00385E5A">
            <w:r>
              <w:t xml:space="preserve">Ruta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webhooks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stripe</w:t>
            </w:r>
            <w:proofErr w:type="spellEnd"/>
            <w: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express.raw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antes</w:t>
            </w:r>
            <w: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express.json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proofErr w:type="spellStart"/>
            <w:r>
              <w:t>Secret</w:t>
            </w:r>
            <w:proofErr w:type="spellEnd"/>
            <w:r>
              <w:t xml:space="preserve"> </w:t>
            </w:r>
            <w:proofErr w:type="spellStart"/>
            <w:r>
              <w:t>webhook</w:t>
            </w:r>
            <w:proofErr w:type="spellEnd"/>
          </w:p>
        </w:tc>
        <w:tc>
          <w:tcPr>
            <w:tcW w:w="6413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STRIPE_WEBHOOK_SECRET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proofErr w:type="spellStart"/>
            <w:r>
              <w:t>Metadata</w:t>
            </w:r>
            <w:proofErr w:type="spellEnd"/>
          </w:p>
        </w:tc>
        <w:tc>
          <w:tcPr>
            <w:tcW w:w="6413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environment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server-paloma</w:t>
            </w:r>
          </w:p>
        </w:tc>
      </w:tr>
      <w:tr w:rsidR="00266EDA">
        <w:tc>
          <w:tcPr>
            <w:tcW w:w="2947" w:type="dxa"/>
          </w:tcPr>
          <w:p w:rsidR="00266EDA" w:rsidRDefault="00385E5A">
            <w:r>
              <w:t>Eventos manejados</w:t>
            </w:r>
          </w:p>
        </w:tc>
        <w:tc>
          <w:tcPr>
            <w:tcW w:w="6413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payment_intent.succeeded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payment_intent.payment_failed</w:t>
            </w:r>
            <w:proofErr w:type="spellEnd"/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spacing w:after="120"/>
      </w:pPr>
      <w:r>
        <w:rPr>
          <w:b/>
          <w:bCs/>
        </w:rPr>
        <w:t>Estado en e</w:t>
      </w:r>
      <w:r>
        <w:rPr>
          <w:b/>
          <w:bCs/>
        </w:rPr>
        <w:t xml:space="preserve">l cliente </w:t>
      </w:r>
      <w:proofErr w:type="spellStart"/>
      <w:r>
        <w:rPr>
          <w:b/>
          <w:bCs/>
        </w:rPr>
        <w:t>Flutter</w:t>
      </w:r>
      <w:proofErr w:type="spellEnd"/>
      <w:r>
        <w:rPr>
          <w:b/>
          <w:bCs/>
        </w:rPr>
        <w:t>:</w:t>
      </w:r>
      <w:r>
        <w:t xml:space="preserve"> no existe dependencia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flutter_stripe</w:t>
      </w:r>
      <w:proofErr w:type="spellEnd"/>
      <w:r>
        <w:t xml:space="preserve"> ni llamadas a </w:t>
      </w:r>
      <w:r>
        <w:rPr>
          <w:rFonts w:ascii="Courier New" w:eastAsia="Courier New" w:hAnsi="Courier New" w:cs="Courier New"/>
          <w:shd w:val="clear" w:color="auto" w:fill="F1F5F9"/>
        </w:rPr>
        <w:t>/api/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create-intent</w:t>
      </w:r>
      <w:proofErr w:type="spellEnd"/>
      <w:r>
        <w:t xml:space="preserve"> 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lib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. El </w:t>
      </w:r>
      <w:proofErr w:type="spellStart"/>
      <w:r>
        <w:t>checkout</w:t>
      </w:r>
      <w:proofErr w:type="spellEnd"/>
      <w:r>
        <w:t xml:space="preserve"> usa el catálogo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MetodoPago</w:t>
      </w:r>
      <w:proofErr w:type="spellEnd"/>
      <w:r>
        <w:t xml:space="preserve"> de </w:t>
      </w:r>
      <w:proofErr w:type="spellStart"/>
      <w:r>
        <w:t>MySQL</w:t>
      </w:r>
      <w:proofErr w:type="spellEnd"/>
      <w:r>
        <w:t xml:space="preserve"> solo como selección informativa en UI; el cobro real con </w:t>
      </w:r>
      <w:proofErr w:type="spellStart"/>
      <w:r>
        <w:t>Stripe</w:t>
      </w:r>
      <w:proofErr w:type="spellEnd"/>
      <w:r>
        <w:t xml:space="preserve"> queda preparado en el servidor para i</w:t>
      </w:r>
      <w:r>
        <w:t>ntegración futura.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 xml:space="preserve">4.8 Cliente </w:t>
      </w:r>
      <w:proofErr w:type="spellStart"/>
      <w:r>
        <w:t>Flutter</w:t>
      </w:r>
      <w:proofErr w:type="spellEnd"/>
    </w:p>
    <w:p w:rsidR="00266EDA" w:rsidRDefault="00385E5A">
      <w:pPr>
        <w:pStyle w:val="Ttulo4"/>
        <w:spacing w:after="200"/>
      </w:pPr>
      <w:r>
        <w:t>Capas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4"/>
        <w:gridCol w:w="3710"/>
        <w:gridCol w:w="3182"/>
      </w:tblGrid>
      <w:tr w:rsidR="00266EDA">
        <w:trPr>
          <w:tblHeader/>
        </w:trPr>
        <w:tc>
          <w:tcPr>
            <w:tcW w:w="2202" w:type="dxa"/>
          </w:tcPr>
          <w:p w:rsidR="00266EDA" w:rsidRDefault="00385E5A">
            <w:r>
              <w:rPr>
                <w:b/>
                <w:bCs/>
              </w:rPr>
              <w:t>Capa</w:t>
            </w:r>
          </w:p>
        </w:tc>
        <w:tc>
          <w:tcPr>
            <w:tcW w:w="3854" w:type="dxa"/>
          </w:tcPr>
          <w:p w:rsidR="00266EDA" w:rsidRDefault="00385E5A">
            <w:r>
              <w:rPr>
                <w:b/>
                <w:bCs/>
              </w:rPr>
              <w:t>Ubicación</w:t>
            </w:r>
          </w:p>
        </w:tc>
        <w:tc>
          <w:tcPr>
            <w:tcW w:w="3304" w:type="dxa"/>
          </w:tcPr>
          <w:p w:rsidR="00266EDA" w:rsidRDefault="00385E5A">
            <w:r>
              <w:rPr>
                <w:b/>
                <w:bCs/>
              </w:rPr>
              <w:t>Responsabilidad</w:t>
            </w:r>
          </w:p>
        </w:tc>
      </w:tr>
      <w:tr w:rsidR="00266EDA">
        <w:tc>
          <w:tcPr>
            <w:tcW w:w="2202" w:type="dxa"/>
          </w:tcPr>
          <w:p w:rsidR="00266EDA" w:rsidRDefault="00385E5A">
            <w:r>
              <w:t>Presentación</w:t>
            </w:r>
          </w:p>
        </w:tc>
        <w:tc>
          <w:tcPr>
            <w:tcW w:w="385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/widgets/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layouts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3304" w:type="dxa"/>
          </w:tcPr>
          <w:p w:rsidR="00266EDA" w:rsidRDefault="00385E5A">
            <w:r>
              <w:t>UI, navegación</w:t>
            </w:r>
          </w:p>
        </w:tc>
      </w:tr>
      <w:tr w:rsidR="00266EDA">
        <w:tc>
          <w:tcPr>
            <w:tcW w:w="2202" w:type="dxa"/>
          </w:tcPr>
          <w:p w:rsidR="00266EDA" w:rsidRDefault="00385E5A">
            <w:r>
              <w:t>Tema</w:t>
            </w:r>
          </w:p>
        </w:tc>
        <w:tc>
          <w:tcPr>
            <w:tcW w:w="385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app_theme.dart</w:t>
            </w:r>
            <w:proofErr w:type="spellEnd"/>
          </w:p>
        </w:tc>
        <w:tc>
          <w:tcPr>
            <w:tcW w:w="3304" w:type="dxa"/>
          </w:tcPr>
          <w:p w:rsidR="00266EDA" w:rsidRDefault="00385E5A">
            <w:r>
              <w:t>Paleta verde/beige alineada a marca</w:t>
            </w:r>
          </w:p>
        </w:tc>
      </w:tr>
      <w:tr w:rsidR="00266EDA">
        <w:tc>
          <w:tcPr>
            <w:tcW w:w="2202" w:type="dxa"/>
          </w:tcPr>
          <w:p w:rsidR="00266EDA" w:rsidRDefault="00385E5A">
            <w:r>
              <w:t>Servicios</w:t>
            </w:r>
          </w:p>
        </w:tc>
        <w:tc>
          <w:tcPr>
            <w:tcW w:w="385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3304" w:type="dxa"/>
          </w:tcPr>
          <w:p w:rsidR="00266EDA" w:rsidRDefault="00385E5A">
            <w:r>
              <w:t>HTTP, repositorios, sesión, carrito</w:t>
            </w:r>
          </w:p>
        </w:tc>
      </w:tr>
      <w:tr w:rsidR="00266EDA">
        <w:tc>
          <w:tcPr>
            <w:tcW w:w="2202" w:type="dxa"/>
          </w:tcPr>
          <w:p w:rsidR="00266EDA" w:rsidRDefault="00385E5A">
            <w:r>
              <w:t>Modelos ligeros</w:t>
            </w:r>
          </w:p>
        </w:tc>
        <w:tc>
          <w:tcPr>
            <w:tcW w:w="3854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product_model.dart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ClientProfile</w:t>
            </w:r>
            <w:proofErr w:type="spellEnd"/>
            <w:r>
              <w:t>, etc.</w:t>
            </w:r>
          </w:p>
        </w:tc>
        <w:tc>
          <w:tcPr>
            <w:tcW w:w="3304" w:type="dxa"/>
          </w:tcPr>
          <w:p w:rsidR="00266EDA" w:rsidRDefault="00385E5A">
            <w:r>
              <w:t xml:space="preserve">Mapeo JSON ↔ objetos </w:t>
            </w:r>
            <w:proofErr w:type="spellStart"/>
            <w:r>
              <w:t>Dart</w:t>
            </w:r>
            <w:proofErr w:type="spellEnd"/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4"/>
        <w:spacing w:after="200"/>
      </w:pPr>
      <w:r>
        <w:t>Rutas (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main.dart</w:t>
      </w:r>
      <w:proofErr w:type="spellEnd"/>
      <w:proofErr w:type="gramEnd"/>
      <w:r>
        <w:t>)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01"/>
        <w:gridCol w:w="5115"/>
      </w:tblGrid>
      <w:tr w:rsidR="00266EDA">
        <w:trPr>
          <w:tblHeader/>
        </w:trPr>
        <w:tc>
          <w:tcPr>
            <w:tcW w:w="4048" w:type="dxa"/>
          </w:tcPr>
          <w:p w:rsidR="00266EDA" w:rsidRDefault="00385E5A">
            <w:r>
              <w:rPr>
                <w:b/>
                <w:bCs/>
              </w:rPr>
              <w:t>Ruta</w:t>
            </w:r>
          </w:p>
        </w:tc>
        <w:tc>
          <w:tcPr>
            <w:tcW w:w="5312" w:type="dxa"/>
          </w:tcPr>
          <w:p w:rsidR="00266EDA" w:rsidRDefault="00385E5A">
            <w:r>
              <w:rPr>
                <w:b/>
                <w:bCs/>
              </w:rPr>
              <w:t>Pantalla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splash</w:t>
            </w:r>
            <w:proofErr w:type="spellEnd"/>
          </w:p>
        </w:tc>
        <w:tc>
          <w:tcPr>
            <w:tcW w:w="5312" w:type="dxa"/>
          </w:tcPr>
          <w:p w:rsidR="00266EDA" w:rsidRDefault="00385E5A">
            <w:proofErr w:type="spellStart"/>
            <w:r>
              <w:t>Splash</w:t>
            </w:r>
            <w:proofErr w:type="spellEnd"/>
            <w:r>
              <w:t xml:space="preserve"> inicial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5312" w:type="dxa"/>
          </w:tcPr>
          <w:p w:rsidR="00266EDA" w:rsidRDefault="00385E5A">
            <w:r>
              <w:t>Home (catálogo, búsqueda)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>Productos por categoría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>Detalle de producto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 xml:space="preserve">Carrito y </w:t>
            </w:r>
            <w:proofErr w:type="spellStart"/>
            <w:r>
              <w:t>checkout</w:t>
            </w:r>
            <w:proofErr w:type="spellEnd"/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register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>Registro de cliente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orders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>Mis pedidos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order-detail</w:t>
            </w:r>
            <w:proofErr w:type="spellEnd"/>
          </w:p>
        </w:tc>
        <w:tc>
          <w:tcPr>
            <w:tcW w:w="5312" w:type="dxa"/>
          </w:tcPr>
          <w:p w:rsidR="00266EDA" w:rsidRDefault="00385E5A">
            <w:r>
              <w:t>Detalle de pedido</w:t>
            </w:r>
          </w:p>
        </w:tc>
      </w:tr>
      <w:tr w:rsidR="00266EDA">
        <w:tc>
          <w:tcPr>
            <w:tcW w:w="404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info</w:t>
            </w:r>
            <w:proofErr w:type="spellEnd"/>
          </w:p>
        </w:tc>
        <w:tc>
          <w:tcPr>
            <w:tcW w:w="5312" w:type="dxa"/>
          </w:tcPr>
          <w:p w:rsidR="00266EDA" w:rsidRDefault="00385E5A">
            <w:proofErr w:type="spellStart"/>
            <w:r>
              <w:t>WebView</w:t>
            </w:r>
            <w:proofErr w:type="spellEnd"/>
            <w:r>
              <w:t xml:space="preserve"> URL informativa</w:t>
            </w:r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4"/>
        <w:spacing w:after="200"/>
      </w:pPr>
      <w:r>
        <w:t>Cliente HTTP</w:t>
      </w:r>
    </w:p>
    <w:p w:rsidR="00266EDA" w:rsidRDefault="00385E5A">
      <w:pPr>
        <w:spacing w:after="12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ApiClient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lib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services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api_client.dart</w:t>
      </w:r>
      <w:proofErr w:type="spellEnd"/>
      <w:r>
        <w:t>):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t xml:space="preserve">URL por defecto: </w:t>
      </w:r>
      <w:r>
        <w:rPr>
          <w:rFonts w:ascii="Courier New" w:eastAsia="Courier New" w:hAnsi="Courier New" w:cs="Courier New"/>
          <w:shd w:val="clear" w:color="auto" w:fill="F1F5F9"/>
        </w:rPr>
        <w:t>http://10.0.2.2:3000</w:t>
      </w:r>
      <w:r>
        <w:t xml:space="preserve"> (emulador Android → </w:t>
      </w:r>
      <w:proofErr w:type="spellStart"/>
      <w:r>
        <w:t>localhost</w:t>
      </w:r>
      <w:proofErr w:type="spellEnd"/>
      <w:r>
        <w:t xml:space="preserve"> del host).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t xml:space="preserve">Métodos: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getJsonList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getJsonMap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postJson</w:t>
      </w:r>
      <w:proofErr w:type="spellEnd"/>
      <w:r>
        <w:t>.</w:t>
      </w:r>
    </w:p>
    <w:p w:rsidR="00266EDA" w:rsidRDefault="00385E5A">
      <w:pPr>
        <w:pStyle w:val="Prrafodelista"/>
        <w:numPr>
          <w:ilvl w:val="0"/>
          <w:numId w:val="2"/>
        </w:numPr>
        <w:spacing w:after="100"/>
      </w:pPr>
      <w:r>
        <w:t xml:space="preserve">Normaliza respuestas con envoltorio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data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: [...] }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4"/>
        <w:spacing w:after="200"/>
      </w:pPr>
      <w:r>
        <w:t>Repositorios principales</w:t>
      </w:r>
    </w:p>
    <w:p w:rsidR="00266EDA" w:rsidRDefault="00385E5A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29"/>
        <w:gridCol w:w="4987"/>
      </w:tblGrid>
      <w:tr w:rsidR="00266EDA">
        <w:trPr>
          <w:tblHeader/>
        </w:trPr>
        <w:tc>
          <w:tcPr>
            <w:tcW w:w="4182" w:type="dxa"/>
          </w:tcPr>
          <w:p w:rsidR="00266EDA" w:rsidRDefault="00385E5A">
            <w:r>
              <w:rPr>
                <w:b/>
                <w:bCs/>
              </w:rPr>
              <w:t>Repositorio</w:t>
            </w:r>
          </w:p>
        </w:tc>
        <w:tc>
          <w:tcPr>
            <w:tcW w:w="5178" w:type="dxa"/>
          </w:tcPr>
          <w:p w:rsidR="00266EDA" w:rsidRDefault="00385E5A">
            <w:proofErr w:type="spellStart"/>
            <w:r>
              <w:rPr>
                <w:b/>
                <w:bCs/>
              </w:rPr>
              <w:t>Endpoints</w:t>
            </w:r>
            <w:proofErr w:type="spellEnd"/>
            <w:r>
              <w:rPr>
                <w:b/>
                <w:bCs/>
              </w:rPr>
              <w:t xml:space="preserve"> consumidos</w:t>
            </w:r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/api/productos</w:t>
            </w:r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CategoriesRepository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categorias</w:t>
            </w:r>
            <w:proofErr w:type="spellEnd"/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ClientsRepository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/api/clientes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/api/clientes/mi-perfil</w:t>
            </w:r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/api/pedidos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/api/pedidos/mis-pedidos</w:t>
            </w:r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PaymentMethodsRepository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metodos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-pago</w:t>
            </w:r>
          </w:p>
        </w:tc>
      </w:tr>
      <w:tr w:rsidR="00266EDA">
        <w:tc>
          <w:tcPr>
            <w:tcW w:w="418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ReviewsRepository</w:t>
            </w:r>
            <w:proofErr w:type="spellEnd"/>
          </w:p>
        </w:tc>
        <w:tc>
          <w:tcPr>
            <w:tcW w:w="517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resenias</w:t>
            </w:r>
            <w:proofErr w:type="spellEnd"/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2"/>
        <w:spacing w:after="200"/>
      </w:pPr>
      <w:r>
        <w:t>5. Configuración e instalación</w:t>
      </w:r>
    </w:p>
    <w:p w:rsidR="00266EDA" w:rsidRDefault="00385E5A">
      <w:pPr>
        <w:pStyle w:val="Ttulo3"/>
        <w:spacing w:after="200"/>
      </w:pPr>
      <w:r>
        <w:lastRenderedPageBreak/>
        <w:t>5.1 Variables de entorno (</w:t>
      </w:r>
      <w:proofErr w:type="spellStart"/>
      <w:r>
        <w:t>backend</w:t>
      </w:r>
      <w:proofErr w:type="spellEnd"/>
      <w:r>
        <w:t>)</w:t>
      </w:r>
    </w:p>
    <w:p w:rsidR="00266EDA" w:rsidRDefault="00385E5A">
      <w:pPr>
        <w:spacing w:after="120"/>
      </w:pPr>
      <w:r>
        <w:t xml:space="preserve">Archivo de referencia: </w:t>
      </w:r>
      <w:r>
        <w:rPr>
          <w:rFonts w:ascii="Courier New" w:eastAsia="Courier New" w:hAnsi="Courier New" w:cs="Courier New"/>
          <w:shd w:val="clear" w:color="auto" w:fill="F1F5F9"/>
        </w:rPr>
        <w:t>server-paloma/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env.example</w:t>
      </w:r>
      <w:proofErr w:type="spellEnd"/>
    </w:p>
    <w:p w:rsidR="00266EDA" w:rsidRDefault="00385E5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737"/>
        <w:gridCol w:w="4279"/>
      </w:tblGrid>
      <w:tr w:rsidR="00266EDA">
        <w:trPr>
          <w:tblHeader/>
        </w:trPr>
        <w:tc>
          <w:tcPr>
            <w:tcW w:w="4918" w:type="dxa"/>
          </w:tcPr>
          <w:p w:rsidR="00266EDA" w:rsidRDefault="00385E5A">
            <w:r>
              <w:rPr>
                <w:b/>
                <w:bCs/>
              </w:rPr>
              <w:t>Variable</w:t>
            </w:r>
          </w:p>
        </w:tc>
        <w:tc>
          <w:tcPr>
            <w:tcW w:w="4442" w:type="dxa"/>
          </w:tcPr>
          <w:p w:rsidR="00266EDA" w:rsidRDefault="00385E5A">
            <w:r>
              <w:rPr>
                <w:b/>
                <w:bCs/>
              </w:rPr>
              <w:t>Descripción</w:t>
            </w:r>
          </w:p>
        </w:tc>
      </w:tr>
      <w:tr w:rsidR="00266EDA">
        <w:tc>
          <w:tcPr>
            <w:tcW w:w="491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PORT</w:t>
            </w:r>
          </w:p>
        </w:tc>
        <w:tc>
          <w:tcPr>
            <w:tcW w:w="4442" w:type="dxa"/>
          </w:tcPr>
          <w:p w:rsidR="00266EDA" w:rsidRDefault="00385E5A">
            <w:r>
              <w:t xml:space="preserve">Puerto HTTP (default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3000</w:t>
            </w:r>
            <w:r>
              <w:t>)</w:t>
            </w:r>
          </w:p>
        </w:tc>
      </w:tr>
      <w:tr w:rsidR="00266EDA">
        <w:tc>
          <w:tcPr>
            <w:tcW w:w="491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NODE_ENV</w:t>
            </w:r>
          </w:p>
        </w:tc>
        <w:tc>
          <w:tcPr>
            <w:tcW w:w="4442" w:type="dxa"/>
          </w:tcPr>
          <w:p w:rsidR="00266EDA" w:rsidRDefault="00385E5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development</w:t>
            </w:r>
            <w:proofErr w:type="spellEnd"/>
            <w:r>
              <w:t xml:space="preserve"> activa </w:t>
            </w:r>
            <w:proofErr w:type="spellStart"/>
            <w:r>
              <w:t>logs</w:t>
            </w:r>
            <w:proofErr w:type="spellEnd"/>
            <w:r>
              <w:t xml:space="preserve"> SQL y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sequelize.sync</w:t>
            </w:r>
            <w:proofErr w:type="spellEnd"/>
          </w:p>
        </w:tc>
      </w:tr>
      <w:tr w:rsidR="00266EDA">
        <w:tc>
          <w:tcPr>
            <w:tcW w:w="491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DB_HOST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DB_NAME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DB_USER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DB_PASSWORD</w:t>
            </w:r>
          </w:p>
        </w:tc>
        <w:tc>
          <w:tcPr>
            <w:tcW w:w="4442" w:type="dxa"/>
          </w:tcPr>
          <w:p w:rsidR="00266EDA" w:rsidRDefault="00385E5A">
            <w:r>
              <w:t xml:space="preserve">Conexión </w:t>
            </w:r>
            <w:proofErr w:type="spellStart"/>
            <w:r>
              <w:t>MySQL</w:t>
            </w:r>
            <w:proofErr w:type="spellEnd"/>
          </w:p>
        </w:tc>
      </w:tr>
      <w:tr w:rsidR="00266EDA">
        <w:tc>
          <w:tcPr>
            <w:tcW w:w="491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STRIPE_SECRET_KEY</w:t>
            </w:r>
          </w:p>
        </w:tc>
        <w:tc>
          <w:tcPr>
            <w:tcW w:w="4442" w:type="dxa"/>
          </w:tcPr>
          <w:p w:rsidR="00266EDA" w:rsidRDefault="00385E5A">
            <w:proofErr w:type="spellStart"/>
            <w:r>
              <w:t>Secret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de </w:t>
            </w:r>
            <w:proofErr w:type="spellStart"/>
            <w:r>
              <w:t>Stripe</w:t>
            </w:r>
            <w:proofErr w:type="spellEnd"/>
            <w:r>
              <w:t xml:space="preserve"> (test o </w:t>
            </w:r>
            <w:proofErr w:type="spellStart"/>
            <w:r>
              <w:t>live</w:t>
            </w:r>
            <w:proofErr w:type="spellEnd"/>
            <w:r>
              <w:t>)</w:t>
            </w:r>
          </w:p>
        </w:tc>
      </w:tr>
      <w:tr w:rsidR="00266EDA">
        <w:tc>
          <w:tcPr>
            <w:tcW w:w="4918" w:type="dxa"/>
          </w:tcPr>
          <w:p w:rsidR="00266EDA" w:rsidRDefault="00385E5A">
            <w:r>
              <w:rPr>
                <w:rFonts w:ascii="Courier New" w:eastAsia="Courier New" w:hAnsi="Courier New" w:cs="Courier New"/>
                <w:shd w:val="clear" w:color="auto" w:fill="F1F5F9"/>
              </w:rPr>
              <w:t>STRIPE_WEBHOOK_SECRET</w:t>
            </w:r>
          </w:p>
        </w:tc>
        <w:tc>
          <w:tcPr>
            <w:tcW w:w="4442" w:type="dxa"/>
          </w:tcPr>
          <w:p w:rsidR="00266EDA" w:rsidRDefault="00385E5A">
            <w:r>
              <w:t xml:space="preserve">Secreto de firma del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  <w:proofErr w:type="spellStart"/>
            <w:r>
              <w:t>webhook</w:t>
            </w:r>
            <w:proofErr w:type="spellEnd"/>
          </w:p>
        </w:tc>
      </w:tr>
    </w:tbl>
    <w:p w:rsidR="00266EDA" w:rsidRDefault="00385E5A">
      <w:pPr>
        <w:spacing w:before="240"/>
      </w:pPr>
      <w:r>
        <w:t xml:space="preserve"> </w:t>
      </w:r>
    </w:p>
    <w:p w:rsidR="00266EDA" w:rsidRDefault="00385E5A">
      <w:pPr>
        <w:pStyle w:val="Ttulo3"/>
        <w:spacing w:after="200"/>
      </w:pPr>
      <w:r>
        <w:t xml:space="preserve">5.2 Puesta en marcha del </w:t>
      </w:r>
      <w:proofErr w:type="spellStart"/>
      <w:r>
        <w:t>backend</w:t>
      </w:r>
      <w:proofErr w:type="spellEnd"/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server-paloma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Editar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credenciales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Crear base de datos: CREATE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paloma_db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seed:metodos-pago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Servidor disponible en </w:t>
      </w:r>
      <w:r>
        <w:rPr>
          <w:rFonts w:ascii="Courier New" w:eastAsia="Courier New" w:hAnsi="Courier New" w:cs="Courier New"/>
          <w:shd w:val="clear" w:color="auto" w:fill="F1F5F9"/>
        </w:rPr>
        <w:t>http://localhost:3000</w:t>
      </w:r>
      <w:r>
        <w:t xml:space="preserve"> y API en </w:t>
      </w:r>
      <w:r>
        <w:rPr>
          <w:rFonts w:ascii="Courier New" w:eastAsia="Courier New" w:hAnsi="Courier New" w:cs="Courier New"/>
          <w:shd w:val="clear" w:color="auto" w:fill="F1F5F9"/>
        </w:rPr>
        <w:t>http://localhost:3000/api</w:t>
      </w:r>
      <w:r>
        <w:t>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t xml:space="preserve">5.3 Puesta en marcha del </w:t>
      </w:r>
      <w:proofErr w:type="spellStart"/>
      <w:r>
        <w:t>frontend</w:t>
      </w:r>
      <w:proofErr w:type="spellEnd"/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SaborSano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-web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pub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En </w:t>
      </w:r>
      <w:r>
        <w:rPr>
          <w:b/>
          <w:bCs/>
        </w:rPr>
        <w:t>dispositivo físico</w:t>
      </w:r>
      <w:r>
        <w:t xml:space="preserve">, ajustar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ApiClient.defaultBaseUrl</w:t>
      </w:r>
      <w:proofErr w:type="spellEnd"/>
      <w:r>
        <w:t xml:space="preserve"> a la IP LAN de </w:t>
      </w:r>
      <w:r>
        <w:t xml:space="preserve">la máquina que ejecuta el </w:t>
      </w:r>
      <w:proofErr w:type="spellStart"/>
      <w:r>
        <w:t>backend</w:t>
      </w:r>
      <w:proofErr w:type="spellEnd"/>
      <w:r>
        <w:t xml:space="preserve"> (por ejemplo </w:t>
      </w:r>
      <w:r>
        <w:rPr>
          <w:rFonts w:ascii="Courier New" w:eastAsia="Courier New" w:hAnsi="Courier New" w:cs="Courier New"/>
          <w:shd w:val="clear" w:color="auto" w:fill="F1F5F9"/>
        </w:rPr>
        <w:t>http://192.168.1.10:3000</w:t>
      </w:r>
      <w:r>
        <w:t>).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pStyle w:val="Ttulo3"/>
        <w:spacing w:after="200"/>
      </w:pPr>
      <w:r>
        <w:lastRenderedPageBreak/>
        <w:t xml:space="preserve">5.4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en desarrollo</w:t>
      </w:r>
    </w:p>
    <w:p w:rsidR="00266EDA" w:rsidRDefault="00385E5A">
      <w:pPr>
        <w:spacing w:after="120"/>
      </w:pPr>
      <w:r>
        <w:t xml:space="preserve">Usar </w:t>
      </w:r>
      <w:proofErr w:type="spellStart"/>
      <w:r>
        <w:t>Stripe</w:t>
      </w:r>
      <w:proofErr w:type="spellEnd"/>
      <w:r>
        <w:t xml:space="preserve"> CLI o el </w:t>
      </w:r>
      <w:proofErr w:type="spellStart"/>
      <w:r>
        <w:t>Dashboard</w:t>
      </w:r>
      <w:proofErr w:type="spellEnd"/>
      <w:r>
        <w:t xml:space="preserve"> para reenviar eventos a: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http://localhost:3000/api/webhooks/stripe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66EDA" w:rsidRDefault="00385E5A">
      <w:pPr>
        <w:spacing w:after="200"/>
      </w:pPr>
      <w:r>
        <w:t xml:space="preserve"> </w:t>
      </w:r>
    </w:p>
    <w:p w:rsidR="00266EDA" w:rsidRDefault="00385E5A">
      <w:pPr>
        <w:spacing w:after="120"/>
      </w:pPr>
      <w:r>
        <w:t xml:space="preserve">El cuerpo debe llegar sin </w:t>
      </w:r>
      <w:proofErr w:type="spellStart"/>
      <w:r>
        <w:t>parsear</w:t>
      </w:r>
      <w:proofErr w:type="spellEnd"/>
      <w:r>
        <w:t xml:space="preserve"> JSON (el servidor registra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express.raw</w:t>
      </w:r>
      <w:proofErr w:type="spellEnd"/>
      <w:r>
        <w:t xml:space="preserve"> solo en esa ruta).</w:t>
      </w:r>
    </w:p>
    <w:p w:rsidR="00266EDA" w:rsidRDefault="00385E5A">
      <w:pPr>
        <w:spacing w:after="200"/>
      </w:pPr>
      <w:r>
        <w:t xml:space="preserve"> </w:t>
      </w:r>
    </w:p>
    <w:p w:rsidR="00266EDA" w:rsidRDefault="00266EDA">
      <w:pPr>
        <w:pBdr>
          <w:bottom w:val="single" w:sz="6" w:space="1" w:color="auto"/>
        </w:pBdr>
        <w:spacing w:after="120"/>
      </w:pPr>
    </w:p>
    <w:p w:rsidR="00266EDA" w:rsidRDefault="00385E5A">
      <w:pPr>
        <w:spacing w:after="200"/>
      </w:pPr>
      <w:r>
        <w:t xml:space="preserve"> </w:t>
      </w:r>
    </w:p>
    <w:p w:rsidR="00266EDA" w:rsidRDefault="00266EDA">
      <w:pPr>
        <w:spacing w:after="120"/>
      </w:pPr>
      <w:bookmarkStart w:id="0" w:name="_GoBack"/>
      <w:bookmarkEnd w:id="0"/>
    </w:p>
    <w:sectPr w:rsidR="00266E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7A76"/>
    <w:multiLevelType w:val="hybridMultilevel"/>
    <w:tmpl w:val="B3CC2ABE"/>
    <w:lvl w:ilvl="0" w:tplc="0C74066C">
      <w:start w:val="1"/>
      <w:numFmt w:val="bullet"/>
      <w:suff w:val="space"/>
      <w:lvlText w:val="●"/>
      <w:lvlJc w:val="left"/>
      <w:pPr>
        <w:ind w:left="240" w:hanging="180"/>
      </w:pPr>
    </w:lvl>
    <w:lvl w:ilvl="1" w:tplc="AA22805E">
      <w:start w:val="1"/>
      <w:numFmt w:val="bullet"/>
      <w:suff w:val="space"/>
      <w:lvlText w:val="○"/>
      <w:lvlJc w:val="left"/>
      <w:pPr>
        <w:ind w:left="660" w:hanging="180"/>
      </w:pPr>
    </w:lvl>
    <w:lvl w:ilvl="2" w:tplc="1A300500">
      <w:start w:val="1"/>
      <w:numFmt w:val="bullet"/>
      <w:suff w:val="space"/>
      <w:lvlText w:val="■"/>
      <w:lvlJc w:val="left"/>
      <w:pPr>
        <w:ind w:left="1080" w:hanging="180"/>
      </w:pPr>
    </w:lvl>
    <w:lvl w:ilvl="3" w:tplc="48C2ADDC">
      <w:start w:val="1"/>
      <w:numFmt w:val="bullet"/>
      <w:suff w:val="space"/>
      <w:lvlText w:val="●"/>
      <w:lvlJc w:val="left"/>
      <w:pPr>
        <w:ind w:left="1500" w:hanging="180"/>
      </w:pPr>
    </w:lvl>
    <w:lvl w:ilvl="4" w:tplc="77C4FD1E">
      <w:start w:val="1"/>
      <w:numFmt w:val="bullet"/>
      <w:suff w:val="space"/>
      <w:lvlText w:val="○"/>
      <w:lvlJc w:val="left"/>
      <w:pPr>
        <w:ind w:left="1920" w:hanging="180"/>
      </w:pPr>
    </w:lvl>
    <w:lvl w:ilvl="5" w:tplc="1BEA3A42">
      <w:start w:val="1"/>
      <w:numFmt w:val="bullet"/>
      <w:suff w:val="space"/>
      <w:lvlText w:val="■"/>
      <w:lvlJc w:val="left"/>
      <w:pPr>
        <w:ind w:left="2340" w:hanging="180"/>
      </w:pPr>
    </w:lvl>
    <w:lvl w:ilvl="6" w:tplc="56F0B592">
      <w:start w:val="1"/>
      <w:numFmt w:val="bullet"/>
      <w:suff w:val="space"/>
      <w:lvlText w:val="●"/>
      <w:lvlJc w:val="left"/>
      <w:pPr>
        <w:ind w:left="2760" w:hanging="180"/>
      </w:pPr>
    </w:lvl>
    <w:lvl w:ilvl="7" w:tplc="388836EE">
      <w:start w:val="1"/>
      <w:numFmt w:val="bullet"/>
      <w:suff w:val="space"/>
      <w:lvlText w:val="○"/>
      <w:lvlJc w:val="left"/>
      <w:pPr>
        <w:ind w:left="3180" w:hanging="180"/>
      </w:pPr>
    </w:lvl>
    <w:lvl w:ilvl="8" w:tplc="A8D2322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47A0D7C"/>
    <w:multiLevelType w:val="hybridMultilevel"/>
    <w:tmpl w:val="EAF45B5C"/>
    <w:lvl w:ilvl="0" w:tplc="5C0A50EE">
      <w:start w:val="1"/>
      <w:numFmt w:val="bullet"/>
      <w:lvlText w:val="●"/>
      <w:lvlJc w:val="left"/>
      <w:pPr>
        <w:ind w:left="720" w:hanging="360"/>
      </w:pPr>
    </w:lvl>
    <w:lvl w:ilvl="1" w:tplc="4E962422">
      <w:start w:val="1"/>
      <w:numFmt w:val="bullet"/>
      <w:lvlText w:val="○"/>
      <w:lvlJc w:val="left"/>
      <w:pPr>
        <w:ind w:left="1440" w:hanging="360"/>
      </w:pPr>
    </w:lvl>
    <w:lvl w:ilvl="2" w:tplc="7CE4D8B2">
      <w:start w:val="1"/>
      <w:numFmt w:val="bullet"/>
      <w:lvlText w:val="■"/>
      <w:lvlJc w:val="left"/>
      <w:pPr>
        <w:ind w:left="2160" w:hanging="360"/>
      </w:pPr>
    </w:lvl>
    <w:lvl w:ilvl="3" w:tplc="A160510C">
      <w:start w:val="1"/>
      <w:numFmt w:val="bullet"/>
      <w:lvlText w:val="●"/>
      <w:lvlJc w:val="left"/>
      <w:pPr>
        <w:ind w:left="2880" w:hanging="360"/>
      </w:pPr>
    </w:lvl>
    <w:lvl w:ilvl="4" w:tplc="BB4CF496">
      <w:start w:val="1"/>
      <w:numFmt w:val="bullet"/>
      <w:lvlText w:val="○"/>
      <w:lvlJc w:val="left"/>
      <w:pPr>
        <w:ind w:left="3600" w:hanging="360"/>
      </w:pPr>
    </w:lvl>
    <w:lvl w:ilvl="5" w:tplc="BA34F578">
      <w:start w:val="1"/>
      <w:numFmt w:val="bullet"/>
      <w:lvlText w:val="■"/>
      <w:lvlJc w:val="left"/>
      <w:pPr>
        <w:ind w:left="4320" w:hanging="360"/>
      </w:pPr>
    </w:lvl>
    <w:lvl w:ilvl="6" w:tplc="90E66320">
      <w:start w:val="1"/>
      <w:numFmt w:val="bullet"/>
      <w:lvlText w:val="●"/>
      <w:lvlJc w:val="left"/>
      <w:pPr>
        <w:ind w:left="5040" w:hanging="360"/>
      </w:pPr>
    </w:lvl>
    <w:lvl w:ilvl="7" w:tplc="3E1ABA7A">
      <w:start w:val="1"/>
      <w:numFmt w:val="bullet"/>
      <w:lvlText w:val="●"/>
      <w:lvlJc w:val="left"/>
      <w:pPr>
        <w:ind w:left="5760" w:hanging="360"/>
      </w:pPr>
    </w:lvl>
    <w:lvl w:ilvl="8" w:tplc="771CE8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EDA"/>
    <w:rsid w:val="00266EDA"/>
    <w:rsid w:val="0038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0EA3"/>
  <w15:docId w15:val="{838AC1E4-648E-49B7-A5AC-39269E40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qFormat/>
    <w:pPr>
      <w:outlineLvl w:val="4"/>
    </w:pPr>
    <w:rPr>
      <w:b/>
      <w:bCs/>
      <w:color w:val="000000"/>
    </w:rPr>
  </w:style>
  <w:style w:type="paragraph" w:styleId="Ttulo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5E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0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2259</Words>
  <Characters>12425</Characters>
  <Application>Microsoft Office Word</Application>
  <DocSecurity>0</DocSecurity>
  <Lines>103</Lines>
  <Paragraphs>29</Paragraphs>
  <ScaleCrop>false</ScaleCrop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2026-05-16T14:44:00Z</dcterms:created>
  <dcterms:modified xsi:type="dcterms:W3CDTF">2026-05-19T06:34:00Z</dcterms:modified>
</cp:coreProperties>
</file>