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3A8" w:rsidRDefault="00FF13A8" w:rsidP="00FF13A8">
      <w:pPr>
        <w:pStyle w:val="NormalWeb"/>
        <w:spacing w:before="0" w:beforeAutospacing="0" w:after="60" w:afterAutospacing="0"/>
      </w:pPr>
      <w:r>
        <w:rPr>
          <w:rFonts w:ascii="Arial" w:hAnsi="Arial" w:cs="Arial"/>
          <w:color w:val="B6D7A8"/>
          <w:sz w:val="52"/>
          <w:szCs w:val="52"/>
        </w:rPr>
        <w:t>Manual Técnico - Proyecto Fin de Ciclo DAM</w:t>
      </w:r>
    </w:p>
    <w:p w:rsidR="00FF13A8" w:rsidRDefault="00FF13A8" w:rsidP="00FF13A8">
      <w:pPr>
        <w:spacing w:after="240"/>
      </w:pPr>
    </w:p>
    <w:p w:rsidR="00FF13A8" w:rsidRDefault="00FF13A8" w:rsidP="00FF13A8">
      <w:pPr>
        <w:pStyle w:val="NormalWeb"/>
        <w:spacing w:before="0" w:beforeAutospacing="0" w:after="0" w:afterAutospacing="0"/>
        <w:jc w:val="center"/>
      </w:pPr>
      <w:bookmarkStart w:id="0" w:name="_GoBack"/>
      <w:r>
        <w:rPr>
          <w:b/>
          <w:bCs/>
          <w:noProof/>
          <w:color w:val="000000"/>
          <w:sz w:val="40"/>
          <w:szCs w:val="40"/>
        </w:rPr>
        <w:drawing>
          <wp:inline distT="0" distB="0" distL="0" distR="0">
            <wp:extent cx="3985260" cy="6570451"/>
            <wp:effectExtent l="0" t="0" r="0" b="1905"/>
            <wp:docPr id="1" name="Imagen 1" descr="C:\Users\USUARIO\AppData\Local\Microsoft\Windows\INetCache\Content.MSO\7D0A8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INetCache\Content.MSO\7D0A81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411" cy="65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F13A8" w:rsidRDefault="00FF13A8" w:rsidP="00FF13A8"/>
    <w:p w:rsidR="00FF13A8" w:rsidRDefault="00FF13A8" w:rsidP="00FF13A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2060"/>
          <w:sz w:val="22"/>
          <w:szCs w:val="22"/>
        </w:rPr>
        <w:t>AUTORA: PALOMA ZAPATA VELÁZQUEZ</w:t>
      </w:r>
    </w:p>
    <w:p w:rsidR="00FF13A8" w:rsidRDefault="00FF13A8" w:rsidP="00FF13A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7030A0"/>
          <w:sz w:val="22"/>
          <w:szCs w:val="22"/>
        </w:rPr>
        <w:t>TUTORA: MERCEDES MARTÍNEZ FRAGOSO</w:t>
      </w:r>
    </w:p>
    <w:p w:rsidR="00FF13A8" w:rsidRDefault="00FF13A8" w:rsidP="00FF13A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B07BD7"/>
          <w:sz w:val="22"/>
          <w:szCs w:val="22"/>
        </w:rPr>
        <w:t>DAM 2025/2026</w:t>
      </w:r>
    </w:p>
    <w:p w:rsidR="00313051" w:rsidRDefault="00FF13A8">
      <w:pPr>
        <w:pStyle w:val="Ttulo1"/>
        <w:spacing w:after="200"/>
        <w:jc w:val="center"/>
      </w:pPr>
      <w:r>
        <w:lastRenderedPageBreak/>
        <w:t xml:space="preserve">Manual de Usuario — </w:t>
      </w:r>
      <w:proofErr w:type="spellStart"/>
      <w:r>
        <w:t>SaborSano</w:t>
      </w:r>
      <w:proofErr w:type="spellEnd"/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1. Portada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13"/>
        <w:gridCol w:w="5903"/>
      </w:tblGrid>
      <w:tr w:rsidR="00313051">
        <w:trPr>
          <w:tblHeader/>
        </w:trPr>
        <w:tc>
          <w:tcPr>
            <w:tcW w:w="3228" w:type="dxa"/>
          </w:tcPr>
          <w:p w:rsidR="00313051" w:rsidRDefault="00313051"/>
        </w:tc>
        <w:tc>
          <w:tcPr>
            <w:tcW w:w="6132" w:type="dxa"/>
          </w:tcPr>
          <w:p w:rsidR="00313051" w:rsidRDefault="00313051"/>
        </w:tc>
      </w:tr>
      <w:tr w:rsidR="00313051">
        <w:tc>
          <w:tcPr>
            <w:tcW w:w="3228" w:type="dxa"/>
          </w:tcPr>
          <w:p w:rsidR="00313051" w:rsidRDefault="00FF13A8">
            <w:r>
              <w:rPr>
                <w:b/>
                <w:bCs/>
              </w:rPr>
              <w:t>Nombre del proyecto</w:t>
            </w:r>
          </w:p>
        </w:tc>
        <w:tc>
          <w:tcPr>
            <w:tcW w:w="6132" w:type="dxa"/>
          </w:tcPr>
          <w:p w:rsidR="00313051" w:rsidRDefault="00FF13A8">
            <w:proofErr w:type="spellStart"/>
            <w:r>
              <w:rPr>
                <w:b/>
                <w:bCs/>
              </w:rPr>
              <w:t>SaborSano</w:t>
            </w:r>
            <w:proofErr w:type="spellEnd"/>
          </w:p>
        </w:tc>
      </w:tr>
      <w:tr w:rsidR="00313051">
        <w:tc>
          <w:tcPr>
            <w:tcW w:w="3228" w:type="dxa"/>
          </w:tcPr>
          <w:p w:rsidR="00313051" w:rsidRDefault="00FF13A8">
            <w:r>
              <w:rPr>
                <w:b/>
                <w:bCs/>
              </w:rPr>
              <w:t>Tipo de sistema</w:t>
            </w:r>
          </w:p>
        </w:tc>
        <w:tc>
          <w:tcPr>
            <w:tcW w:w="6132" w:type="dxa"/>
          </w:tcPr>
          <w:p w:rsidR="00313051" w:rsidRDefault="00FF13A8">
            <w:r>
              <w:t>Aplicación móvil de comercio electrónico (tienda en línea de productos saludables)</w:t>
            </w:r>
          </w:p>
        </w:tc>
      </w:tr>
      <w:tr w:rsidR="00313051">
        <w:tc>
          <w:tcPr>
            <w:tcW w:w="3228" w:type="dxa"/>
          </w:tcPr>
          <w:p w:rsidR="00313051" w:rsidRDefault="00FF13A8">
            <w:r>
              <w:rPr>
                <w:b/>
                <w:bCs/>
              </w:rPr>
              <w:t>Autor(es)</w:t>
            </w:r>
          </w:p>
        </w:tc>
        <w:tc>
          <w:tcPr>
            <w:tcW w:w="6132" w:type="dxa"/>
          </w:tcPr>
          <w:p w:rsidR="00313051" w:rsidRDefault="00FF13A8">
            <w:r>
              <w:t>No especificado en el proyecto</w:t>
            </w:r>
          </w:p>
        </w:tc>
      </w:tr>
      <w:tr w:rsidR="00313051">
        <w:tc>
          <w:tcPr>
            <w:tcW w:w="3228" w:type="dxa"/>
          </w:tcPr>
          <w:p w:rsidR="00313051" w:rsidRDefault="00FF13A8">
            <w:r>
              <w:rPr>
                <w:b/>
                <w:bCs/>
              </w:rPr>
              <w:t>Fecha</w:t>
            </w:r>
          </w:p>
        </w:tc>
        <w:tc>
          <w:tcPr>
            <w:tcW w:w="6132" w:type="dxa"/>
          </w:tcPr>
          <w:p w:rsidR="00313051" w:rsidRDefault="00FF13A8">
            <w:r>
              <w:t>16 de mayo de 2026</w:t>
            </w:r>
          </w:p>
        </w:tc>
      </w:tr>
      <w:tr w:rsidR="00313051">
        <w:tc>
          <w:tcPr>
            <w:tcW w:w="3228" w:type="dxa"/>
          </w:tcPr>
          <w:p w:rsidR="00313051" w:rsidRDefault="00FF13A8">
            <w:r>
              <w:rPr>
                <w:b/>
                <w:bCs/>
              </w:rPr>
              <w:t>Identidad visual</w:t>
            </w:r>
          </w:p>
        </w:tc>
        <w:tc>
          <w:tcPr>
            <w:tcW w:w="6132" w:type="dxa"/>
          </w:tcPr>
          <w:p w:rsidR="00313051" w:rsidRDefault="00FF13A8">
            <w:r>
              <w:t xml:space="preserve">Marca </w:t>
            </w:r>
            <w:r>
              <w:rPr>
                <w:b/>
                <w:bCs/>
              </w:rPr>
              <w:t>Sabor Sano</w:t>
            </w:r>
            <w:r>
              <w:t>, colores verdes y fondos claros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Logo:</w:t>
      </w:r>
      <w:r>
        <w:t xml:space="preserve"> La aplicación está configurada para usar la imagen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assets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/logo.png</w:t>
      </w:r>
      <w:r>
        <w:t xml:space="preserve">. En la pantalla de bienvenida se muestra el nombre </w:t>
      </w:r>
      <w:r>
        <w:rPr>
          <w:b/>
          <w:bCs/>
        </w:rPr>
        <w:t>Sabor Sano</w:t>
      </w:r>
      <w:r>
        <w:t xml:space="preserve"> con un icono circular de la marca (letra «S» en verd</w:t>
      </w:r>
      <w:r>
        <w:t>e). Si el archivo de logo está disponible en el proyecto, también puede utilizarse en materiales impresos de este manual.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2. Índice</w:t>
      </w:r>
    </w:p>
    <w:p w:rsidR="00313051" w:rsidRDefault="00FF13A8">
      <w:pPr>
        <w:spacing w:after="100"/>
        <w:ind w:left="20"/>
      </w:pPr>
      <w:r>
        <w:t xml:space="preserve">1. </w:t>
      </w:r>
      <w:r>
        <w:rPr>
          <w:color w:val="0563C1"/>
          <w:u w:val="single"/>
        </w:rPr>
        <w:t>Portada</w:t>
      </w:r>
    </w:p>
    <w:p w:rsidR="00313051" w:rsidRDefault="00FF13A8">
      <w:pPr>
        <w:spacing w:after="100"/>
        <w:ind w:left="20"/>
      </w:pPr>
      <w:r>
        <w:t xml:space="preserve">2. </w:t>
      </w:r>
      <w:r>
        <w:rPr>
          <w:color w:val="0563C1"/>
          <w:u w:val="single"/>
        </w:rPr>
        <w:t>Índice</w:t>
      </w:r>
    </w:p>
    <w:p w:rsidR="00313051" w:rsidRDefault="00FF13A8">
      <w:pPr>
        <w:spacing w:after="100"/>
        <w:ind w:left="20"/>
      </w:pPr>
      <w:r>
        <w:t xml:space="preserve">3. </w:t>
      </w:r>
      <w:r>
        <w:rPr>
          <w:color w:val="0563C1"/>
          <w:u w:val="single"/>
        </w:rPr>
        <w:t>Introducción</w:t>
      </w:r>
    </w:p>
    <w:p w:rsidR="00313051" w:rsidRDefault="00FF13A8">
      <w:pPr>
        <w:spacing w:after="100"/>
        <w:ind w:left="20"/>
      </w:pPr>
      <w:r>
        <w:t xml:space="preserve">4. </w:t>
      </w:r>
      <w:r>
        <w:rPr>
          <w:color w:val="0563C1"/>
          <w:u w:val="single"/>
        </w:rPr>
        <w:t>Requisitos del sistema</w:t>
      </w:r>
    </w:p>
    <w:p w:rsidR="00313051" w:rsidRDefault="00FF13A8">
      <w:pPr>
        <w:spacing w:after="100"/>
        <w:ind w:left="20"/>
      </w:pPr>
      <w:r>
        <w:t xml:space="preserve">5. </w:t>
      </w:r>
      <w:r>
        <w:rPr>
          <w:color w:val="0563C1"/>
          <w:u w:val="single"/>
        </w:rPr>
        <w:t>Instalación y ejecución del sistema</w:t>
      </w:r>
    </w:p>
    <w:p w:rsidR="00313051" w:rsidRDefault="00FF13A8">
      <w:pPr>
        <w:spacing w:after="100"/>
        <w:ind w:left="20"/>
      </w:pPr>
      <w:r>
        <w:t xml:space="preserve">6. </w:t>
      </w:r>
      <w:r>
        <w:rPr>
          <w:color w:val="0563C1"/>
          <w:u w:val="single"/>
        </w:rPr>
        <w:t>Acceso a la aplicación</w:t>
      </w:r>
    </w:p>
    <w:p w:rsidR="00313051" w:rsidRDefault="00FF13A8">
      <w:pPr>
        <w:spacing w:after="100"/>
        <w:ind w:left="20"/>
      </w:pPr>
      <w:r>
        <w:t xml:space="preserve">7. </w:t>
      </w:r>
      <w:r>
        <w:rPr>
          <w:color w:val="0563C1"/>
          <w:u w:val="single"/>
        </w:rPr>
        <w:t>Conoce la interfaz</w:t>
      </w:r>
    </w:p>
    <w:p w:rsidR="00313051" w:rsidRDefault="00FF13A8">
      <w:pPr>
        <w:spacing w:after="100"/>
        <w:ind w:left="20"/>
      </w:pPr>
      <w:r>
        <w:t xml:space="preserve">8. </w:t>
      </w:r>
      <w:r>
        <w:rPr>
          <w:color w:val="0563C1"/>
          <w:u w:val="single"/>
        </w:rPr>
        <w:t>Guía de funcionalidades</w:t>
      </w:r>
    </w:p>
    <w:p w:rsidR="00313051" w:rsidRDefault="00FF13A8">
      <w:pPr>
        <w:spacing w:after="100"/>
        <w:ind w:left="20"/>
      </w:pPr>
      <w:r>
        <w:t xml:space="preserve">9. </w:t>
      </w:r>
      <w:r>
        <w:rPr>
          <w:color w:val="0563C1"/>
          <w:u w:val="single"/>
        </w:rPr>
        <w:t>Flujo completo de uso</w:t>
      </w:r>
    </w:p>
    <w:p w:rsidR="00313051" w:rsidRDefault="00FF13A8">
      <w:pPr>
        <w:spacing w:after="100"/>
        <w:ind w:left="20"/>
      </w:pPr>
      <w:r>
        <w:t xml:space="preserve">10. </w:t>
      </w:r>
      <w:r>
        <w:rPr>
          <w:color w:val="0563C1"/>
          <w:u w:val="single"/>
        </w:rPr>
        <w:t>Estados de pedido y envío</w:t>
      </w:r>
    </w:p>
    <w:p w:rsidR="00313051" w:rsidRDefault="00FF13A8">
      <w:pPr>
        <w:spacing w:after="100"/>
        <w:ind w:left="20"/>
      </w:pPr>
      <w:r>
        <w:t xml:space="preserve">11. </w:t>
      </w:r>
      <w:r>
        <w:rPr>
          <w:color w:val="0563C1"/>
          <w:u w:val="single"/>
        </w:rPr>
        <w:t>Pagos y modo de demostración</w:t>
      </w:r>
    </w:p>
    <w:p w:rsidR="00313051" w:rsidRDefault="00FF13A8">
      <w:pPr>
        <w:spacing w:after="100"/>
        <w:ind w:left="20"/>
      </w:pPr>
      <w:r>
        <w:t xml:space="preserve">12. </w:t>
      </w:r>
      <w:r>
        <w:rPr>
          <w:color w:val="0563C1"/>
          <w:u w:val="single"/>
        </w:rPr>
        <w:t>Problemas frecuentes</w:t>
      </w:r>
    </w:p>
    <w:p w:rsidR="00313051" w:rsidRDefault="00FF13A8">
      <w:pPr>
        <w:spacing w:after="200"/>
      </w:pPr>
      <w:r>
        <w:lastRenderedPageBreak/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3. Introducción</w:t>
      </w:r>
    </w:p>
    <w:p w:rsidR="00313051" w:rsidRDefault="00FF13A8">
      <w:pPr>
        <w:pStyle w:val="Ttulo3"/>
        <w:spacing w:after="200"/>
      </w:pPr>
      <w:r>
        <w:t xml:space="preserve">¿Qué es </w:t>
      </w:r>
      <w:proofErr w:type="spellStart"/>
      <w:r>
        <w:t>SaborSano</w:t>
      </w:r>
      <w:proofErr w:type="spellEnd"/>
      <w:r>
        <w:t>?</w:t>
      </w:r>
    </w:p>
    <w:p w:rsidR="00313051" w:rsidRDefault="00FF13A8">
      <w:pPr>
        <w:spacing w:after="120"/>
      </w:pPr>
      <w:proofErr w:type="spellStart"/>
      <w:r>
        <w:rPr>
          <w:b/>
          <w:bCs/>
        </w:rPr>
        <w:t>SaborSano</w:t>
      </w:r>
      <w:proofErr w:type="spellEnd"/>
      <w:r>
        <w:t xml:space="preserve"> es una aplicación para teléfono móvil que funciona como una </w:t>
      </w:r>
      <w:r>
        <w:rPr>
          <w:b/>
          <w:bCs/>
        </w:rPr>
        <w:t>tienda virtual</w:t>
      </w:r>
      <w:r>
        <w:t xml:space="preserve"> de productos saludables (alimentos, cosméticos naturales y artículos relacionados). Permite ver el catálogo, buscar productos, armar un carrito de compras, registrarse como cliente</w:t>
      </w:r>
      <w:r>
        <w:t xml:space="preserve"> y realizar pedidos.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¿Para qué sirve?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Facilita la </w:t>
      </w:r>
      <w:r>
        <w:rPr>
          <w:b/>
          <w:bCs/>
        </w:rPr>
        <w:t>compra en línea</w:t>
      </w:r>
      <w:r>
        <w:t xml:space="preserve"> sin necesidad de acudir a una tienda física.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Centraliza la información de </w:t>
      </w:r>
      <w:r>
        <w:rPr>
          <w:b/>
          <w:bCs/>
        </w:rPr>
        <w:t>precios, disponibilidad y pedidos</w:t>
      </w:r>
      <w:r>
        <w:t>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Ofrece un espacio para </w:t>
      </w:r>
      <w:r>
        <w:rPr>
          <w:b/>
          <w:bCs/>
        </w:rPr>
        <w:t>consultar compras anteriores</w:t>
      </w:r>
      <w:r>
        <w:t xml:space="preserve"> y el estado de los envíos.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Permite </w:t>
      </w:r>
      <w:r>
        <w:rPr>
          <w:b/>
          <w:bCs/>
        </w:rPr>
        <w:t>valorar productos</w:t>
      </w:r>
      <w:r>
        <w:t xml:space="preserve"> mediante reseñas y calificaciones.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¿Qué puede hacer el usuario?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1"/>
        <w:gridCol w:w="5885"/>
      </w:tblGrid>
      <w:tr w:rsidR="00313051">
        <w:trPr>
          <w:tblHeader/>
        </w:trPr>
        <w:tc>
          <w:tcPr>
            <w:tcW w:w="3247" w:type="dxa"/>
          </w:tcPr>
          <w:p w:rsidR="00313051" w:rsidRDefault="00FF13A8">
            <w:r>
              <w:rPr>
                <w:b/>
                <w:bCs/>
              </w:rPr>
              <w:t>Acción</w:t>
            </w:r>
          </w:p>
        </w:tc>
        <w:tc>
          <w:tcPr>
            <w:tcW w:w="6113" w:type="dxa"/>
          </w:tcPr>
          <w:p w:rsidR="00313051" w:rsidRDefault="00FF13A8">
            <w:r>
              <w:rPr>
                <w:b/>
                <w:bCs/>
              </w:rPr>
              <w:t>Descripción breve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Explorar productos</w:t>
            </w:r>
          </w:p>
        </w:tc>
        <w:tc>
          <w:tcPr>
            <w:tcW w:w="6113" w:type="dxa"/>
          </w:tcPr>
          <w:p w:rsidR="00313051" w:rsidRDefault="00FF13A8">
            <w:r>
              <w:t>Ver listados, buscar por nombre y filtrar por categorías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Ver detalle</w:t>
            </w:r>
          </w:p>
        </w:tc>
        <w:tc>
          <w:tcPr>
            <w:tcW w:w="6113" w:type="dxa"/>
          </w:tcPr>
          <w:p w:rsidR="00313051" w:rsidRDefault="00FF13A8">
            <w:r>
              <w:t>Consultar precio, imagen, descripción y opiniones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Comprar</w:t>
            </w:r>
          </w:p>
        </w:tc>
        <w:tc>
          <w:tcPr>
            <w:tcW w:w="6113" w:type="dxa"/>
          </w:tcPr>
          <w:p w:rsidR="00313051" w:rsidRDefault="00FF13A8">
            <w:r>
              <w:t>Añadir al carrito, elegir método de pago y confirmar pedido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Registrarse</w:t>
            </w:r>
          </w:p>
        </w:tc>
        <w:tc>
          <w:tcPr>
            <w:tcW w:w="6113" w:type="dxa"/>
          </w:tcPr>
          <w:p w:rsidR="00313051" w:rsidRDefault="00FF13A8">
            <w:r>
              <w:t>Guardar datos personales para futuras compras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Consultar pedidos</w:t>
            </w:r>
          </w:p>
        </w:tc>
        <w:tc>
          <w:tcPr>
            <w:tcW w:w="6113" w:type="dxa"/>
          </w:tcPr>
          <w:p w:rsidR="00313051" w:rsidRDefault="00FF13A8">
            <w:r>
              <w:t>Revisar historial, totales y estado del envío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Dejar reseña</w:t>
            </w:r>
            <w:r>
              <w:t>s</w:t>
            </w:r>
          </w:p>
        </w:tc>
        <w:tc>
          <w:tcPr>
            <w:tcW w:w="6113" w:type="dxa"/>
          </w:tcPr>
          <w:p w:rsidR="00313051" w:rsidRDefault="00FF13A8">
            <w:r>
              <w:t>Calificar y comentar productos (con registro previo)</w:t>
            </w:r>
          </w:p>
        </w:tc>
      </w:tr>
      <w:tr w:rsidR="00313051">
        <w:tc>
          <w:tcPr>
            <w:tcW w:w="3247" w:type="dxa"/>
          </w:tcPr>
          <w:p w:rsidR="00313051" w:rsidRDefault="00FF13A8">
            <w:r>
              <w:t>Información</w:t>
            </w:r>
          </w:p>
        </w:tc>
        <w:tc>
          <w:tcPr>
            <w:tcW w:w="6113" w:type="dxa"/>
          </w:tcPr>
          <w:p w:rsidR="00313051" w:rsidRDefault="00FF13A8">
            <w:r>
              <w:t>Abrir enlaces de interés desde el menú (página web integrada)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pStyle w:val="Ttulo3"/>
        <w:spacing w:after="200"/>
      </w:pPr>
      <w:r>
        <w:t>Público objetivo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Personas interesadas en </w:t>
      </w:r>
      <w:r>
        <w:rPr>
          <w:b/>
          <w:bCs/>
        </w:rPr>
        <w:t>alimentación y estilo de vida saludable</w:t>
      </w:r>
      <w:r>
        <w:t>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Clientes que prefieren comprar desde el </w:t>
      </w:r>
      <w:r>
        <w:rPr>
          <w:b/>
          <w:bCs/>
        </w:rPr>
        <w:t>móvil</w:t>
      </w:r>
      <w:r>
        <w:t xml:space="preserve"> de forma sencilla.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lastRenderedPageBreak/>
        <w:t xml:space="preserve">Usuarios en contexto </w:t>
      </w:r>
      <w:r>
        <w:rPr>
          <w:b/>
          <w:bCs/>
        </w:rPr>
        <w:t>académico o de demostración</w:t>
      </w:r>
      <w:r>
        <w:t xml:space="preserve"> que evalúan un prototipo de e-</w:t>
      </w:r>
      <w:proofErr w:type="spellStart"/>
      <w:r>
        <w:t>commerce</w:t>
      </w:r>
      <w:proofErr w:type="spellEnd"/>
      <w:r>
        <w:t xml:space="preserve"> completo (catálogo, pedidos y pagos en entorno de prueba).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4. Requisitos del sistema</w:t>
      </w:r>
    </w:p>
    <w:p w:rsidR="00313051" w:rsidRDefault="00FF13A8">
      <w:pPr>
        <w:pStyle w:val="Ttulo3"/>
        <w:spacing w:after="200"/>
      </w:pPr>
      <w:r>
        <w:t>Para usar la aplicación en el móvil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56"/>
        <w:gridCol w:w="6360"/>
      </w:tblGrid>
      <w:tr w:rsidR="00313051">
        <w:trPr>
          <w:tblHeader/>
        </w:trPr>
        <w:tc>
          <w:tcPr>
            <w:tcW w:w="2753" w:type="dxa"/>
          </w:tcPr>
          <w:p w:rsidR="00313051" w:rsidRDefault="00FF13A8">
            <w:r>
              <w:rPr>
                <w:b/>
                <w:bCs/>
              </w:rPr>
              <w:t>Requisito</w:t>
            </w:r>
          </w:p>
        </w:tc>
        <w:tc>
          <w:tcPr>
            <w:tcW w:w="6607" w:type="dxa"/>
          </w:tcPr>
          <w:p w:rsidR="00313051" w:rsidRDefault="00FF13A8">
            <w:r>
              <w:rPr>
                <w:b/>
                <w:bCs/>
              </w:rPr>
              <w:t>Detal</w:t>
            </w:r>
            <w:r>
              <w:rPr>
                <w:b/>
                <w:bCs/>
              </w:rPr>
              <w:t>le</w:t>
            </w:r>
          </w:p>
        </w:tc>
      </w:tr>
      <w:tr w:rsidR="00313051">
        <w:tc>
          <w:tcPr>
            <w:tcW w:w="2753" w:type="dxa"/>
          </w:tcPr>
          <w:p w:rsidR="00313051" w:rsidRDefault="00FF13A8">
            <w:r>
              <w:t>Dispositivo</w:t>
            </w:r>
          </w:p>
        </w:tc>
        <w:tc>
          <w:tcPr>
            <w:tcW w:w="6607" w:type="dxa"/>
          </w:tcPr>
          <w:p w:rsidR="00313051" w:rsidRDefault="00FF13A8">
            <w:r>
              <w:t xml:space="preserve">Teléfono o </w:t>
            </w:r>
            <w:proofErr w:type="spellStart"/>
            <w:r>
              <w:t>tablet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Android</w:t>
            </w:r>
            <w:r>
              <w:t xml:space="preserve"> (recomendado para este proyecto)</w:t>
            </w:r>
          </w:p>
        </w:tc>
      </w:tr>
      <w:tr w:rsidR="00313051">
        <w:tc>
          <w:tcPr>
            <w:tcW w:w="2753" w:type="dxa"/>
          </w:tcPr>
          <w:p w:rsidR="00313051" w:rsidRDefault="00FF13A8">
            <w:r>
              <w:t>Memoria</w:t>
            </w:r>
          </w:p>
        </w:tc>
        <w:tc>
          <w:tcPr>
            <w:tcW w:w="6607" w:type="dxa"/>
          </w:tcPr>
          <w:p w:rsidR="00313051" w:rsidRDefault="00FF13A8">
            <w:r>
              <w:t xml:space="preserve">Mínimo </w:t>
            </w:r>
            <w:r>
              <w:rPr>
                <w:b/>
                <w:bCs/>
              </w:rPr>
              <w:t>2 GB de RAM</w:t>
            </w:r>
            <w:r>
              <w:t xml:space="preserve"> recomendados</w:t>
            </w:r>
          </w:p>
        </w:tc>
      </w:tr>
      <w:tr w:rsidR="00313051">
        <w:tc>
          <w:tcPr>
            <w:tcW w:w="2753" w:type="dxa"/>
          </w:tcPr>
          <w:p w:rsidR="00313051" w:rsidRDefault="00FF13A8">
            <w:r>
              <w:t>Almacenamiento</w:t>
            </w:r>
          </w:p>
        </w:tc>
        <w:tc>
          <w:tcPr>
            <w:tcW w:w="6607" w:type="dxa"/>
          </w:tcPr>
          <w:p w:rsidR="00313051" w:rsidRDefault="00FF13A8">
            <w:r>
              <w:t xml:space="preserve">Al menos </w:t>
            </w:r>
            <w:r>
              <w:rPr>
                <w:b/>
                <w:bCs/>
              </w:rPr>
              <w:t>200 MB</w:t>
            </w:r>
            <w:r>
              <w:t xml:space="preserve"> libres</w:t>
            </w:r>
          </w:p>
        </w:tc>
      </w:tr>
      <w:tr w:rsidR="00313051">
        <w:tc>
          <w:tcPr>
            <w:tcW w:w="2753" w:type="dxa"/>
          </w:tcPr>
          <w:p w:rsidR="00313051" w:rsidRDefault="00FF13A8">
            <w:r>
              <w:t>Conexión</w:t>
            </w:r>
          </w:p>
        </w:tc>
        <w:tc>
          <w:tcPr>
            <w:tcW w:w="6607" w:type="dxa"/>
          </w:tcPr>
          <w:p w:rsidR="00313051" w:rsidRDefault="00FF13A8">
            <w:r>
              <w:rPr>
                <w:b/>
                <w:bCs/>
              </w:rPr>
              <w:t>Internet</w:t>
            </w:r>
            <w:r>
              <w:t xml:space="preserve"> o red local </w:t>
            </w:r>
            <w:proofErr w:type="spellStart"/>
            <w:r>
              <w:t>Wi</w:t>
            </w:r>
            <w:proofErr w:type="spellEnd"/>
            <w:r>
              <w:t>‑Fi para comunicarse con el servidor de la tienda</w:t>
            </w:r>
          </w:p>
        </w:tc>
      </w:tr>
      <w:tr w:rsidR="00313051">
        <w:tc>
          <w:tcPr>
            <w:tcW w:w="2753" w:type="dxa"/>
          </w:tcPr>
          <w:p w:rsidR="00313051" w:rsidRDefault="00FF13A8">
            <w:r>
              <w:t>Cuenta</w:t>
            </w:r>
          </w:p>
        </w:tc>
        <w:tc>
          <w:tcPr>
            <w:tcW w:w="6607" w:type="dxa"/>
          </w:tcPr>
          <w:p w:rsidR="00313051" w:rsidRDefault="00FF13A8">
            <w:r>
              <w:t xml:space="preserve">No requiere cuenta externa; solo </w:t>
            </w:r>
            <w:r>
              <w:rPr>
                <w:b/>
                <w:bCs/>
              </w:rPr>
              <w:t>registro de datos</w:t>
            </w:r>
            <w:r>
              <w:t xml:space="preserve"> dentro de la app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pStyle w:val="Ttulo3"/>
        <w:spacing w:after="200"/>
      </w:pPr>
      <w:r>
        <w:t>Para ejecutar el sistema completo en un computador (demostración local)</w:t>
      </w:r>
    </w:p>
    <w:p w:rsidR="00313051" w:rsidRDefault="00FF13A8">
      <w:pPr>
        <w:spacing w:after="120"/>
      </w:pPr>
      <w:r>
        <w:t xml:space="preserve">Si desea </w:t>
      </w:r>
      <w:r>
        <w:rPr>
          <w:b/>
          <w:bCs/>
        </w:rPr>
        <w:t>instalar y probar</w:t>
      </w:r>
      <w:r>
        <w:t xml:space="preserve"> la tienda en su equipo (por ejemplo, en un trabajo académico), necesitará:</w:t>
      </w:r>
    </w:p>
    <w:p w:rsidR="00313051" w:rsidRDefault="00FF13A8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26"/>
        <w:gridCol w:w="4990"/>
      </w:tblGrid>
      <w:tr w:rsidR="00313051">
        <w:trPr>
          <w:tblHeader/>
        </w:trPr>
        <w:tc>
          <w:tcPr>
            <w:tcW w:w="4179" w:type="dxa"/>
          </w:tcPr>
          <w:p w:rsidR="00313051" w:rsidRDefault="00FF13A8">
            <w:r>
              <w:rPr>
                <w:b/>
                <w:bCs/>
              </w:rPr>
              <w:t>Software</w:t>
            </w:r>
          </w:p>
        </w:tc>
        <w:tc>
          <w:tcPr>
            <w:tcW w:w="5181" w:type="dxa"/>
          </w:tcPr>
          <w:p w:rsidR="00313051" w:rsidRDefault="00FF13A8">
            <w:r>
              <w:rPr>
                <w:b/>
                <w:bCs/>
              </w:rPr>
              <w:t>Para qué sirve</w:t>
            </w:r>
          </w:p>
        </w:tc>
      </w:tr>
      <w:tr w:rsidR="00313051">
        <w:tc>
          <w:tcPr>
            <w:tcW w:w="4179" w:type="dxa"/>
          </w:tcPr>
          <w:p w:rsidR="00313051" w:rsidRDefault="00FF13A8">
            <w:r>
              <w:rPr>
                <w:b/>
                <w:bCs/>
              </w:rPr>
              <w:t>Node.js</w:t>
            </w:r>
          </w:p>
        </w:tc>
        <w:tc>
          <w:tcPr>
            <w:tcW w:w="5181" w:type="dxa"/>
          </w:tcPr>
          <w:p w:rsidR="00313051" w:rsidRDefault="00FF13A8">
            <w:r>
              <w:t>Ejecutar el servidor de la tienda (</w:t>
            </w:r>
            <w:proofErr w:type="spellStart"/>
            <w:r>
              <w:t>backend</w:t>
            </w:r>
            <w:proofErr w:type="spellEnd"/>
            <w:r>
              <w:t>)</w:t>
            </w:r>
          </w:p>
        </w:tc>
      </w:tr>
      <w:tr w:rsidR="00313051">
        <w:tc>
          <w:tcPr>
            <w:tcW w:w="4179" w:type="dxa"/>
          </w:tcPr>
          <w:p w:rsidR="00313051" w:rsidRDefault="00FF13A8">
            <w:proofErr w:type="spellStart"/>
            <w:r>
              <w:rPr>
                <w:b/>
                <w:bCs/>
              </w:rPr>
              <w:t>MySQL</w:t>
            </w:r>
            <w:proofErr w:type="spellEnd"/>
          </w:p>
        </w:tc>
        <w:tc>
          <w:tcPr>
            <w:tcW w:w="5181" w:type="dxa"/>
          </w:tcPr>
          <w:p w:rsidR="00313051" w:rsidRDefault="00FF13A8">
            <w:r>
              <w:t>Base de datos donde se guardan productos, clientes y pedidos</w:t>
            </w:r>
          </w:p>
        </w:tc>
      </w:tr>
      <w:tr w:rsidR="00313051">
        <w:tc>
          <w:tcPr>
            <w:tcW w:w="4179" w:type="dxa"/>
          </w:tcPr>
          <w:p w:rsidR="00313051" w:rsidRDefault="00FF13A8">
            <w:proofErr w:type="spellStart"/>
            <w:r>
              <w:rPr>
                <w:b/>
                <w:bCs/>
              </w:rPr>
              <w:t>Flutter</w:t>
            </w:r>
            <w:proofErr w:type="spellEnd"/>
            <w:r>
              <w:rPr>
                <w:b/>
                <w:bCs/>
              </w:rPr>
              <w:t xml:space="preserve"> SDK</w:t>
            </w:r>
          </w:p>
        </w:tc>
        <w:tc>
          <w:tcPr>
            <w:tcW w:w="5181" w:type="dxa"/>
          </w:tcPr>
          <w:p w:rsidR="00313051" w:rsidRDefault="00FF13A8">
            <w:r>
              <w:t>Compilar y ejecutar la aplicación móvil</w:t>
            </w:r>
          </w:p>
        </w:tc>
      </w:tr>
      <w:tr w:rsidR="00313051">
        <w:tc>
          <w:tcPr>
            <w:tcW w:w="4179" w:type="dxa"/>
          </w:tcPr>
          <w:p w:rsidR="00313051" w:rsidRDefault="00FF13A8">
            <w:r>
              <w:rPr>
                <w:b/>
                <w:bCs/>
              </w:rPr>
              <w:t>Android Studio</w:t>
            </w:r>
            <w:r>
              <w:t xml:space="preserve"> (o emulador Android)</w:t>
            </w:r>
          </w:p>
        </w:tc>
        <w:tc>
          <w:tcPr>
            <w:tcW w:w="5181" w:type="dxa"/>
          </w:tcPr>
          <w:p w:rsidR="00313051" w:rsidRDefault="00FF13A8">
            <w:r>
              <w:t>Probar la app en un teléfono virtual</w:t>
            </w:r>
          </w:p>
        </w:tc>
      </w:tr>
      <w:tr w:rsidR="00313051">
        <w:tc>
          <w:tcPr>
            <w:tcW w:w="4179" w:type="dxa"/>
          </w:tcPr>
          <w:p w:rsidR="00313051" w:rsidRDefault="00FF13A8">
            <w:r>
              <w:t>Editor de texto</w:t>
            </w:r>
          </w:p>
        </w:tc>
        <w:tc>
          <w:tcPr>
            <w:tcW w:w="5181" w:type="dxa"/>
          </w:tcPr>
          <w:p w:rsidR="00313051" w:rsidRDefault="00FF13A8">
            <w:r>
              <w:t xml:space="preserve">Ajustar configuración básica del servidor (archivo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env</w:t>
            </w:r>
            <w:proofErr w:type="spellEnd"/>
            <w:r>
              <w:t>)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spacing w:after="120"/>
      </w:pPr>
      <w:r>
        <w:rPr>
          <w:b/>
          <w:bCs/>
        </w:rPr>
        <w:lastRenderedPageBreak/>
        <w:t>Conexión entre app y servidor:</w:t>
      </w:r>
      <w:r>
        <w:t xml:space="preserve"> el teléfono o emulador debe poder alcanzar la dirección del servidor (por ejemplo, la IP de su computador en la</w:t>
      </w:r>
      <w:r>
        <w:t xml:space="preserve"> red local, o la dirección especial del emulador Android).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5. Instalación y ejecución del sistema</w:t>
      </w:r>
    </w:p>
    <w:p w:rsidR="00313051" w:rsidRDefault="00FF13A8">
      <w:pPr>
        <w:spacing w:after="120"/>
      </w:pPr>
      <w:r>
        <w:t xml:space="preserve">Esta sección está dirigida a quien </w:t>
      </w:r>
      <w:r>
        <w:rPr>
          <w:b/>
          <w:bCs/>
        </w:rPr>
        <w:t>monta la demostración</w:t>
      </w:r>
      <w:r>
        <w:t xml:space="preserve"> en un equipo personal. Siga los pasos en orden.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Paso 1 — Preparar la base de datos</w:t>
      </w:r>
    </w:p>
    <w:p w:rsidR="00313051" w:rsidRDefault="00FF13A8">
      <w:pPr>
        <w:spacing w:after="100"/>
        <w:ind w:left="20"/>
      </w:pPr>
      <w:r>
        <w:t xml:space="preserve">1. Instale </w:t>
      </w:r>
      <w:proofErr w:type="spellStart"/>
      <w:r>
        <w:rPr>
          <w:b/>
          <w:bCs/>
        </w:rPr>
        <w:t>MySQL</w:t>
      </w:r>
      <w:proofErr w:type="spellEnd"/>
      <w:r>
        <w:t xml:space="preserve"> y asegúrese de que el servicio esté activo.</w:t>
      </w:r>
    </w:p>
    <w:p w:rsidR="00313051" w:rsidRDefault="00FF13A8">
      <w:pPr>
        <w:spacing w:after="100"/>
        <w:ind w:left="20"/>
      </w:pPr>
      <w:r>
        <w:t>2. Cree una base de datos vacía con el nombre que usará el proyecto, por ejemplo: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paloma_db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Paso 2 — Configurar el servidor (</w:t>
      </w:r>
      <w:proofErr w:type="spellStart"/>
      <w:r>
        <w:t>backend</w:t>
      </w:r>
      <w:proofErr w:type="spellEnd"/>
      <w:r>
        <w:t>)</w:t>
      </w:r>
    </w:p>
    <w:p w:rsidR="00313051" w:rsidRDefault="00FF13A8">
      <w:pPr>
        <w:spacing w:after="100"/>
        <w:ind w:left="20"/>
      </w:pPr>
      <w:r>
        <w:t xml:space="preserve">1. </w:t>
      </w:r>
      <w:r>
        <w:t xml:space="preserve">Abra una terminal en la carpeta </w:t>
      </w:r>
      <w:r>
        <w:rPr>
          <w:b/>
          <w:bCs/>
        </w:rPr>
        <w:t>`server-paloma`</w:t>
      </w:r>
      <w:r>
        <w:t xml:space="preserve"> del proyecto.</w:t>
      </w:r>
    </w:p>
    <w:p w:rsidR="00313051" w:rsidRDefault="00FF13A8">
      <w:pPr>
        <w:spacing w:after="100"/>
        <w:ind w:left="20"/>
      </w:pPr>
      <w:r>
        <w:t>2. Instale las dependencias: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00"/>
        <w:ind w:left="20"/>
      </w:pPr>
      <w:r>
        <w:t xml:space="preserve">3. Copie el archivo de ejemplo de configuración y edítelo con sus datos (usuario y contraseña de </w:t>
      </w:r>
      <w:proofErr w:type="spellStart"/>
      <w:r>
        <w:t>MySQL</w:t>
      </w:r>
      <w:proofErr w:type="spellEnd"/>
      <w:r>
        <w:t>):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copy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20"/>
      </w:pPr>
      <w:r>
        <w:t xml:space="preserve">En el </w:t>
      </w:r>
      <w:proofErr w:type="gramStart"/>
      <w:r>
        <w:t xml:space="preserve">archivo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proofErr w:type="gramEnd"/>
      <w:r>
        <w:t xml:space="preserve"> complete, como mínimo: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DB_HOST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DB_PORT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DB_NAME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DB_USER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DB_PASSWORD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PORT</w:t>
      </w:r>
      <w:r>
        <w:t xml:space="preserve"> (por defecto </w:t>
      </w:r>
      <w:r>
        <w:rPr>
          <w:b/>
          <w:bCs/>
        </w:rPr>
        <w:t>3000</w:t>
      </w:r>
      <w:r>
        <w:t>)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Claves de </w:t>
      </w:r>
      <w:proofErr w:type="spellStart"/>
      <w:r>
        <w:rPr>
          <w:b/>
          <w:bCs/>
        </w:rPr>
        <w:t>Stripe</w:t>
      </w:r>
      <w:proofErr w:type="spellEnd"/>
      <w:r>
        <w:rPr>
          <w:b/>
          <w:bCs/>
        </w:rPr>
        <w:t xml:space="preserve"> en modo prueba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STRIPE_SECRET_KEY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STRIPE_WEBHOOK_SECRET</w:t>
      </w:r>
      <w:r>
        <w:t>) si va a probar pagos electr</w:t>
      </w:r>
      <w:r>
        <w:t>ónicos de demostración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00"/>
        <w:ind w:left="20"/>
      </w:pPr>
      <w:r>
        <w:t>4. Cargue datos de ejemplo (productos y métodos de pago):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seed:metodos-pago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00"/>
        <w:ind w:left="20"/>
      </w:pPr>
      <w:r>
        <w:t>5. Inicie el servidor: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20"/>
      </w:pPr>
      <w:r>
        <w:t xml:space="preserve">Si todo es correcto, verá un mensaje indicando que el servidor está disponible en </w:t>
      </w:r>
      <w:r>
        <w:rPr>
          <w:b/>
          <w:bCs/>
        </w:rPr>
        <w:t>`http://localhost:3000`</w:t>
      </w:r>
      <w:r>
        <w:t>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Paso 3 — Ejecutar la aplicación móvil (</w:t>
      </w:r>
      <w:proofErr w:type="spellStart"/>
      <w:r>
        <w:t>frontend</w:t>
      </w:r>
      <w:proofErr w:type="spellEnd"/>
      <w:r>
        <w:t>)</w:t>
      </w:r>
    </w:p>
    <w:p w:rsidR="00313051" w:rsidRDefault="00FF13A8">
      <w:pPr>
        <w:spacing w:after="100"/>
        <w:ind w:left="20"/>
      </w:pPr>
      <w:r>
        <w:t xml:space="preserve">1. Abra otra terminal en la carpeta </w:t>
      </w:r>
      <w:r>
        <w:rPr>
          <w:b/>
          <w:bCs/>
        </w:rPr>
        <w:t>`</w:t>
      </w:r>
      <w:proofErr w:type="spellStart"/>
      <w:r>
        <w:rPr>
          <w:b/>
          <w:bCs/>
        </w:rPr>
        <w:t>SaborSano</w:t>
      </w:r>
      <w:proofErr w:type="spellEnd"/>
      <w:r>
        <w:rPr>
          <w:b/>
          <w:bCs/>
        </w:rPr>
        <w:t>-web`</w:t>
      </w:r>
      <w:r>
        <w:t>.</w:t>
      </w:r>
    </w:p>
    <w:p w:rsidR="00313051" w:rsidRDefault="00FF13A8">
      <w:pPr>
        <w:spacing w:after="100"/>
        <w:ind w:left="20"/>
      </w:pPr>
      <w:r>
        <w:t>2. Descargue las librerías de la app: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pub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00"/>
        <w:ind w:left="20"/>
      </w:pPr>
      <w:r>
        <w:t xml:space="preserve">3. Conecte un teléfono Android por USB </w:t>
      </w:r>
      <w:r>
        <w:rPr>
          <w:b/>
          <w:bCs/>
        </w:rPr>
        <w:t>o</w:t>
      </w:r>
      <w:r>
        <w:t xml:space="preserve"> abra un emulador desde Android Studio.</w:t>
      </w:r>
    </w:p>
    <w:p w:rsidR="00313051" w:rsidRDefault="00FF13A8">
      <w:pPr>
        <w:spacing w:after="100"/>
        <w:ind w:left="20"/>
      </w:pPr>
      <w:r>
        <w:t>4. Inicie la aplicación: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lastRenderedPageBreak/>
        <w:t>Paso 4 — Comprobar que app y servidor se comunican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En </w:t>
      </w:r>
      <w:r>
        <w:rPr>
          <w:b/>
          <w:bCs/>
        </w:rPr>
        <w:t>emulador And</w:t>
      </w:r>
      <w:r>
        <w:rPr>
          <w:b/>
          <w:bCs/>
        </w:rPr>
        <w:t>roid</w:t>
      </w:r>
      <w:r>
        <w:t xml:space="preserve">, la app suele buscar el servidor en </w:t>
      </w:r>
      <w:r>
        <w:rPr>
          <w:rFonts w:ascii="Courier New" w:eastAsia="Courier New" w:hAnsi="Courier New" w:cs="Courier New"/>
          <w:shd w:val="clear" w:color="auto" w:fill="F1F5F9"/>
        </w:rPr>
        <w:t>http://10.0.2.2:3000</w:t>
      </w:r>
      <w:r>
        <w:t xml:space="preserve"> (equivale al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localhost</w:t>
      </w:r>
      <w:proofErr w:type="spellEnd"/>
      <w:r>
        <w:t xml:space="preserve"> de su PC).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 xml:space="preserve">En </w:t>
      </w:r>
      <w:r>
        <w:rPr>
          <w:b/>
          <w:bCs/>
        </w:rPr>
        <w:t>teléfono físico</w:t>
      </w:r>
      <w:r>
        <w:t xml:space="preserve">, la dirección del servidor debe ser la </w:t>
      </w:r>
      <w:r>
        <w:rPr>
          <w:b/>
          <w:bCs/>
        </w:rPr>
        <w:t>IP local</w:t>
      </w:r>
      <w:r>
        <w:t xml:space="preserve"> de su computador (por ejemplo </w:t>
      </w:r>
      <w:r>
        <w:rPr>
          <w:rFonts w:ascii="Courier New" w:eastAsia="Courier New" w:hAnsi="Courier New" w:cs="Courier New"/>
          <w:shd w:val="clear" w:color="auto" w:fill="F1F5F9"/>
        </w:rPr>
        <w:t>http://192.168.1.50:3000</w:t>
      </w:r>
      <w:r>
        <w:t>). Si la app no muestra productos, pida</w:t>
      </w:r>
      <w:r>
        <w:t xml:space="preserve"> ayuda a quien configuró el proyecto para ajustar esa dirección.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Resumen rápido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5"/>
        <w:gridCol w:w="2848"/>
        <w:gridCol w:w="3793"/>
      </w:tblGrid>
      <w:tr w:rsidR="00313051">
        <w:trPr>
          <w:tblHeader/>
        </w:trPr>
        <w:tc>
          <w:tcPr>
            <w:tcW w:w="2463" w:type="dxa"/>
          </w:tcPr>
          <w:p w:rsidR="00313051" w:rsidRDefault="00FF13A8">
            <w:r>
              <w:rPr>
                <w:b/>
                <w:bCs/>
              </w:rPr>
              <w:t>Componente</w:t>
            </w:r>
          </w:p>
        </w:tc>
        <w:tc>
          <w:tcPr>
            <w:tcW w:w="2956" w:type="dxa"/>
          </w:tcPr>
          <w:p w:rsidR="00313051" w:rsidRDefault="00FF13A8">
            <w:r>
              <w:rPr>
                <w:b/>
                <w:bCs/>
              </w:rPr>
              <w:t>Comando principal</w:t>
            </w:r>
          </w:p>
        </w:tc>
        <w:tc>
          <w:tcPr>
            <w:tcW w:w="3941" w:type="dxa"/>
          </w:tcPr>
          <w:p w:rsidR="00313051" w:rsidRDefault="00FF13A8">
            <w:r>
              <w:rPr>
                <w:b/>
                <w:bCs/>
              </w:rPr>
              <w:t>Resultado esperado</w:t>
            </w:r>
          </w:p>
        </w:tc>
      </w:tr>
      <w:tr w:rsidR="00313051">
        <w:tc>
          <w:tcPr>
            <w:tcW w:w="2463" w:type="dxa"/>
          </w:tcPr>
          <w:p w:rsidR="00313051" w:rsidRDefault="00FF13A8">
            <w:r>
              <w:t>Base de datos</w:t>
            </w:r>
          </w:p>
        </w:tc>
        <w:tc>
          <w:tcPr>
            <w:tcW w:w="2956" w:type="dxa"/>
          </w:tcPr>
          <w:p w:rsidR="00313051" w:rsidRDefault="00FF13A8">
            <w:proofErr w:type="spellStart"/>
            <w:r>
              <w:t>MySQL</w:t>
            </w:r>
            <w:proofErr w:type="spellEnd"/>
            <w:r>
              <w:t xml:space="preserve"> en ejecución</w:t>
            </w:r>
          </w:p>
        </w:tc>
        <w:tc>
          <w:tcPr>
            <w:tcW w:w="3941" w:type="dxa"/>
          </w:tcPr>
          <w:p w:rsidR="00313051" w:rsidRDefault="00FF13A8">
            <w:r>
              <w:t xml:space="preserve">Base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paloma_db</w:t>
            </w:r>
            <w:proofErr w:type="spellEnd"/>
            <w:r>
              <w:t xml:space="preserve"> creada</w:t>
            </w:r>
          </w:p>
        </w:tc>
      </w:tr>
      <w:tr w:rsidR="00313051">
        <w:tc>
          <w:tcPr>
            <w:tcW w:w="2463" w:type="dxa"/>
          </w:tcPr>
          <w:p w:rsidR="00313051" w:rsidRDefault="00FF13A8">
            <w:r>
              <w:t>Servidor</w:t>
            </w:r>
          </w:p>
        </w:tc>
        <w:tc>
          <w:tcPr>
            <w:tcW w:w="2956" w:type="dxa"/>
          </w:tcPr>
          <w:p w:rsidR="00313051" w:rsidRDefault="00FF13A8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</w:p>
        </w:tc>
        <w:tc>
          <w:tcPr>
            <w:tcW w:w="3941" w:type="dxa"/>
          </w:tcPr>
          <w:p w:rsidR="00313051" w:rsidRDefault="00FF13A8">
            <w:r>
              <w:t>API activa en puerto 3000</w:t>
            </w:r>
          </w:p>
        </w:tc>
      </w:tr>
      <w:tr w:rsidR="00313051">
        <w:tc>
          <w:tcPr>
            <w:tcW w:w="2463" w:type="dxa"/>
          </w:tcPr>
          <w:p w:rsidR="00313051" w:rsidRDefault="00FF13A8">
            <w:r>
              <w:t>App móvil</w:t>
            </w:r>
          </w:p>
        </w:tc>
        <w:tc>
          <w:tcPr>
            <w:tcW w:w="2956" w:type="dxa"/>
          </w:tcPr>
          <w:p w:rsidR="00313051" w:rsidRDefault="00FF13A8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flutter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</w:t>
            </w:r>
          </w:p>
        </w:tc>
        <w:tc>
          <w:tcPr>
            <w:tcW w:w="3941" w:type="dxa"/>
          </w:tcPr>
          <w:p w:rsidR="00313051" w:rsidRDefault="00FF13A8">
            <w:proofErr w:type="spellStart"/>
            <w:r>
              <w:t>SaborSano</w:t>
            </w:r>
            <w:proofErr w:type="spellEnd"/>
            <w:r>
              <w:t xml:space="preserve"> abierta en el dispositivo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6. Acceso a la aplicación</w:t>
      </w:r>
    </w:p>
    <w:p w:rsidR="00313051" w:rsidRDefault="00FF13A8">
      <w:pPr>
        <w:spacing w:after="100"/>
        <w:ind w:left="20"/>
      </w:pPr>
      <w:r>
        <w:t xml:space="preserve">1. Localice el icono </w:t>
      </w:r>
      <w:proofErr w:type="spellStart"/>
      <w:r>
        <w:rPr>
          <w:b/>
          <w:bCs/>
        </w:rPr>
        <w:t>SaborSano</w:t>
      </w:r>
      <w:proofErr w:type="spellEnd"/>
      <w:r>
        <w:t xml:space="preserve"> en su dispositivo y tóquelo para abrir la app.</w:t>
      </w:r>
    </w:p>
    <w:p w:rsidR="00313051" w:rsidRDefault="00FF13A8">
      <w:pPr>
        <w:spacing w:after="100"/>
        <w:ind w:left="20"/>
      </w:pPr>
      <w:r>
        <w:t xml:space="preserve">2. Aparecerá una </w:t>
      </w:r>
      <w:r>
        <w:rPr>
          <w:b/>
          <w:bCs/>
        </w:rPr>
        <w:t>pantalla de bienvenida</w:t>
      </w:r>
      <w:r>
        <w:t xml:space="preserve"> durante unos segundos con el mensaje «Bienvenido» y el nom</w:t>
      </w:r>
      <w:r>
        <w:t xml:space="preserve">bre </w:t>
      </w:r>
      <w:r>
        <w:rPr>
          <w:b/>
          <w:bCs/>
        </w:rPr>
        <w:t>Sabor Sano</w:t>
      </w:r>
      <w:r>
        <w:t>.</w:t>
      </w:r>
    </w:p>
    <w:p w:rsidR="00313051" w:rsidRDefault="00FF13A8">
      <w:pPr>
        <w:spacing w:after="100"/>
        <w:ind w:left="20"/>
      </w:pPr>
      <w:r>
        <w:t xml:space="preserve">3. Automáticamente pasará a la </w:t>
      </w:r>
      <w:r>
        <w:rPr>
          <w:b/>
          <w:bCs/>
        </w:rPr>
        <w:t>pantalla de inicio</w:t>
      </w:r>
      <w:r>
        <w:t xml:space="preserve"> con el catálogo de productos.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Importante:</w:t>
      </w:r>
      <w:r>
        <w:t xml:space="preserve"> Para ver productos y realizar pedidos, el </w:t>
      </w:r>
      <w:r>
        <w:rPr>
          <w:b/>
          <w:bCs/>
        </w:rPr>
        <w:t>servidor de la tienda debe estar encendido</w:t>
      </w:r>
      <w:r>
        <w:t xml:space="preserve"> y el móvil debe tener conexión con él. Si no hay conexión, la app puede mostrar mensajes de error al cargar.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7. Conoce la interfaz</w:t>
      </w:r>
    </w:p>
    <w:p w:rsidR="00313051" w:rsidRDefault="00FF13A8">
      <w:pPr>
        <w:pStyle w:val="Ttulo3"/>
        <w:spacing w:after="200"/>
      </w:pPr>
      <w:r>
        <w:t>Barra superior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Menú (☰):</w:t>
      </w:r>
      <w:r>
        <w:t xml:space="preserve"> abre el panel lateral con categorías e opciones como </w:t>
      </w:r>
      <w:r>
        <w:rPr>
          <w:i/>
          <w:iCs/>
        </w:rPr>
        <w:t>Inicio</w:t>
      </w:r>
      <w:r>
        <w:t xml:space="preserve">, </w:t>
      </w:r>
      <w:r>
        <w:rPr>
          <w:i/>
          <w:iCs/>
        </w:rPr>
        <w:t>Información</w:t>
      </w:r>
      <w:r>
        <w:t xml:space="preserve">, </w:t>
      </w:r>
      <w:r>
        <w:rPr>
          <w:i/>
          <w:iCs/>
        </w:rPr>
        <w:t>Alimentos</w:t>
      </w:r>
      <w:r>
        <w:t xml:space="preserve">, </w:t>
      </w:r>
      <w:r>
        <w:rPr>
          <w:i/>
          <w:iCs/>
        </w:rPr>
        <w:t>Cosmético</w:t>
      </w:r>
      <w:r>
        <w:rPr>
          <w:i/>
          <w:iCs/>
        </w:rPr>
        <w:t>s</w:t>
      </w:r>
      <w:r>
        <w:t>, etc.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Título:</w:t>
      </w:r>
      <w:r>
        <w:t xml:space="preserve"> muestra </w:t>
      </w:r>
      <w:r>
        <w:rPr>
          <w:b/>
          <w:bCs/>
        </w:rPr>
        <w:t>Sabor Sano</w:t>
      </w:r>
      <w:r>
        <w:t>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Carrito:</w:t>
      </w:r>
      <w:r>
        <w:t xml:space="preserve"> acceso rápido al carrito de compras.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Pantalla de inicio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>Mensaje de bienvenida.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Buscador:</w:t>
      </w:r>
      <w:r>
        <w:t xml:space="preserve"> escriba el nombre de un producto; los resultados se actualizan tras una breve pausa.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Secciones de productos:</w:t>
      </w:r>
      <w:r>
        <w:t xml:space="preserve"> por </w:t>
      </w:r>
      <w:proofErr w:type="gramStart"/>
      <w:r>
        <w:t>ejemplo</w:t>
      </w:r>
      <w:proofErr w:type="gramEnd"/>
      <w:r>
        <w:t xml:space="preserve"> </w:t>
      </w:r>
      <w:r>
        <w:rPr>
          <w:i/>
          <w:iCs/>
        </w:rPr>
        <w:t>Especial</w:t>
      </w:r>
      <w:r>
        <w:t xml:space="preserve">, </w:t>
      </w:r>
      <w:r>
        <w:rPr>
          <w:i/>
          <w:iCs/>
        </w:rPr>
        <w:t>Más vendidos</w:t>
      </w:r>
      <w:r>
        <w:t xml:space="preserve"> y </w:t>
      </w:r>
      <w:r>
        <w:rPr>
          <w:i/>
          <w:iCs/>
        </w:rPr>
        <w:t>Nuevos</w:t>
      </w:r>
      <w:r>
        <w:t xml:space="preserve"> (organizan el mismo catálogo de formas distintas).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>Deslice horizontalmente en cada sección para ver más artículos.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Deslizar hacia abajo</w:t>
      </w:r>
      <w:r>
        <w:t xml:space="preserve"> en la pantalla recarga el catálogo.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Barra inferior (en la mayoría de pantallas)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7"/>
        <w:gridCol w:w="2577"/>
        <w:gridCol w:w="4412"/>
      </w:tblGrid>
      <w:tr w:rsidR="00313051">
        <w:trPr>
          <w:tblHeader/>
        </w:trPr>
        <w:tc>
          <w:tcPr>
            <w:tcW w:w="2101" w:type="dxa"/>
          </w:tcPr>
          <w:p w:rsidR="00313051" w:rsidRDefault="00FF13A8">
            <w:r>
              <w:rPr>
                <w:b/>
                <w:bCs/>
              </w:rPr>
              <w:t>Icono</w:t>
            </w:r>
          </w:p>
        </w:tc>
        <w:tc>
          <w:tcPr>
            <w:tcW w:w="2674" w:type="dxa"/>
          </w:tcPr>
          <w:p w:rsidR="00313051" w:rsidRDefault="00FF13A8">
            <w:r>
              <w:rPr>
                <w:b/>
                <w:bCs/>
              </w:rPr>
              <w:t>Nombre</w:t>
            </w:r>
          </w:p>
        </w:tc>
        <w:tc>
          <w:tcPr>
            <w:tcW w:w="4585" w:type="dxa"/>
          </w:tcPr>
          <w:p w:rsidR="00313051" w:rsidRDefault="00FF13A8">
            <w:r>
              <w:rPr>
                <w:b/>
                <w:bCs/>
              </w:rPr>
              <w:t>Función</w:t>
            </w:r>
          </w:p>
        </w:tc>
      </w:tr>
      <w:tr w:rsidR="00313051">
        <w:tc>
          <w:tcPr>
            <w:tcW w:w="2101" w:type="dxa"/>
          </w:tcPr>
          <w:p w:rsidR="00313051" w:rsidRDefault="00FF13A8">
            <w:r>
              <w:t>Casa</w:t>
            </w:r>
          </w:p>
        </w:tc>
        <w:tc>
          <w:tcPr>
            <w:tcW w:w="2674" w:type="dxa"/>
          </w:tcPr>
          <w:p w:rsidR="00313051" w:rsidRDefault="00FF13A8">
            <w:r>
              <w:rPr>
                <w:b/>
                <w:bCs/>
              </w:rPr>
              <w:t>Inicio</w:t>
            </w:r>
          </w:p>
        </w:tc>
        <w:tc>
          <w:tcPr>
            <w:tcW w:w="4585" w:type="dxa"/>
          </w:tcPr>
          <w:p w:rsidR="00313051" w:rsidRDefault="00FF13A8">
            <w:r>
              <w:t>Vuelve al catálogo principal</w:t>
            </w:r>
          </w:p>
        </w:tc>
      </w:tr>
      <w:tr w:rsidR="00313051">
        <w:tc>
          <w:tcPr>
            <w:tcW w:w="2101" w:type="dxa"/>
          </w:tcPr>
          <w:p w:rsidR="00313051" w:rsidRDefault="00FF13A8">
            <w:r>
              <w:t>Carrito</w:t>
            </w:r>
          </w:p>
        </w:tc>
        <w:tc>
          <w:tcPr>
            <w:tcW w:w="2674" w:type="dxa"/>
          </w:tcPr>
          <w:p w:rsidR="00313051" w:rsidRDefault="00FF13A8">
            <w:r>
              <w:rPr>
                <w:b/>
                <w:bCs/>
              </w:rPr>
              <w:t>Carrito</w:t>
            </w:r>
          </w:p>
        </w:tc>
        <w:tc>
          <w:tcPr>
            <w:tcW w:w="4585" w:type="dxa"/>
          </w:tcPr>
          <w:p w:rsidR="00313051" w:rsidRDefault="00FF13A8">
            <w:r>
              <w:t>Ver y gestionar productos añadidos</w:t>
            </w:r>
          </w:p>
        </w:tc>
      </w:tr>
      <w:tr w:rsidR="00313051">
        <w:tc>
          <w:tcPr>
            <w:tcW w:w="2101" w:type="dxa"/>
          </w:tcPr>
          <w:p w:rsidR="00313051" w:rsidRDefault="00FF13A8">
            <w:r>
              <w:t>Persona</w:t>
            </w:r>
          </w:p>
        </w:tc>
        <w:tc>
          <w:tcPr>
            <w:tcW w:w="2674" w:type="dxa"/>
          </w:tcPr>
          <w:p w:rsidR="00313051" w:rsidRDefault="00FF13A8">
            <w:r>
              <w:rPr>
                <w:b/>
                <w:bCs/>
              </w:rPr>
              <w:t>Perfil</w:t>
            </w:r>
          </w:p>
        </w:tc>
        <w:tc>
          <w:tcPr>
            <w:tcW w:w="4585" w:type="dxa"/>
          </w:tcPr>
          <w:p w:rsidR="00313051" w:rsidRDefault="00FF13A8">
            <w:r>
              <w:t>Mis pedidos y mis datos personales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t xml:space="preserve">En la pantalla de inicio principal </w:t>
      </w:r>
      <w:r>
        <w:rPr>
          <w:b/>
          <w:bCs/>
        </w:rPr>
        <w:t>no</w:t>
      </w:r>
      <w:r>
        <w:t xml:space="preserve"> se muestra la barra inferior; use el menú lateral o el icono del carrito en la parte superior.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8. Guía de funcionalidades</w:t>
      </w:r>
    </w:p>
    <w:p w:rsidR="00313051" w:rsidRDefault="00FF13A8">
      <w:pPr>
        <w:pStyle w:val="Ttulo3"/>
        <w:spacing w:after="200"/>
      </w:pPr>
      <w:r>
        <w:t>8.1 Buscar y explorar productos</w:t>
      </w:r>
    </w:p>
    <w:p w:rsidR="00313051" w:rsidRDefault="00FF13A8">
      <w:pPr>
        <w:spacing w:after="100"/>
        <w:ind w:left="20"/>
      </w:pPr>
      <w:r>
        <w:t xml:space="preserve">1. En </w:t>
      </w:r>
      <w:r>
        <w:rPr>
          <w:b/>
          <w:bCs/>
        </w:rPr>
        <w:t>Inicio</w:t>
      </w:r>
      <w:r>
        <w:t xml:space="preserve">, use el campo </w:t>
      </w:r>
      <w:r>
        <w:rPr>
          <w:i/>
          <w:iCs/>
        </w:rPr>
        <w:t>Buscar productos…</w:t>
      </w:r>
      <w:r>
        <w:t>.</w:t>
      </w:r>
    </w:p>
    <w:p w:rsidR="00313051" w:rsidRDefault="00FF13A8">
      <w:pPr>
        <w:spacing w:after="100"/>
        <w:ind w:left="20"/>
      </w:pPr>
      <w:r>
        <w:t>2. Escriba parte del nombre o descripción.</w:t>
      </w:r>
    </w:p>
    <w:p w:rsidR="00313051" w:rsidRDefault="00FF13A8">
      <w:pPr>
        <w:spacing w:after="100"/>
        <w:ind w:left="20"/>
      </w:pPr>
      <w:r>
        <w:t>3. Toqu</w:t>
      </w:r>
      <w:r>
        <w:t xml:space="preserve">e la </w:t>
      </w:r>
      <w:r>
        <w:rPr>
          <w:b/>
          <w:bCs/>
        </w:rPr>
        <w:t>X</w:t>
      </w:r>
      <w:r>
        <w:t xml:space="preserve"> del buscador para limpiar y ver de nuevo todo el catálogo.</w:t>
      </w:r>
    </w:p>
    <w:p w:rsidR="00313051" w:rsidRDefault="00FF13A8">
      <w:pPr>
        <w:spacing w:after="100"/>
        <w:ind w:left="20"/>
      </w:pPr>
      <w:r>
        <w:t xml:space="preserve">4. Abra el </w:t>
      </w:r>
      <w:r>
        <w:rPr>
          <w:b/>
          <w:bCs/>
        </w:rPr>
        <w:t>menú lateral</w:t>
      </w:r>
      <w:r>
        <w:t xml:space="preserve"> y elija una </w:t>
      </w:r>
      <w:r>
        <w:rPr>
          <w:b/>
          <w:bCs/>
        </w:rPr>
        <w:t>categoría</w:t>
      </w:r>
      <w:r>
        <w:t xml:space="preserve"> para ver productos relacionados.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8.2 Ver detalle de un producto</w:t>
      </w:r>
    </w:p>
    <w:p w:rsidR="00313051" w:rsidRDefault="00FF13A8">
      <w:pPr>
        <w:spacing w:after="100"/>
        <w:ind w:left="20"/>
      </w:pPr>
      <w:r>
        <w:t>1. Toque la tarjeta de un producto.</w:t>
      </w:r>
    </w:p>
    <w:p w:rsidR="00313051" w:rsidRDefault="00FF13A8">
      <w:pPr>
        <w:spacing w:after="100"/>
        <w:ind w:left="20"/>
      </w:pPr>
      <w:r>
        <w:lastRenderedPageBreak/>
        <w:t>2. En la pantalla de detalle verá: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Imagen (si está disponible)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 xml:space="preserve">Nombre y </w:t>
      </w:r>
      <w:r>
        <w:rPr>
          <w:b/>
          <w:bCs/>
        </w:rPr>
        <w:t>precio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Descripción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 xml:space="preserve">Selector de </w:t>
      </w:r>
      <w:r>
        <w:rPr>
          <w:b/>
          <w:bCs/>
        </w:rPr>
        <w:t>cantidad</w:t>
      </w:r>
      <w:r>
        <w:t xml:space="preserve"> (+ / −)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 xml:space="preserve">Botón </w:t>
      </w:r>
      <w:r>
        <w:rPr>
          <w:b/>
          <w:bCs/>
        </w:rPr>
        <w:t>Agregar al carrito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Reseñas</w:t>
      </w:r>
      <w:r>
        <w:t xml:space="preserve"> de otros usuarios (si existen)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8.3 Gestionar el carrito</w:t>
      </w:r>
    </w:p>
    <w:p w:rsidR="00313051" w:rsidRDefault="00FF13A8">
      <w:pPr>
        <w:spacing w:after="100"/>
        <w:ind w:left="20"/>
      </w:pPr>
      <w:r>
        <w:t>1. Entre al carrito desde el icono superior o la barra inferior.</w:t>
      </w:r>
    </w:p>
    <w:p w:rsidR="00313051" w:rsidRDefault="00FF13A8">
      <w:pPr>
        <w:spacing w:after="100"/>
        <w:ind w:left="20"/>
      </w:pPr>
      <w:r>
        <w:t xml:space="preserve">2. Revise cada </w:t>
      </w:r>
      <w:r>
        <w:t>artículo: nombre, precio unitario y cantidad.</w:t>
      </w:r>
    </w:p>
    <w:p w:rsidR="00313051" w:rsidRDefault="00FF13A8">
      <w:pPr>
        <w:spacing w:after="100"/>
        <w:ind w:left="20"/>
      </w:pPr>
      <w:r>
        <w:t xml:space="preserve">3. Para </w:t>
      </w:r>
      <w:r>
        <w:rPr>
          <w:b/>
          <w:bCs/>
        </w:rPr>
        <w:t>eliminar</w:t>
      </w:r>
      <w:r>
        <w:t xml:space="preserve"> un producto, use el icono de papelera.</w:t>
      </w:r>
    </w:p>
    <w:p w:rsidR="00313051" w:rsidRDefault="00FF13A8">
      <w:pPr>
        <w:spacing w:after="100"/>
        <w:ind w:left="20"/>
      </w:pPr>
      <w:r>
        <w:t xml:space="preserve">4. Al final verá el </w:t>
      </w:r>
      <w:r>
        <w:rPr>
          <w:b/>
          <w:bCs/>
        </w:rPr>
        <w:t>subtotal</w:t>
      </w:r>
      <w:r>
        <w:t xml:space="preserve"> y el </w:t>
      </w:r>
      <w:r>
        <w:rPr>
          <w:b/>
          <w:bCs/>
        </w:rPr>
        <w:t>total</w:t>
      </w:r>
      <w:r>
        <w:t xml:space="preserve"> de la compra.</w:t>
      </w:r>
    </w:p>
    <w:p w:rsidR="00313051" w:rsidRDefault="00FF13A8">
      <w:pPr>
        <w:spacing w:after="100"/>
        <w:ind w:left="20"/>
      </w:pPr>
      <w:r>
        <w:t xml:space="preserve">5. Elija un </w:t>
      </w:r>
      <w:r>
        <w:rPr>
          <w:b/>
          <w:bCs/>
        </w:rPr>
        <w:t>método de pago</w:t>
      </w:r>
      <w:r>
        <w:t xml:space="preserve"> en el listado desplegable (efectivo, tarjeta, transferencia, etc., según los datos cargados en el sistema).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8.4 Registrarse como cliente</w:t>
      </w:r>
    </w:p>
    <w:p w:rsidR="00313051" w:rsidRDefault="00FF13A8">
      <w:pPr>
        <w:spacing w:after="120"/>
      </w:pPr>
      <w:r>
        <w:t xml:space="preserve">Es necesario antes de </w:t>
      </w:r>
      <w:r>
        <w:rPr>
          <w:b/>
          <w:bCs/>
        </w:rPr>
        <w:t>finalizar la compra</w:t>
      </w:r>
      <w:r>
        <w:t xml:space="preserve"> si aún no tiene datos guardados: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00"/>
        <w:ind w:left="20"/>
      </w:pPr>
      <w:r>
        <w:t>1. Al intentar comprar sin registro, la</w:t>
      </w:r>
      <w:r>
        <w:t xml:space="preserve"> app le llevará al formulario.</w:t>
      </w:r>
    </w:p>
    <w:p w:rsidR="00313051" w:rsidRDefault="00FF13A8">
      <w:pPr>
        <w:spacing w:after="100"/>
        <w:ind w:left="20"/>
      </w:pPr>
      <w:r>
        <w:t xml:space="preserve">2. También puede acceder desde </w:t>
      </w:r>
      <w:r>
        <w:rPr>
          <w:b/>
          <w:bCs/>
        </w:rPr>
        <w:t>Perfil</w:t>
      </w:r>
      <w:r>
        <w:t xml:space="preserve"> si debe completar sus datos.</w:t>
      </w:r>
    </w:p>
    <w:p w:rsidR="00313051" w:rsidRDefault="00FF13A8">
      <w:pPr>
        <w:spacing w:after="100"/>
        <w:ind w:left="20"/>
      </w:pPr>
      <w:r>
        <w:t>3. Complete todos los campos: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Nombre completo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Documento de identidad (DNI)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Teléfono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Correo electrónico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t>Dirección de entrega</w:t>
      </w:r>
    </w:p>
    <w:p w:rsidR="00313051" w:rsidRDefault="00FF13A8">
      <w:pPr>
        <w:spacing w:after="100"/>
        <w:ind w:left="20"/>
      </w:pPr>
      <w:r>
        <w:t xml:space="preserve">4. Pulse </w:t>
      </w:r>
      <w:r>
        <w:rPr>
          <w:b/>
          <w:bCs/>
        </w:rPr>
        <w:t>Registrar</w:t>
      </w:r>
      <w:r>
        <w:t xml:space="preserve"> (o el botón equivalente del formulario).</w:t>
      </w:r>
    </w:p>
    <w:p w:rsidR="00313051" w:rsidRDefault="00FF13A8">
      <w:pPr>
        <w:spacing w:after="100"/>
        <w:ind w:left="20"/>
      </w:pPr>
      <w:r>
        <w:t>5. Verá un mensaje de confirmación; sus datos quedan guardados en el dispositivo para próximas sesiones.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t xml:space="preserve">Use un </w:t>
      </w:r>
      <w:r>
        <w:rPr>
          <w:b/>
          <w:bCs/>
        </w:rPr>
        <w:t>correo y documento únicos</w:t>
      </w:r>
      <w:r>
        <w:t>; el sistema no permite duplicar un mismo email o DNI ya registrado.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 xml:space="preserve">8.5 </w:t>
      </w:r>
      <w:r>
        <w:t>Finalizar una compra</w:t>
      </w:r>
    </w:p>
    <w:p w:rsidR="00313051" w:rsidRDefault="00FF13A8">
      <w:pPr>
        <w:spacing w:after="100"/>
        <w:ind w:left="20"/>
      </w:pPr>
      <w:r>
        <w:lastRenderedPageBreak/>
        <w:t xml:space="preserve">1. En el carrito, confirme que tiene productos y que eligió </w:t>
      </w:r>
      <w:r>
        <w:rPr>
          <w:b/>
          <w:bCs/>
        </w:rPr>
        <w:t>método de pago</w:t>
      </w:r>
      <w:r>
        <w:t>.</w:t>
      </w:r>
    </w:p>
    <w:p w:rsidR="00313051" w:rsidRDefault="00FF13A8">
      <w:pPr>
        <w:spacing w:after="100"/>
        <w:ind w:left="20"/>
      </w:pPr>
      <w:r>
        <w:t xml:space="preserve">2. Pulse </w:t>
      </w:r>
      <w:r>
        <w:rPr>
          <w:b/>
          <w:bCs/>
        </w:rPr>
        <w:t>Finalizar compra</w:t>
      </w:r>
      <w:r>
        <w:t>.</w:t>
      </w:r>
    </w:p>
    <w:p w:rsidR="00313051" w:rsidRDefault="00FF13A8">
      <w:pPr>
        <w:spacing w:after="100"/>
        <w:ind w:left="20"/>
      </w:pPr>
      <w:r>
        <w:t>3. Si no estaba registrado, complete el registro cuando se lo solicite.</w:t>
      </w:r>
    </w:p>
    <w:p w:rsidR="00313051" w:rsidRDefault="00FF13A8">
      <w:pPr>
        <w:spacing w:after="100"/>
        <w:ind w:left="20"/>
      </w:pPr>
      <w:r>
        <w:t xml:space="preserve">4. Tras unos instantes aparecerá un mensaje de </w:t>
      </w:r>
      <w:r>
        <w:rPr>
          <w:b/>
          <w:bCs/>
        </w:rPr>
        <w:t>«¡Compra exit</w:t>
      </w:r>
      <w:r>
        <w:rPr>
          <w:b/>
          <w:bCs/>
        </w:rPr>
        <w:t>osa!»</w:t>
      </w:r>
      <w:r>
        <w:t>.</w:t>
      </w:r>
    </w:p>
    <w:p w:rsidR="00313051" w:rsidRDefault="00FF13A8">
      <w:pPr>
        <w:spacing w:after="100"/>
        <w:ind w:left="20"/>
      </w:pPr>
      <w:r>
        <w:t xml:space="preserve">5. La app </w:t>
      </w:r>
      <w:proofErr w:type="gramStart"/>
      <w:r>
        <w:t>le</w:t>
      </w:r>
      <w:proofErr w:type="gramEnd"/>
      <w:r>
        <w:t xml:space="preserve"> redirigirá automáticamente a </w:t>
      </w:r>
      <w:r>
        <w:rPr>
          <w:b/>
          <w:bCs/>
        </w:rPr>
        <w:t>Mis pedidos</w:t>
      </w:r>
      <w:r>
        <w:t xml:space="preserve"> en unos segundos.</w:t>
      </w:r>
    </w:p>
    <w:p w:rsidR="00313051" w:rsidRDefault="00FF13A8">
      <w:pPr>
        <w:spacing w:after="100"/>
        <w:ind w:left="20"/>
      </w:pPr>
      <w:r>
        <w:t xml:space="preserve">6. El carrito quedará </w:t>
      </w:r>
      <w:r>
        <w:rPr>
          <w:b/>
          <w:bCs/>
        </w:rPr>
        <w:t>vacío</w:t>
      </w:r>
      <w:r>
        <w:t>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8.6 Consultar mis pedidos y mi perfil</w:t>
      </w:r>
    </w:p>
    <w:p w:rsidR="00313051" w:rsidRDefault="00FF13A8">
      <w:pPr>
        <w:spacing w:after="100"/>
        <w:ind w:left="20"/>
      </w:pPr>
      <w:r>
        <w:t xml:space="preserve">1. Vaya a </w:t>
      </w:r>
      <w:r>
        <w:rPr>
          <w:b/>
          <w:bCs/>
        </w:rPr>
        <w:t>Perfil</w:t>
      </w:r>
      <w:r>
        <w:t xml:space="preserve"> en la barra inferior.</w:t>
      </w:r>
    </w:p>
    <w:p w:rsidR="00313051" w:rsidRDefault="00FF13A8">
      <w:pPr>
        <w:spacing w:after="100"/>
        <w:ind w:left="20"/>
      </w:pPr>
      <w:r>
        <w:t>2. Verá dos pestañas: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Mis pedidos:</w:t>
      </w:r>
      <w:r>
        <w:t xml:space="preserve"> lista de compras con fecha, total </w:t>
      </w:r>
      <w:r>
        <w:t>y cantidad de artículos.</w:t>
      </w:r>
    </w:p>
    <w:p w:rsidR="00313051" w:rsidRDefault="00FF13A8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Mis datos:</w:t>
      </w:r>
      <w:r>
        <w:t xml:space="preserve"> nombre, correo, teléfono y dirección registrados.</w:t>
      </w:r>
    </w:p>
    <w:p w:rsidR="00313051" w:rsidRDefault="00FF13A8">
      <w:pPr>
        <w:spacing w:after="100"/>
        <w:ind w:left="20"/>
      </w:pPr>
      <w:r>
        <w:t xml:space="preserve">3. Toque un pedido para ver el </w:t>
      </w:r>
      <w:r>
        <w:rPr>
          <w:b/>
          <w:bCs/>
        </w:rPr>
        <w:t>detalle completo</w:t>
      </w:r>
      <w:r>
        <w:t>: productos, estado del pedido, método de pago asociado al envío y estado del envío (cuando ya esté disponible).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8.7 Dejar una reseña en un producto</w:t>
      </w:r>
    </w:p>
    <w:p w:rsidR="00313051" w:rsidRDefault="00FF13A8">
      <w:pPr>
        <w:spacing w:after="100"/>
        <w:ind w:left="20"/>
      </w:pPr>
      <w:r>
        <w:t xml:space="preserve">1. Abra el </w:t>
      </w:r>
      <w:r>
        <w:rPr>
          <w:b/>
          <w:bCs/>
        </w:rPr>
        <w:t>detalle del producto</w:t>
      </w:r>
      <w:r>
        <w:t>.</w:t>
      </w:r>
    </w:p>
    <w:p w:rsidR="00313051" w:rsidRDefault="00FF13A8">
      <w:pPr>
        <w:spacing w:after="100"/>
        <w:ind w:left="20"/>
      </w:pPr>
      <w:r>
        <w:t>2. Desplácese hasta la sección de reseñas.</w:t>
      </w:r>
    </w:p>
    <w:p w:rsidR="00313051" w:rsidRDefault="00FF13A8">
      <w:pPr>
        <w:spacing w:after="100"/>
        <w:ind w:left="20"/>
      </w:pPr>
      <w:r>
        <w:t xml:space="preserve">3. Seleccione una </w:t>
      </w:r>
      <w:r>
        <w:rPr>
          <w:b/>
          <w:bCs/>
        </w:rPr>
        <w:t>calificación de 1 a 5 estrellas</w:t>
      </w:r>
      <w:r>
        <w:t>.</w:t>
      </w:r>
    </w:p>
    <w:p w:rsidR="00313051" w:rsidRDefault="00FF13A8">
      <w:pPr>
        <w:spacing w:after="100"/>
        <w:ind w:left="20"/>
      </w:pPr>
      <w:r>
        <w:t xml:space="preserve">4. Escriba un </w:t>
      </w:r>
      <w:r>
        <w:rPr>
          <w:b/>
          <w:bCs/>
        </w:rPr>
        <w:t>comentario</w:t>
      </w:r>
      <w:r>
        <w:t xml:space="preserve"> (máximo 150 caracteres).</w:t>
      </w:r>
    </w:p>
    <w:p w:rsidR="00313051" w:rsidRDefault="00FF13A8">
      <w:pPr>
        <w:spacing w:after="100"/>
        <w:ind w:left="20"/>
      </w:pPr>
      <w:r>
        <w:t>5. Envíe la reseña.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t xml:space="preserve">Debe tener </w:t>
      </w:r>
      <w:r>
        <w:rPr>
          <w:b/>
          <w:bCs/>
        </w:rPr>
        <w:t>registro de cliente</w:t>
      </w:r>
      <w:r>
        <w:t xml:space="preserve"> activo en la app; de lo contrario, el sistema puede pedirle identificarse primero.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8.8 Sección Información</w:t>
      </w:r>
    </w:p>
    <w:p w:rsidR="00313051" w:rsidRDefault="00FF13A8">
      <w:pPr>
        <w:spacing w:after="100"/>
        <w:ind w:left="20"/>
      </w:pPr>
      <w:r>
        <w:t xml:space="preserve">1. Abra el </w:t>
      </w:r>
      <w:r>
        <w:rPr>
          <w:b/>
          <w:bCs/>
        </w:rPr>
        <w:t>menú lateral</w:t>
      </w:r>
      <w:r>
        <w:t>.</w:t>
      </w:r>
    </w:p>
    <w:p w:rsidR="00313051" w:rsidRDefault="00FF13A8">
      <w:pPr>
        <w:spacing w:after="100"/>
        <w:ind w:left="20"/>
      </w:pPr>
      <w:r>
        <w:t xml:space="preserve">2. Elija </w:t>
      </w:r>
      <w:r>
        <w:rPr>
          <w:b/>
          <w:bCs/>
        </w:rPr>
        <w:t>Información</w:t>
      </w:r>
      <w:r>
        <w:t>.</w:t>
      </w:r>
    </w:p>
    <w:p w:rsidR="00313051" w:rsidRDefault="00FF13A8">
      <w:pPr>
        <w:spacing w:after="100"/>
        <w:ind w:left="20"/>
      </w:pPr>
      <w:r>
        <w:t>3. Se abrirá una página web dentro de la aplicación con contenido configurado po</w:t>
      </w:r>
      <w:r>
        <w:t>r el administrador del proyecto (consejos, recetas, contacto, etc.).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9. Flujo completo de uso</w:t>
      </w:r>
    </w:p>
    <w:p w:rsidR="00313051" w:rsidRDefault="00FF13A8">
      <w:pPr>
        <w:spacing w:after="120"/>
      </w:pPr>
      <w:r>
        <w:lastRenderedPageBreak/>
        <w:t>Recorrido recomendado de principio a fin: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Abrir la app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Pantalla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de bienvenida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 ┌──────────────────┐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Explorar /      │────▶│ Buscar o elegir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buscar produc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tos│     │ categoría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└────────┬────────┘     └────────┬─────────┘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 ┌──────────────────┐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Ver detalle     │────▶│ Agregar al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del producto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 │ carrito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└────────┬────────┘     └────────┬─────────┘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└───────────┬───────────┘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Ir al carrito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┌─────────────────┐     No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¿Registrado?    │────────▶ Completar registro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Sí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Elegir método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de pago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Finalizar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compra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Mensaje de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éxito           │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└────────┬────────┘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Mis pedidos /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detalle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20"/>
      </w:pPr>
      <w:r>
        <w:rPr>
          <w:b/>
          <w:bCs/>
        </w:rPr>
        <w:lastRenderedPageBreak/>
        <w:t>Tiempo orientativo:</w:t>
      </w:r>
      <w:r>
        <w:t xml:space="preserve"> el sistem</w:t>
      </w:r>
      <w:r>
        <w:t xml:space="preserve">a puede generar automáticamente la información de </w:t>
      </w:r>
      <w:r>
        <w:rPr>
          <w:b/>
          <w:bCs/>
        </w:rPr>
        <w:t>envío</w:t>
      </w:r>
      <w:r>
        <w:t xml:space="preserve"> aproximadamente </w:t>
      </w:r>
      <w:r>
        <w:rPr>
          <w:b/>
          <w:bCs/>
        </w:rPr>
        <w:t>un minuto</w:t>
      </w:r>
      <w:r>
        <w:t xml:space="preserve"> después de confirmar el pedido; entonces el estado del pedido y del envío se actualizarán en </w:t>
      </w:r>
      <w:r>
        <w:rPr>
          <w:i/>
          <w:iCs/>
        </w:rPr>
        <w:t>Mis pedidos</w:t>
      </w:r>
      <w:r>
        <w:t>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10. Estados de pedido y envío</w:t>
      </w:r>
    </w:p>
    <w:p w:rsidR="00313051" w:rsidRDefault="00FF13A8">
      <w:pPr>
        <w:spacing w:after="120"/>
      </w:pPr>
      <w:r>
        <w:t>Al consultar un pedido, puede ver etiquetas como las siguientes: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Estado del pedido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49"/>
        <w:gridCol w:w="5767"/>
      </w:tblGrid>
      <w:tr w:rsidR="00313051">
        <w:trPr>
          <w:tblHeader/>
        </w:trPr>
        <w:tc>
          <w:tcPr>
            <w:tcW w:w="3370" w:type="dxa"/>
          </w:tcPr>
          <w:p w:rsidR="00313051" w:rsidRDefault="00FF13A8">
            <w:r>
              <w:rPr>
                <w:b/>
                <w:bCs/>
              </w:rPr>
              <w:t>Estado</w:t>
            </w:r>
          </w:p>
        </w:tc>
        <w:tc>
          <w:tcPr>
            <w:tcW w:w="5990" w:type="dxa"/>
          </w:tcPr>
          <w:p w:rsidR="00313051" w:rsidRDefault="00FF13A8">
            <w:r>
              <w:rPr>
                <w:b/>
                <w:bCs/>
              </w:rPr>
              <w:t>Significado para el usuario</w:t>
            </w:r>
          </w:p>
        </w:tc>
      </w:tr>
      <w:tr w:rsidR="00313051">
        <w:tc>
          <w:tcPr>
            <w:tcW w:w="3370" w:type="dxa"/>
          </w:tcPr>
          <w:p w:rsidR="00313051" w:rsidRDefault="00FF13A8">
            <w:r>
              <w:rPr>
                <w:b/>
                <w:bCs/>
              </w:rPr>
              <w:t>PENDIENTE</w:t>
            </w:r>
          </w:p>
        </w:tc>
        <w:tc>
          <w:tcPr>
            <w:tcW w:w="5990" w:type="dxa"/>
          </w:tcPr>
          <w:p w:rsidR="00313051" w:rsidRDefault="00FF13A8">
            <w:r>
              <w:t>Pedido recibido; en espera de procesamiento o pago</w:t>
            </w:r>
          </w:p>
        </w:tc>
      </w:tr>
      <w:tr w:rsidR="00313051">
        <w:tc>
          <w:tcPr>
            <w:tcW w:w="3370" w:type="dxa"/>
          </w:tcPr>
          <w:p w:rsidR="00313051" w:rsidRDefault="00FF13A8">
            <w:r>
              <w:rPr>
                <w:b/>
                <w:bCs/>
              </w:rPr>
              <w:t>EN PREPARACIÓN</w:t>
            </w:r>
          </w:p>
        </w:tc>
        <w:tc>
          <w:tcPr>
            <w:tcW w:w="5990" w:type="dxa"/>
          </w:tcPr>
          <w:p w:rsidR="00313051" w:rsidRDefault="00FF13A8">
            <w:r>
              <w:t>La tienda está preparando los productos</w:t>
            </w:r>
          </w:p>
        </w:tc>
      </w:tr>
      <w:tr w:rsidR="00313051">
        <w:tc>
          <w:tcPr>
            <w:tcW w:w="3370" w:type="dxa"/>
          </w:tcPr>
          <w:p w:rsidR="00313051" w:rsidRDefault="00FF13A8">
            <w:r>
              <w:rPr>
                <w:b/>
                <w:bCs/>
              </w:rPr>
              <w:t>PAGADO</w:t>
            </w:r>
          </w:p>
        </w:tc>
        <w:tc>
          <w:tcPr>
            <w:tcW w:w="5990" w:type="dxa"/>
          </w:tcPr>
          <w:p w:rsidR="00313051" w:rsidRDefault="00FF13A8">
            <w:r>
              <w:t>El pago electrónico de demostración se confirmó correctamente</w:t>
            </w:r>
          </w:p>
        </w:tc>
      </w:tr>
      <w:tr w:rsidR="00313051">
        <w:tc>
          <w:tcPr>
            <w:tcW w:w="3370" w:type="dxa"/>
          </w:tcPr>
          <w:p w:rsidR="00313051" w:rsidRDefault="00FF13A8">
            <w:r>
              <w:rPr>
                <w:b/>
                <w:bCs/>
              </w:rPr>
              <w:t>PAGO_FALLIDO</w:t>
            </w:r>
          </w:p>
        </w:tc>
        <w:tc>
          <w:tcPr>
            <w:tcW w:w="5990" w:type="dxa"/>
          </w:tcPr>
          <w:p w:rsidR="00313051" w:rsidRDefault="00FF13A8">
            <w:r>
              <w:t>El intento de pago electrónico no se completó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pStyle w:val="Ttulo3"/>
        <w:spacing w:after="200"/>
      </w:pPr>
      <w:r>
        <w:t>Estado del envío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47"/>
        <w:gridCol w:w="6069"/>
      </w:tblGrid>
      <w:tr w:rsidR="00313051">
        <w:trPr>
          <w:tblHeader/>
        </w:trPr>
        <w:tc>
          <w:tcPr>
            <w:tcW w:w="3056" w:type="dxa"/>
          </w:tcPr>
          <w:p w:rsidR="00313051" w:rsidRDefault="00FF13A8">
            <w:r>
              <w:rPr>
                <w:b/>
                <w:bCs/>
              </w:rPr>
              <w:t>Estado</w:t>
            </w:r>
          </w:p>
        </w:tc>
        <w:tc>
          <w:tcPr>
            <w:tcW w:w="6304" w:type="dxa"/>
          </w:tcPr>
          <w:p w:rsidR="00313051" w:rsidRDefault="00FF13A8">
            <w:r>
              <w:rPr>
                <w:b/>
                <w:bCs/>
              </w:rPr>
              <w:t>Significado</w:t>
            </w:r>
          </w:p>
        </w:tc>
      </w:tr>
      <w:tr w:rsidR="00313051">
        <w:tc>
          <w:tcPr>
            <w:tcW w:w="3056" w:type="dxa"/>
          </w:tcPr>
          <w:p w:rsidR="00313051" w:rsidRDefault="00FF13A8">
            <w:r>
              <w:rPr>
                <w:b/>
                <w:bCs/>
              </w:rPr>
              <w:t>EN TRÁNSITO</w:t>
            </w:r>
          </w:p>
        </w:tc>
        <w:tc>
          <w:tcPr>
            <w:tcW w:w="6304" w:type="dxa"/>
          </w:tcPr>
          <w:p w:rsidR="00313051" w:rsidRDefault="00FF13A8">
            <w:r>
              <w:t>El pedido fue despachado y está en camino (simulación del sistema)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FF13A8">
      <w:pPr>
        <w:spacing w:after="120"/>
      </w:pPr>
      <w:r>
        <w:t xml:space="preserve">El </w:t>
      </w:r>
      <w:r>
        <w:rPr>
          <w:b/>
          <w:bCs/>
        </w:rPr>
        <w:t>método de pago</w:t>
      </w:r>
      <w:r>
        <w:t xml:space="preserve"> mostrado en el detalle del pedido corresponde al registrado en el envío (por ejemplo, efectivo o tarjeta), según la configuración del sistema.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11. Pagos y modo de demostración</w:t>
      </w:r>
    </w:p>
    <w:p w:rsidR="00313051" w:rsidRDefault="00FF13A8">
      <w:pPr>
        <w:pStyle w:val="Ttulo3"/>
        <w:spacing w:after="200"/>
      </w:pPr>
      <w:r>
        <w:t>Métodos de pago en la app</w:t>
      </w:r>
    </w:p>
    <w:p w:rsidR="00313051" w:rsidRDefault="00FF13A8">
      <w:pPr>
        <w:spacing w:after="120"/>
      </w:pPr>
      <w:r>
        <w:lastRenderedPageBreak/>
        <w:t xml:space="preserve">Al finalizar la compra, usted </w:t>
      </w:r>
      <w:r>
        <w:rPr>
          <w:b/>
          <w:bCs/>
        </w:rPr>
        <w:t>elige un método</w:t>
      </w:r>
      <w:r>
        <w:t xml:space="preserve"> de la lista (efectivo, tarjeta de débito/crédito, transferencia, billeteras digitales, etc.). Esa selección queda asociada al pedido para fines informativos y académicos.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 xml:space="preserve">Integración </w:t>
      </w:r>
      <w:proofErr w:type="spellStart"/>
      <w:r>
        <w:t>Stripe</w:t>
      </w:r>
      <w:proofErr w:type="spellEnd"/>
      <w:r>
        <w:t xml:space="preserve"> (modo prueba)</w:t>
      </w:r>
    </w:p>
    <w:p w:rsidR="00313051" w:rsidRDefault="00FF13A8">
      <w:pPr>
        <w:spacing w:after="120"/>
      </w:pPr>
      <w:r>
        <w:t xml:space="preserve">El proyecto incluye soporte de </w:t>
      </w:r>
      <w:r>
        <w:rPr>
          <w:b/>
          <w:bCs/>
        </w:rPr>
        <w:t>pag</w:t>
      </w:r>
      <w:r>
        <w:rPr>
          <w:b/>
          <w:bCs/>
        </w:rPr>
        <w:t>os electrónicos de demostración</w:t>
      </w:r>
      <w:r>
        <w:t xml:space="preserve"> mediante </w:t>
      </w:r>
      <w:proofErr w:type="spellStart"/>
      <w:r>
        <w:rPr>
          <w:b/>
          <w:bCs/>
        </w:rPr>
        <w:t>Stripe</w:t>
      </w:r>
      <w:proofErr w:type="spellEnd"/>
      <w:r>
        <w:t xml:space="preserve"> en el servidor, en </w:t>
      </w:r>
      <w:r>
        <w:rPr>
          <w:b/>
          <w:bCs/>
        </w:rPr>
        <w:t>modo test</w:t>
      </w:r>
      <w:r>
        <w:t xml:space="preserve"> (no se realizan cobros reales con dinero verdadero). Esto permite simular pagos con tarjeta en entornos académicos.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>En la versión actual de la app móvil, el proceso de compra vi</w:t>
      </w:r>
      <w:r>
        <w:t xml:space="preserve">sible termina al </w:t>
      </w:r>
      <w:r>
        <w:rPr>
          <w:b/>
          <w:bCs/>
        </w:rPr>
        <w:t>confirmar el pedido</w:t>
      </w:r>
      <w:r>
        <w:t xml:space="preserve"> y elegir el método en el listado.</w:t>
      </w:r>
    </w:p>
    <w:p w:rsidR="00313051" w:rsidRDefault="00FF13A8">
      <w:pPr>
        <w:pStyle w:val="Prrafodelista"/>
        <w:numPr>
          <w:ilvl w:val="0"/>
          <w:numId w:val="2"/>
        </w:numPr>
        <w:spacing w:after="100"/>
      </w:pPr>
      <w:r>
        <w:t>La confirmación automática de pago con tarjeta (</w:t>
      </w:r>
      <w:r>
        <w:rPr>
          <w:b/>
          <w:bCs/>
        </w:rPr>
        <w:t>PAGADO</w:t>
      </w:r>
      <w:r>
        <w:t xml:space="preserve"> / </w:t>
      </w:r>
      <w:r>
        <w:rPr>
          <w:b/>
          <w:bCs/>
        </w:rPr>
        <w:t>PAGO_FALLIDO</w:t>
      </w:r>
      <w:r>
        <w:t xml:space="preserve">) depende de la configuración del servidor y de las pruebas con </w:t>
      </w:r>
      <w:proofErr w:type="spellStart"/>
      <w:r>
        <w:t>Stripe</w:t>
      </w:r>
      <w:proofErr w:type="spellEnd"/>
      <w:r>
        <w:t>; puede no verse reflejada en todos los escena</w:t>
      </w:r>
      <w:r>
        <w:t>rios de uso desde el teléfono.</w:t>
      </w: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Tarjetas de prueba:</w:t>
      </w:r>
      <w:r>
        <w:t xml:space="preserve"> si su institución habilita pruebas con </w:t>
      </w:r>
      <w:proofErr w:type="spellStart"/>
      <w:r>
        <w:t>Stripe</w:t>
      </w:r>
      <w:proofErr w:type="spellEnd"/>
      <w:r>
        <w:t xml:space="preserve">, use únicamente las tarjetas de ejemplo que indique el panel de </w:t>
      </w:r>
      <w:proofErr w:type="spellStart"/>
      <w:r>
        <w:t>Stripe</w:t>
      </w:r>
      <w:proofErr w:type="spellEnd"/>
      <w:r>
        <w:t xml:space="preserve"> (modo test), nunca tarjetas personales reales en este entorno.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2"/>
        <w:spacing w:after="200"/>
      </w:pPr>
      <w:r>
        <w:t>12. Problemas frec</w:t>
      </w:r>
      <w:r>
        <w:t>uentes</w:t>
      </w:r>
    </w:p>
    <w:p w:rsidR="00313051" w:rsidRDefault="00FF13A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93"/>
        <w:gridCol w:w="5823"/>
      </w:tblGrid>
      <w:tr w:rsidR="00313051">
        <w:trPr>
          <w:tblHeader/>
        </w:trPr>
        <w:tc>
          <w:tcPr>
            <w:tcW w:w="3312" w:type="dxa"/>
          </w:tcPr>
          <w:p w:rsidR="00313051" w:rsidRDefault="00FF13A8">
            <w:r>
              <w:rPr>
                <w:b/>
                <w:bCs/>
              </w:rPr>
              <w:t>Situación</w:t>
            </w:r>
          </w:p>
        </w:tc>
        <w:tc>
          <w:tcPr>
            <w:tcW w:w="6048" w:type="dxa"/>
          </w:tcPr>
          <w:p w:rsidR="00313051" w:rsidRDefault="00FF13A8">
            <w:r>
              <w:rPr>
                <w:b/>
                <w:bCs/>
              </w:rPr>
              <w:t>Qué puede hacer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No aparecen productos</w:t>
            </w:r>
          </w:p>
        </w:tc>
        <w:tc>
          <w:tcPr>
            <w:tcW w:w="6048" w:type="dxa"/>
          </w:tcPr>
          <w:p w:rsidR="00313051" w:rsidRDefault="00FF13A8">
            <w:r>
              <w:t xml:space="preserve">Verifique que el </w:t>
            </w:r>
            <w:r>
              <w:rPr>
                <w:b/>
                <w:bCs/>
              </w:rPr>
              <w:t>servidor</w:t>
            </w:r>
            <w:r>
              <w:t xml:space="preserve"> esté encendido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</w:t>
            </w:r>
            <w:proofErr w:type="spellEnd"/>
            <w:r>
              <w:t xml:space="preserve">) y que el móvil tenga </w:t>
            </w:r>
            <w:r>
              <w:rPr>
                <w:b/>
                <w:bCs/>
              </w:rPr>
              <w:t>red</w:t>
            </w:r>
            <w:r>
              <w:t xml:space="preserve"> hacia ese servidor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«Error al cargar el carrito»</w:t>
            </w:r>
          </w:p>
        </w:tc>
        <w:tc>
          <w:tcPr>
            <w:tcW w:w="6048" w:type="dxa"/>
          </w:tcPr>
          <w:p w:rsidR="00313051" w:rsidRDefault="00FF13A8">
            <w:r>
              <w:t>Cierre y vuelva a abrir la app; si persiste, reinicie el dispositivo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No puedo finalizar la compra</w:t>
            </w:r>
          </w:p>
        </w:tc>
        <w:tc>
          <w:tcPr>
            <w:tcW w:w="6048" w:type="dxa"/>
          </w:tcPr>
          <w:p w:rsidR="00313051" w:rsidRDefault="00FF13A8">
            <w:r>
              <w:t xml:space="preserve">Complete el </w:t>
            </w:r>
            <w:r>
              <w:rPr>
                <w:b/>
                <w:bCs/>
              </w:rPr>
              <w:t>registro</w:t>
            </w:r>
            <w:r>
              <w:t xml:space="preserve"> y seleccione un </w:t>
            </w:r>
            <w:r>
              <w:rPr>
                <w:b/>
                <w:bCs/>
              </w:rPr>
              <w:t>método de pago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Mensaje de email o DNI duplicado</w:t>
            </w:r>
          </w:p>
        </w:tc>
        <w:tc>
          <w:tcPr>
            <w:tcW w:w="6048" w:type="dxa"/>
          </w:tcPr>
          <w:p w:rsidR="00313051" w:rsidRDefault="00FF13A8">
            <w:r>
              <w:t>Use otros datos o consulte si ya se registró antes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Carrito vacío tras comprar</w:t>
            </w:r>
          </w:p>
        </w:tc>
        <w:tc>
          <w:tcPr>
            <w:tcW w:w="6048" w:type="dxa"/>
          </w:tcPr>
          <w:p w:rsidR="00313051" w:rsidRDefault="00FF13A8">
            <w:r>
              <w:t xml:space="preserve">Es el comportamiento normal: el pedido pasó a </w:t>
            </w:r>
            <w:r>
              <w:rPr>
                <w:b/>
                <w:bCs/>
              </w:rPr>
              <w:t>Mis pedidos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t>No veo el envío del pedido</w:t>
            </w:r>
          </w:p>
        </w:tc>
        <w:tc>
          <w:tcPr>
            <w:tcW w:w="6048" w:type="dxa"/>
          </w:tcPr>
          <w:p w:rsidR="00313051" w:rsidRDefault="00FF13A8">
            <w:r>
              <w:t xml:space="preserve">Espere alrededor de </w:t>
            </w:r>
            <w:r>
              <w:rPr>
                <w:b/>
                <w:bCs/>
              </w:rPr>
              <w:t>un minuto</w:t>
            </w:r>
            <w:r>
              <w:t xml:space="preserve"> y actualice la vista del pedido</w:t>
            </w:r>
          </w:p>
        </w:tc>
      </w:tr>
      <w:tr w:rsidR="00313051">
        <w:tc>
          <w:tcPr>
            <w:tcW w:w="3312" w:type="dxa"/>
          </w:tcPr>
          <w:p w:rsidR="00313051" w:rsidRDefault="00FF13A8">
            <w:r>
              <w:lastRenderedPageBreak/>
              <w:t>La sección Información no carga</w:t>
            </w:r>
          </w:p>
        </w:tc>
        <w:tc>
          <w:tcPr>
            <w:tcW w:w="6048" w:type="dxa"/>
          </w:tcPr>
          <w:p w:rsidR="00313051" w:rsidRDefault="00FF13A8">
            <w:r>
              <w:t>Compruebe su conexión a Internet; la URL debe estar configurada correctamente en el proyecto</w:t>
            </w:r>
          </w:p>
        </w:tc>
      </w:tr>
    </w:tbl>
    <w:p w:rsidR="00313051" w:rsidRDefault="00FF13A8">
      <w:pPr>
        <w:spacing w:before="24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pStyle w:val="Ttulo3"/>
        <w:spacing w:after="200"/>
      </w:pPr>
      <w:r>
        <w:t>Contacto y soporte</w:t>
      </w:r>
    </w:p>
    <w:p w:rsidR="00313051" w:rsidRDefault="00FF13A8">
      <w:pPr>
        <w:spacing w:after="120"/>
      </w:pPr>
      <w:r>
        <w:t>Este manual desc</w:t>
      </w:r>
      <w:r>
        <w:t xml:space="preserve">ribe el uso de </w:t>
      </w:r>
      <w:proofErr w:type="spellStart"/>
      <w:r>
        <w:rPr>
          <w:b/>
          <w:bCs/>
        </w:rPr>
        <w:t>SaborSano</w:t>
      </w:r>
      <w:proofErr w:type="spellEnd"/>
      <w:r>
        <w:t xml:space="preserve"> según la versión incluida en el repositorio del proyecto. Para incidencias en entornos académicos, diríjase al docente o responsable que le entregó el sistema y proporcione el mensaje de error que aparece en pantalla.</w:t>
      </w:r>
    </w:p>
    <w:p w:rsidR="00313051" w:rsidRDefault="00FF13A8">
      <w:pPr>
        <w:spacing w:after="200"/>
      </w:pPr>
      <w:r>
        <w:t xml:space="preserve"> </w:t>
      </w:r>
    </w:p>
    <w:p w:rsidR="00313051" w:rsidRDefault="00313051">
      <w:pPr>
        <w:pBdr>
          <w:bottom w:val="single" w:sz="6" w:space="1" w:color="auto"/>
        </w:pBdr>
        <w:spacing w:after="120"/>
      </w:pPr>
    </w:p>
    <w:p w:rsidR="00313051" w:rsidRDefault="00FF13A8">
      <w:pPr>
        <w:spacing w:after="200"/>
      </w:pPr>
      <w:r>
        <w:t xml:space="preserve"> </w:t>
      </w:r>
    </w:p>
    <w:p w:rsidR="00313051" w:rsidRDefault="00FF13A8">
      <w:pPr>
        <w:spacing w:after="120"/>
      </w:pPr>
      <w:r>
        <w:rPr>
          <w:i/>
          <w:iCs/>
        </w:rPr>
        <w:t xml:space="preserve">Manual de Usuario — </w:t>
      </w:r>
      <w:proofErr w:type="spellStart"/>
      <w:r>
        <w:rPr>
          <w:i/>
          <w:iCs/>
        </w:rPr>
        <w:t>SaborSano</w:t>
      </w:r>
      <w:proofErr w:type="spellEnd"/>
      <w:r>
        <w:rPr>
          <w:i/>
          <w:iCs/>
        </w:rPr>
        <w:t xml:space="preserve"> · Documento orientado a usuarios finales · </w:t>
      </w:r>
      <w:proofErr w:type="gramStart"/>
      <w:r>
        <w:rPr>
          <w:i/>
          <w:iCs/>
        </w:rPr>
        <w:t>Mayo</w:t>
      </w:r>
      <w:proofErr w:type="gramEnd"/>
      <w:r>
        <w:rPr>
          <w:i/>
          <w:iCs/>
        </w:rPr>
        <w:t xml:space="preserve"> 2026</w:t>
      </w:r>
    </w:p>
    <w:sectPr w:rsidR="003130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50C"/>
    <w:multiLevelType w:val="hybridMultilevel"/>
    <w:tmpl w:val="4ACCD3F6"/>
    <w:lvl w:ilvl="0" w:tplc="07FE166A">
      <w:start w:val="1"/>
      <w:numFmt w:val="bullet"/>
      <w:suff w:val="space"/>
      <w:lvlText w:val="●"/>
      <w:lvlJc w:val="left"/>
      <w:pPr>
        <w:ind w:left="240" w:hanging="180"/>
      </w:pPr>
    </w:lvl>
    <w:lvl w:ilvl="1" w:tplc="3402A690">
      <w:start w:val="1"/>
      <w:numFmt w:val="bullet"/>
      <w:suff w:val="space"/>
      <w:lvlText w:val="○"/>
      <w:lvlJc w:val="left"/>
      <w:pPr>
        <w:ind w:left="660" w:hanging="180"/>
      </w:pPr>
    </w:lvl>
    <w:lvl w:ilvl="2" w:tplc="8290422E">
      <w:start w:val="1"/>
      <w:numFmt w:val="bullet"/>
      <w:suff w:val="space"/>
      <w:lvlText w:val="■"/>
      <w:lvlJc w:val="left"/>
      <w:pPr>
        <w:ind w:left="1080" w:hanging="180"/>
      </w:pPr>
    </w:lvl>
    <w:lvl w:ilvl="3" w:tplc="6186E164">
      <w:start w:val="1"/>
      <w:numFmt w:val="bullet"/>
      <w:suff w:val="space"/>
      <w:lvlText w:val="●"/>
      <w:lvlJc w:val="left"/>
      <w:pPr>
        <w:ind w:left="1500" w:hanging="180"/>
      </w:pPr>
    </w:lvl>
    <w:lvl w:ilvl="4" w:tplc="6FD84BE6">
      <w:start w:val="1"/>
      <w:numFmt w:val="bullet"/>
      <w:suff w:val="space"/>
      <w:lvlText w:val="○"/>
      <w:lvlJc w:val="left"/>
      <w:pPr>
        <w:ind w:left="1920" w:hanging="180"/>
      </w:pPr>
    </w:lvl>
    <w:lvl w:ilvl="5" w:tplc="1688DD88">
      <w:start w:val="1"/>
      <w:numFmt w:val="bullet"/>
      <w:suff w:val="space"/>
      <w:lvlText w:val="■"/>
      <w:lvlJc w:val="left"/>
      <w:pPr>
        <w:ind w:left="2340" w:hanging="180"/>
      </w:pPr>
    </w:lvl>
    <w:lvl w:ilvl="6" w:tplc="6944CBE6">
      <w:start w:val="1"/>
      <w:numFmt w:val="bullet"/>
      <w:suff w:val="space"/>
      <w:lvlText w:val="●"/>
      <w:lvlJc w:val="left"/>
      <w:pPr>
        <w:ind w:left="2760" w:hanging="180"/>
      </w:pPr>
    </w:lvl>
    <w:lvl w:ilvl="7" w:tplc="DF9263F4">
      <w:start w:val="1"/>
      <w:numFmt w:val="bullet"/>
      <w:suff w:val="space"/>
      <w:lvlText w:val="○"/>
      <w:lvlJc w:val="left"/>
      <w:pPr>
        <w:ind w:left="3180" w:hanging="180"/>
      </w:pPr>
    </w:lvl>
    <w:lvl w:ilvl="8" w:tplc="03BA598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AFD74C5"/>
    <w:multiLevelType w:val="hybridMultilevel"/>
    <w:tmpl w:val="FC643370"/>
    <w:lvl w:ilvl="0" w:tplc="BA502134">
      <w:start w:val="1"/>
      <w:numFmt w:val="bullet"/>
      <w:lvlText w:val="●"/>
      <w:lvlJc w:val="left"/>
      <w:pPr>
        <w:ind w:left="720" w:hanging="360"/>
      </w:pPr>
    </w:lvl>
    <w:lvl w:ilvl="1" w:tplc="0B7CEF3C">
      <w:start w:val="1"/>
      <w:numFmt w:val="bullet"/>
      <w:lvlText w:val="○"/>
      <w:lvlJc w:val="left"/>
      <w:pPr>
        <w:ind w:left="1440" w:hanging="360"/>
      </w:pPr>
    </w:lvl>
    <w:lvl w:ilvl="2" w:tplc="659C98E4">
      <w:start w:val="1"/>
      <w:numFmt w:val="bullet"/>
      <w:lvlText w:val="■"/>
      <w:lvlJc w:val="left"/>
      <w:pPr>
        <w:ind w:left="2160" w:hanging="360"/>
      </w:pPr>
    </w:lvl>
    <w:lvl w:ilvl="3" w:tplc="0F9E77C2">
      <w:start w:val="1"/>
      <w:numFmt w:val="bullet"/>
      <w:lvlText w:val="●"/>
      <w:lvlJc w:val="left"/>
      <w:pPr>
        <w:ind w:left="2880" w:hanging="360"/>
      </w:pPr>
    </w:lvl>
    <w:lvl w:ilvl="4" w:tplc="B6E28A2A">
      <w:start w:val="1"/>
      <w:numFmt w:val="bullet"/>
      <w:lvlText w:val="○"/>
      <w:lvlJc w:val="left"/>
      <w:pPr>
        <w:ind w:left="3600" w:hanging="360"/>
      </w:pPr>
    </w:lvl>
    <w:lvl w:ilvl="5" w:tplc="E83CCEEA">
      <w:start w:val="1"/>
      <w:numFmt w:val="bullet"/>
      <w:lvlText w:val="■"/>
      <w:lvlJc w:val="left"/>
      <w:pPr>
        <w:ind w:left="4320" w:hanging="360"/>
      </w:pPr>
    </w:lvl>
    <w:lvl w:ilvl="6" w:tplc="697C4DA6">
      <w:start w:val="1"/>
      <w:numFmt w:val="bullet"/>
      <w:lvlText w:val="●"/>
      <w:lvlJc w:val="left"/>
      <w:pPr>
        <w:ind w:left="5040" w:hanging="360"/>
      </w:pPr>
    </w:lvl>
    <w:lvl w:ilvl="7" w:tplc="3056D8BE">
      <w:start w:val="1"/>
      <w:numFmt w:val="bullet"/>
      <w:lvlText w:val="●"/>
      <w:lvlJc w:val="left"/>
      <w:pPr>
        <w:ind w:left="5760" w:hanging="360"/>
      </w:pPr>
    </w:lvl>
    <w:lvl w:ilvl="8" w:tplc="ADDE9A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51"/>
    <w:rsid w:val="00313051"/>
    <w:rsid w:val="00FF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064B0F-88DF-4863-BF04-1B1DD1D2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qFormat/>
    <w:pPr>
      <w:outlineLvl w:val="4"/>
    </w:pPr>
    <w:rPr>
      <w:b/>
      <w:bCs/>
      <w:color w:val="000000"/>
    </w:rPr>
  </w:style>
  <w:style w:type="paragraph" w:styleId="Ttulo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13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3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2358</Words>
  <Characters>12972</Characters>
  <Application>Microsoft Office Word</Application>
  <DocSecurity>0</DocSecurity>
  <Lines>108</Lines>
  <Paragraphs>30</Paragraphs>
  <ScaleCrop>false</ScaleCrop>
  <Company/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2026-05-16T16:22:00Z</dcterms:created>
  <dcterms:modified xsi:type="dcterms:W3CDTF">2026-05-19T06:36:00Z</dcterms:modified>
</cp:coreProperties>
</file>