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nnouncement-task-tracker"/>
    <w:p>
      <w:pPr>
        <w:pStyle w:val="Heading1"/>
      </w:pPr>
      <w:r>
        <w:t xml:space="preserve">Announcement Task Tracker</w:t>
      </w:r>
    </w:p>
    <w:p>
      <w:pPr>
        <w:pStyle w:val="FirstParagraph"/>
      </w:pPr>
      <w:r>
        <w:t xml:space="preserve">Source: protected Blackboard announcement,</w:t>
      </w:r>
      <w:r>
        <w:t xml:space="preserve"> </w:t>
      </w:r>
      <w:r>
        <w:t xml:space="preserve">“Getting ready for class on Tuesday - Welcome.”</w:t>
      </w:r>
      <w:r>
        <w:t xml:space="preserve"> </w:t>
      </w:r>
      <w:r>
        <w:t xml:space="preserve">The extracted requirements are preserved below.</w:t>
      </w:r>
      <w:r>
        <w:t xml:space="preserve"> </w:t>
      </w:r>
      <w:r>
        <w:t xml:space="preserve">Posted: June 24, 2026</w:t>
      </w:r>
      <w:r>
        <w:t xml:space="preserve"> </w:t>
      </w:r>
      <w:r>
        <w:t xml:space="preserve">Pre-class due date: June 29, 2026</w:t>
      </w:r>
      <w:r>
        <w:t xml:space="preserve"> </w:t>
      </w:r>
      <w:r>
        <w:t xml:space="preserve">First class: June 30, 2026, 1:00-4:20 p.m., LeChase 285</w:t>
      </w:r>
    </w:p>
    <w:bookmarkStart w:id="21" w:name="task-list"/>
    <w:p>
      <w:pPr>
        <w:pStyle w:val="Heading2"/>
      </w:pPr>
      <w:r>
        <w:t xml:space="preserve">Task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an AI prompt/image/characteristics for</w:t>
            </w:r>
            <w:r>
              <w:t xml:space="preserve"> </w:t>
            </w:r>
            <w:r>
              <w:t xml:space="preserve">“teacher as learning scientist”</w:t>
            </w:r>
            <w:r>
              <w:t xml:space="preserve">; reflect after reading syllabus; email picture to Zen by June 29</w:t>
            </w:r>
          </w:p>
        </w:tc>
        <w:tc>
          <w:tcPr/>
          <w:p>
            <w:pPr>
              <w:pStyle w:val="Compact"/>
            </w:pPr>
            <w:r>
              <w:t xml:space="preserve">Rebuilt with evidence-map visual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Task 1 draft</w:t>
              </w:r>
            </w:hyperlink>
            <w:r>
              <w:t xml:space="preserve">;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public image</w:t>
              </w:r>
            </w:hyperlink>
            <w:r>
              <w:t xml:space="preserve">;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public 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comments/questions/reactions to the syllabus</w:t>
            </w:r>
          </w:p>
        </w:tc>
        <w:tc>
          <w:tcPr/>
          <w:p>
            <w:pPr>
              <w:pStyle w:val="Compact"/>
            </w:pPr>
            <w:r>
              <w:t xml:space="preserve">Live doc already has class comments; documented and ready for more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Task 2 checklist</w:t>
              </w:r>
            </w:hyperlink>
            <w:r>
              <w:t xml:space="preserve">;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public 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Find/read youth STEM story; prepare 5-minute share; create image-only slide(s); email April by June 29</w:t>
            </w:r>
          </w:p>
        </w:tc>
        <w:tc>
          <w:tcPr/>
          <w:p>
            <w:pPr>
              <w:pStyle w:val="Compact"/>
            </w:pPr>
            <w:r>
              <w:t xml:space="preserve">Rebuilt with original access-centered public deck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Task 3 notes</w:t>
              </w:r>
            </w:hyperlink>
            <w:r>
              <w:t xml:space="preserve">;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public deck</w:t>
              </w:r>
            </w:hyperlink>
            <w:r>
              <w:t xml:space="preserve">;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public 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 course dates/times/locations to calendar; bring questions to class</w:t>
            </w:r>
          </w:p>
        </w:tc>
        <w:tc>
          <w:tcPr/>
          <w:p>
            <w:pPr>
              <w:pStyle w:val="Compact"/>
            </w:pPr>
            <w:r>
              <w:t xml:space="preserve">Calendar file created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Task 4 checklist</w:t>
              </w:r>
            </w:hyperlink>
            <w:r>
              <w:t xml:space="preserve">;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repo calendar</w:t>
              </w:r>
            </w:hyperlink>
            <w:r>
              <w:t xml:space="preserve">;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public calendar export</w:t>
              </w:r>
            </w:hyperlink>
            <w:r>
              <w:t xml:space="preserve">;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public DOCX</w:t>
              </w:r>
            </w:hyperlink>
          </w:p>
        </w:tc>
      </w:tr>
    </w:tbl>
    <w:bookmarkEnd w:id="21"/>
    <w:bookmarkStart w:id="23" w:name="recovery-note"/>
    <w:p>
      <w:pPr>
        <w:pStyle w:val="Heading2"/>
      </w:pPr>
      <w:r>
        <w:t xml:space="preserve">Recovery Note</w:t>
      </w:r>
    </w:p>
    <w:p>
      <w:pPr>
        <w:pStyle w:val="FirstParagraph"/>
      </w:pPr>
      <w:r>
        <w:t xml:space="preserve">These tasks were in the protected announcement materials and were not included in the first repository pass. They are now documented as the course’s pre-class module so the repo has a complete course-work trail.</w:t>
      </w:r>
    </w:p>
    <w:p>
      <w:pPr>
        <w:pStyle w:val="BodyText"/>
      </w:pPr>
      <w:r>
        <w:t xml:space="preserve">The corrected throughline for this module is</w:t>
      </w:r>
      <w:r>
        <w:t xml:space="preserve"> </w:t>
      </w:r>
      <w:hyperlink r:id="rId22">
        <w:r>
          <w:rPr>
            <w:rStyle w:val="Hyperlink"/>
          </w:rPr>
          <w:t xml:space="preserve">EQUITAS Access-to-Agency STEM</w:t>
        </w:r>
      </w:hyperlink>
      <w:r>
        <w:t xml:space="preserve">: teacher-as-learning-scientist work, syllabus comments, youth STEM story sharing, and calendar planning should all consider neurodivergent, chronically ill, disabled, CLD, multilingual, and multiply marginalized students as central learners, not afterthoughts.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../docs/access-to-agency-course-theme.md" TargetMode="External" /><Relationship Type="http://schemas.openxmlformats.org/officeDocument/2006/relationships/hyperlink" Id="rId18" Target="../../docs/course-calendar.ics" TargetMode="External" /><Relationship Type="http://schemas.openxmlformats.org/officeDocument/2006/relationships/hyperlink" Id="rId10" Target="../../public-artifacts/teacher-learning-scientist-evidence-map.png" TargetMode="External" /><Relationship Type="http://schemas.openxmlformats.org/officeDocument/2006/relationships/hyperlink" Id="rId19" Target="../../public-submissions/EDU486-course-calendar.ics" TargetMode="External" /><Relationship Type="http://schemas.openxmlformats.org/officeDocument/2006/relationships/hyperlink" Id="rId15" Target="../../public-submissions/access-to-agency-youth-stem-story.pptx" TargetMode="External" /><Relationship Type="http://schemas.openxmlformats.org/officeDocument/2006/relationships/hyperlink" Id="rId11" Target="../../public-submissions/task1-learning-scientist-prompt-reflection.docx" TargetMode="External" /><Relationship Type="http://schemas.openxmlformats.org/officeDocument/2006/relationships/hyperlink" Id="rId13" Target="../../public-submissions/task2-syllabus-comments-checklist.docx" TargetMode="External" /><Relationship Type="http://schemas.openxmlformats.org/officeDocument/2006/relationships/hyperlink" Id="rId16" Target="../../public-submissions/task3-youth-stem-story-mia-heller.docx" TargetMode="External" /><Relationship Type="http://schemas.openxmlformats.org/officeDocument/2006/relationships/hyperlink" Id="rId20" Target="../../public-submissions/task4-calendar-checklist.docx" TargetMode="External" /><Relationship Type="http://schemas.openxmlformats.org/officeDocument/2006/relationships/hyperlink" Id="rId9" Target="task1-learning-scientist-prompt-reflection.md" TargetMode="External" /><Relationship Type="http://schemas.openxmlformats.org/officeDocument/2006/relationships/hyperlink" Id="rId12" Target="task2-syllabus-comments-checklist.md" TargetMode="External" /><Relationship Type="http://schemas.openxmlformats.org/officeDocument/2006/relationships/hyperlink" Id="rId14" Target="task3-youth-stem-story-mia-heller.md" TargetMode="External" /><Relationship Type="http://schemas.openxmlformats.org/officeDocument/2006/relationships/hyperlink" Id="rId17" Target="task4-calendar-check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./docs/access-to-agency-course-theme.md" TargetMode="External" /><Relationship Type="http://schemas.openxmlformats.org/officeDocument/2006/relationships/hyperlink" Id="rId18" Target="../../docs/course-calendar.ics" TargetMode="External" /><Relationship Type="http://schemas.openxmlformats.org/officeDocument/2006/relationships/hyperlink" Id="rId10" Target="../../public-artifacts/teacher-learning-scientist-evidence-map.png" TargetMode="External" /><Relationship Type="http://schemas.openxmlformats.org/officeDocument/2006/relationships/hyperlink" Id="rId19" Target="../../public-submissions/EDU486-course-calendar.ics" TargetMode="External" /><Relationship Type="http://schemas.openxmlformats.org/officeDocument/2006/relationships/hyperlink" Id="rId15" Target="../../public-submissions/access-to-agency-youth-stem-story.pptx" TargetMode="External" /><Relationship Type="http://schemas.openxmlformats.org/officeDocument/2006/relationships/hyperlink" Id="rId11" Target="../../public-submissions/task1-learning-scientist-prompt-reflection.docx" TargetMode="External" /><Relationship Type="http://schemas.openxmlformats.org/officeDocument/2006/relationships/hyperlink" Id="rId13" Target="../../public-submissions/task2-syllabus-comments-checklist.docx" TargetMode="External" /><Relationship Type="http://schemas.openxmlformats.org/officeDocument/2006/relationships/hyperlink" Id="rId16" Target="../../public-submissions/task3-youth-stem-story-mia-heller.docx" TargetMode="External" /><Relationship Type="http://schemas.openxmlformats.org/officeDocument/2006/relationships/hyperlink" Id="rId20" Target="../../public-submissions/task4-calendar-checklist.docx" TargetMode="External" /><Relationship Type="http://schemas.openxmlformats.org/officeDocument/2006/relationships/hyperlink" Id="rId9" Target="task1-learning-scientist-prompt-reflection.md" TargetMode="External" /><Relationship Type="http://schemas.openxmlformats.org/officeDocument/2006/relationships/hyperlink" Id="rId12" Target="task2-syllabus-comments-checklist.md" TargetMode="External" /><Relationship Type="http://schemas.openxmlformats.org/officeDocument/2006/relationships/hyperlink" Id="rId14" Target="task3-youth-stem-story-mia-heller.md" TargetMode="External" /><Relationship Type="http://schemas.openxmlformats.org/officeDocument/2006/relationships/hyperlink" Id="rId17" Target="task4-calendar-check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2026-07-01T07:45:22Z</dcterms:created>
  <dcterms:modified xsi:type="dcterms:W3CDTF">2026-07-01T07:45:22Z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