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Teaching and Learning in Inclusive Classrooms (ED451.1.SUMMER2025WSE)</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rPr>
          <w:rFonts w:ascii="Times New Roman" w:cs="Times New Roman" w:eastAsia="Times New Roman" w:hAnsi="Times New Roman"/>
          <w:color w:val="262626"/>
          <w:sz w:val="24"/>
          <w:szCs w:val="24"/>
        </w:rPr>
      </w:pPr>
      <w:bookmarkStart w:colFirst="0" w:colLast="0" w:name="_kkbaqpmnq827" w:id="0"/>
      <w:bookmarkEnd w:id="0"/>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rPr>
          <w:rFonts w:ascii="Times New Roman" w:cs="Times New Roman" w:eastAsia="Times New Roman" w:hAnsi="Times New Roman"/>
          <w:color w:val="262626"/>
          <w:sz w:val="24"/>
          <w:szCs w:val="24"/>
        </w:rPr>
      </w:pPr>
      <w:bookmarkStart w:colFirst="0" w:colLast="0" w:name="_uw58v7534vu" w:id="1"/>
      <w:bookmarkEnd w:id="1"/>
      <w:r w:rsidDel="00000000" w:rsidR="00000000" w:rsidRPr="00000000">
        <w:rPr>
          <w:rFonts w:ascii="Times New Roman" w:cs="Times New Roman" w:eastAsia="Times New Roman" w:hAnsi="Times New Roman"/>
          <w:color w:val="262626"/>
          <w:sz w:val="24"/>
          <w:szCs w:val="24"/>
          <w:rtl w:val="0"/>
        </w:rPr>
        <w:t xml:space="preserve">Weekly Class Participation</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720"/>
        <w:rPr>
          <w:rFonts w:ascii="Times New Roman" w:cs="Times New Roman" w:eastAsia="Times New Roman" w:hAnsi="Times New Roman"/>
          <w:b w:val="1"/>
          <w:bCs w:val="1"/>
          <w:color w:val="262626"/>
          <w:sz w:val="24"/>
          <w:szCs w:val="24"/>
        </w:rPr>
      </w:pPr>
      <w:bookmarkStart w:colFirst="0" w:colLast="0" w:name="_d272xtdel044" w:id="2"/>
      <w:bookmarkEnd w:id="2"/>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720"/>
        <w:rPr>
          <w:rFonts w:ascii="Times New Roman" w:cs="Times New Roman" w:eastAsia="Times New Roman" w:hAnsi="Times New Roman"/>
          <w:b w:val="1"/>
          <w:bCs w:val="1"/>
          <w:color w:val="262626"/>
          <w:sz w:val="24"/>
          <w:szCs w:val="24"/>
        </w:rPr>
      </w:pPr>
      <w:bookmarkStart w:colFirst="0" w:colLast="0" w:name="_be5t68j7gtwo" w:id="3"/>
      <w:bookmarkEnd w:id="3"/>
      <w:r w:rsidDel="00000000" w:rsidR="00000000" w:rsidRPr="00000000">
        <w:rPr>
          <w:rFonts w:ascii="Times New Roman" w:cs="Times New Roman" w:eastAsia="Times New Roman" w:hAnsi="Times New Roman"/>
          <w:b w:val="1"/>
          <w:bCs w:val="1"/>
          <w:color w:val="262626"/>
          <w:sz w:val="24"/>
          <w:szCs w:val="24"/>
          <w:rtl w:val="0"/>
        </w:rPr>
        <w:t xml:space="preserve">Details &amp; Information</w:t>
      </w:r>
    </w:p>
    <w:p w:rsidR="00000000" w:rsidDel="00000000" w:rsidP="00000000" w:rsidRDefault="00000000" w:rsidRPr="00000000" w14:paraId="00000007">
      <w:pPr>
        <w:numPr>
          <w:ilvl w:val="0"/>
          <w:numId w:val="28"/>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Assessment due date</w:t>
      </w:r>
    </w:p>
    <w:p w:rsidR="00000000" w:rsidDel="00000000" w:rsidP="00000000" w:rsidRDefault="00000000" w:rsidRPr="00000000" w14:paraId="00000008">
      <w:pPr>
        <w:numPr>
          <w:ilvl w:val="0"/>
          <w:numId w:val="28"/>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No due date</w:t>
      </w:r>
    </w:p>
    <w:p w:rsidR="00000000" w:rsidDel="00000000" w:rsidP="00000000" w:rsidRDefault="00000000" w:rsidRPr="00000000" w14:paraId="00000009">
      <w:pPr>
        <w:numPr>
          <w:ilvl w:val="0"/>
          <w:numId w:val="28"/>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Attempts</w:t>
      </w:r>
    </w:p>
    <w:p w:rsidR="00000000" w:rsidDel="00000000" w:rsidP="00000000" w:rsidRDefault="00000000" w:rsidRPr="00000000" w14:paraId="0000000A">
      <w:pPr>
        <w:numPr>
          <w:ilvl w:val="0"/>
          <w:numId w:val="28"/>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1 attempt left</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720"/>
        <w:rPr>
          <w:rFonts w:ascii="Times New Roman" w:cs="Times New Roman" w:eastAsia="Times New Roman" w:hAnsi="Times New Roman"/>
          <w:b w:val="1"/>
          <w:bCs w:val="1"/>
          <w:color w:val="262626"/>
          <w:sz w:val="24"/>
          <w:szCs w:val="24"/>
        </w:rPr>
      </w:pPr>
      <w:bookmarkStart w:colFirst="0" w:colLast="0" w:name="_vq3vgi1ollki" w:id="4"/>
      <w:bookmarkEnd w:id="4"/>
      <w:r w:rsidDel="00000000" w:rsidR="00000000" w:rsidRPr="00000000">
        <w:rPr>
          <w:rFonts w:ascii="Times New Roman" w:cs="Times New Roman" w:eastAsia="Times New Roman" w:hAnsi="Times New Roman"/>
          <w:b w:val="1"/>
          <w:bCs w:val="1"/>
          <w:color w:val="262626"/>
          <w:sz w:val="24"/>
          <w:szCs w:val="24"/>
          <w:rtl w:val="0"/>
        </w:rPr>
        <w:t xml:space="preserve">Grading</w:t>
      </w:r>
    </w:p>
    <w:p w:rsidR="00000000" w:rsidDel="00000000" w:rsidP="00000000" w:rsidRDefault="00000000" w:rsidRPr="00000000" w14:paraId="0000000C">
      <w:pPr>
        <w:shd w:fill="f8f8f8" w:val="clea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Maximum points</w:t>
      </w:r>
    </w:p>
    <w:p w:rsidR="00000000" w:rsidDel="00000000" w:rsidP="00000000" w:rsidRDefault="00000000" w:rsidRPr="00000000" w14:paraId="0000000D">
      <w:pPr>
        <w:shd w:fill="f8f8f8" w:val="clea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100 points</w:t>
      </w:r>
    </w:p>
    <w:p w:rsidR="00000000" w:rsidDel="00000000" w:rsidP="00000000" w:rsidRDefault="00000000" w:rsidRPr="00000000" w14:paraId="0000000E">
      <w:pPr>
        <w:spacing w:after="0" w:before="0" w:line="240" w:lineRule="auto"/>
        <w:ind w:right="-720"/>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0F">
      <w:pPr>
        <w:spacing w:after="0" w:before="0" w:line="240" w:lineRule="auto"/>
        <w:ind w:right="-720"/>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Description</w:t>
      </w:r>
    </w:p>
    <w:p w:rsidR="00000000" w:rsidDel="00000000" w:rsidP="00000000" w:rsidRDefault="00000000" w:rsidRPr="00000000" w14:paraId="00000010">
      <w:pP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You are expected to attend all scheduled classes. It is also expected that you will contact me if an absence is anticipated to make arrangements. You need to attend each class fully prepared by keeping up with the readings to participate in all class activities.</w:t>
      </w:r>
    </w:p>
    <w:p w:rsidR="00000000" w:rsidDel="00000000" w:rsidP="00000000" w:rsidRDefault="00000000" w:rsidRPr="00000000" w14:paraId="00000011">
      <w:pPr>
        <w:spacing w:after="0" w:before="0" w:lin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40" w:lineRule="auto"/>
        <w:ind w:righ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hd w:fill="ffffff" w:val="clea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Teaching and Learning in Inclusive Classrooms (ED451.1.SUMMER2025WSE)</w:t>
      </w:r>
    </w:p>
    <w:p w:rsidR="00000000" w:rsidDel="00000000" w:rsidP="00000000" w:rsidRDefault="00000000" w:rsidRPr="00000000" w14:paraId="0000001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rPr>
          <w:rFonts w:ascii="Times New Roman" w:cs="Times New Roman" w:eastAsia="Times New Roman" w:hAnsi="Times New Roman"/>
          <w:color w:val="262626"/>
          <w:sz w:val="24"/>
          <w:szCs w:val="24"/>
        </w:rPr>
      </w:pPr>
      <w:bookmarkStart w:colFirst="0" w:colLast="0" w:name="_hlmimzddn72q" w:id="5"/>
      <w:bookmarkEnd w:id="5"/>
      <w:r w:rsidDel="00000000" w:rsidR="00000000" w:rsidRPr="00000000">
        <w:rPr>
          <w:rFonts w:ascii="Times New Roman" w:cs="Times New Roman" w:eastAsia="Times New Roman" w:hAnsi="Times New Roman"/>
          <w:color w:val="262626"/>
          <w:sz w:val="24"/>
          <w:szCs w:val="24"/>
          <w:rtl w:val="0"/>
        </w:rPr>
        <w:t xml:space="preserve">Learning Assistant Lesson</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720"/>
        <w:rPr>
          <w:rFonts w:ascii="Times New Roman" w:cs="Times New Roman" w:eastAsia="Times New Roman" w:hAnsi="Times New Roman"/>
          <w:b w:val="1"/>
          <w:bCs w:val="1"/>
          <w:color w:val="262626"/>
          <w:sz w:val="24"/>
          <w:szCs w:val="24"/>
        </w:rPr>
      </w:pPr>
      <w:bookmarkStart w:colFirst="0" w:colLast="0" w:name="_bsl70pox0p00" w:id="6"/>
      <w:bookmarkEnd w:id="6"/>
      <w:r w:rsidDel="00000000" w:rsidR="00000000" w:rsidRPr="00000000">
        <w:rPr>
          <w:rFonts w:ascii="Times New Roman" w:cs="Times New Roman" w:eastAsia="Times New Roman" w:hAnsi="Times New Roman"/>
          <w:b w:val="1"/>
          <w:bCs w:val="1"/>
          <w:color w:val="262626"/>
          <w:sz w:val="24"/>
          <w:szCs w:val="24"/>
          <w:rtl w:val="0"/>
        </w:rPr>
        <w:t xml:space="preserve">Details &amp; Information</w:t>
      </w:r>
    </w:p>
    <w:p w:rsidR="00000000" w:rsidDel="00000000" w:rsidP="00000000" w:rsidRDefault="00000000" w:rsidRPr="00000000" w14:paraId="00000016">
      <w:pPr>
        <w:numPr>
          <w:ilvl w:val="0"/>
          <w:numId w:val="12"/>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Assessment due date</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No due date</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Attempts</w:t>
      </w:r>
    </w:p>
    <w:p w:rsidR="00000000" w:rsidDel="00000000" w:rsidP="00000000" w:rsidRDefault="00000000" w:rsidRPr="00000000" w14:paraId="00000019">
      <w:pPr>
        <w:numPr>
          <w:ilvl w:val="0"/>
          <w:numId w:val="12"/>
        </w:numPr>
        <w:pBdr>
          <w:top w:color="auto" w:space="0" w:sz="0" w:val="none"/>
          <w:bottom w:color="auto" w:space="0" w:sz="0" w:val="none"/>
          <w:right w:color="auto" w:space="0" w:sz="0" w:val="none"/>
          <w:between w:color="auto" w:space="0" w:sz="0" w:val="none"/>
        </w:pBd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1 attempt left</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720"/>
        <w:rPr>
          <w:rFonts w:ascii="Times New Roman" w:cs="Times New Roman" w:eastAsia="Times New Roman" w:hAnsi="Times New Roman"/>
          <w:b w:val="1"/>
          <w:bCs w:val="1"/>
          <w:color w:val="262626"/>
          <w:sz w:val="24"/>
          <w:szCs w:val="24"/>
        </w:rPr>
      </w:pPr>
      <w:bookmarkStart w:colFirst="0" w:colLast="0" w:name="_jozleaevi8qp" w:id="7"/>
      <w:bookmarkEnd w:id="7"/>
      <w:r w:rsidDel="00000000" w:rsidR="00000000" w:rsidRPr="00000000">
        <w:rPr>
          <w:rFonts w:ascii="Times New Roman" w:cs="Times New Roman" w:eastAsia="Times New Roman" w:hAnsi="Times New Roman"/>
          <w:b w:val="1"/>
          <w:bCs w:val="1"/>
          <w:color w:val="262626"/>
          <w:sz w:val="24"/>
          <w:szCs w:val="24"/>
          <w:rtl w:val="0"/>
        </w:rPr>
        <w:t xml:space="preserve">Grading</w:t>
      </w:r>
    </w:p>
    <w:p w:rsidR="00000000" w:rsidDel="00000000" w:rsidP="00000000" w:rsidRDefault="00000000" w:rsidRPr="00000000" w14:paraId="0000001B">
      <w:pPr>
        <w:shd w:fill="f8f8f8" w:val="clea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Maximum points</w:t>
      </w:r>
    </w:p>
    <w:p w:rsidR="00000000" w:rsidDel="00000000" w:rsidP="00000000" w:rsidRDefault="00000000" w:rsidRPr="00000000" w14:paraId="0000001C">
      <w:pPr>
        <w:shd w:fill="f8f8f8" w:val="clea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100 points</w:t>
      </w:r>
    </w:p>
    <w:p w:rsidR="00000000" w:rsidDel="00000000" w:rsidP="00000000" w:rsidRDefault="00000000" w:rsidRPr="00000000" w14:paraId="0000001D">
      <w:pPr>
        <w:spacing w:after="0" w:before="0" w:line="240" w:lineRule="auto"/>
        <w:ind w:right="-720"/>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01E">
      <w:pPr>
        <w:spacing w:after="0" w:before="0" w:line="240" w:lineRule="auto"/>
        <w:ind w:right="-720"/>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Description</w:t>
      </w:r>
    </w:p>
    <w:p w:rsidR="00000000" w:rsidDel="00000000" w:rsidP="00000000" w:rsidRDefault="00000000" w:rsidRPr="00000000" w14:paraId="0000001F">
      <w:pPr>
        <w:spacing w:after="0" w:before="0" w:line="240" w:lineRule="auto"/>
        <w:ind w:right="-720"/>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You will select one class session as the “Learning Assistant,” meaning you will be the instructor for the lesson. You may create a presentation of the course material for that week, or lead the class with activities in any way you see fit. This will be guided; I will be a resource for you to bounce ideas off of, or even review your material, before the course if you so choose. Depending on the size of the class, you may need to collaborate with classmates in the same class session.</w:t>
      </w:r>
    </w:p>
    <w:p w:rsidR="00000000" w:rsidDel="00000000" w:rsidP="00000000" w:rsidRDefault="00000000" w:rsidRPr="00000000" w14:paraId="00000020">
      <w:pPr>
        <w:spacing w:after="0" w:before="0" w:line="24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Science topics</w:t>
      </w:r>
      <w:r w:rsidDel="00000000" w:rsidR="00000000" w:rsidRPr="00000000">
        <w:rPr>
          <w:rFonts w:ascii="Times New Roman" w:cs="Times New Roman" w:eastAsia="Times New Roman" w:hAnsi="Times New Roman"/>
          <w:sz w:val="24"/>
          <w:szCs w:val="24"/>
          <w:rtl w:val="0"/>
        </w:rPr>
        <w:t xml:space="preserve"> in Computer Science (CS), Data Science (DS), and Biology (bioinformatics) that are well-suited for </w:t>
      </w:r>
      <w:r w:rsidDel="00000000" w:rsidR="00000000" w:rsidRPr="00000000">
        <w:rPr>
          <w:rFonts w:ascii="Times New Roman" w:cs="Times New Roman" w:eastAsia="Times New Roman" w:hAnsi="Times New Roman"/>
          <w:b w:val="1"/>
          <w:bCs w:val="1"/>
          <w:sz w:val="24"/>
          <w:szCs w:val="24"/>
          <w:rtl w:val="0"/>
        </w:rPr>
        <w:t xml:space="preserve">Total Physical Response (TPR)</w:t>
      </w:r>
      <w:r w:rsidDel="00000000" w:rsidR="00000000" w:rsidRPr="00000000">
        <w:rPr>
          <w:rFonts w:ascii="Times New Roman" w:cs="Times New Roman" w:eastAsia="Times New Roman" w:hAnsi="Times New Roman"/>
          <w:sz w:val="24"/>
          <w:szCs w:val="24"/>
          <w:rtl w:val="0"/>
        </w:rPr>
        <w:t xml:space="preserve"> and align with your Puzzle Plan’s holistic, trauma-informed, and inclusive approach:</w:t>
      </w:r>
    </w:p>
    <w:p w:rsidR="00000000" w:rsidDel="00000000" w:rsidP="00000000" w:rsidRDefault="00000000" w:rsidRPr="00000000" w14:paraId="00000022">
      <w:pP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ch6cg6ivg38x" w:id="8"/>
      <w:bookmarkEnd w:id="8"/>
      <w:r w:rsidDel="00000000" w:rsidR="00000000" w:rsidRPr="00000000">
        <w:rPr>
          <w:rFonts w:ascii="Times New Roman" w:cs="Times New Roman" w:eastAsia="Times New Roman" w:hAnsi="Times New Roman"/>
          <w:b w:val="1"/>
          <w:bCs w:val="1"/>
          <w:sz w:val="24"/>
          <w:szCs w:val="24"/>
          <w:rtl w:val="0"/>
        </w:rPr>
        <w:t xml:space="preserve">1. Computer Science (CS)</w:t>
      </w:r>
    </w:p>
    <w:tbl>
      <w:tblPr>
        <w:tblStyle w:val="Table1"/>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485"/>
        <w:gridCol w:w="4275"/>
        <w:tblGridChange w:id="0">
          <w:tblGrid>
            <w:gridCol w:w="2025"/>
            <w:gridCol w:w="4485"/>
            <w:gridCol w:w="427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4">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5">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TPR Application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6">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Fit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7">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Algorithms &amp; Flowcharts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8">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physically move to stations representing each step in an algorithm (e.g., sorting steps).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9">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abstract logic tangible, supports neurodivergent learners, and builds teamwork.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A">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Binary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B">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body positions (standing/sitting) to represent 1s and 0s, then “decode” a message as a group.</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C">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Embodied learning, supports kinesthetic and visual learners, and reduces anxiety about coding.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D">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Topologies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E">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form physical shapes (ring, star, mesh) to model computer networks.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F">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Promotes collaboration, visualizes abstract systems, and honors multiple learning modalities.</w:t>
            </w:r>
          </w:p>
        </w:tc>
      </w:tr>
    </w:tbl>
    <w:p w:rsidR="00000000" w:rsidDel="00000000" w:rsidP="00000000" w:rsidRDefault="00000000" w:rsidRPr="00000000" w14:paraId="00000030">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rj56uzxbpaeq" w:id="9"/>
      <w:bookmarkEnd w:id="9"/>
      <w:r w:rsidDel="00000000" w:rsidR="00000000" w:rsidRPr="00000000">
        <w:rPr>
          <w:rtl w:val="0"/>
        </w:rPr>
      </w:r>
    </w:p>
    <w:p w:rsidR="00000000" w:rsidDel="00000000" w:rsidP="00000000" w:rsidRDefault="00000000" w:rsidRPr="00000000" w14:paraId="00000031">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vk1wtma6qbk" w:id="10"/>
      <w:bookmarkEnd w:id="10"/>
      <w:r w:rsidDel="00000000" w:rsidR="00000000" w:rsidRPr="00000000">
        <w:rPr>
          <w:rFonts w:ascii="Times New Roman" w:cs="Times New Roman" w:eastAsia="Times New Roman" w:hAnsi="Times New Roman"/>
          <w:b w:val="1"/>
          <w:bCs w:val="1"/>
          <w:sz w:val="24"/>
          <w:szCs w:val="24"/>
          <w:rtl w:val="0"/>
        </w:rPr>
        <w:t xml:space="preserve">2. Data Science (DS)</w:t>
      </w:r>
    </w:p>
    <w:tbl>
      <w:tblPr>
        <w:tblStyle w:val="Table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4365"/>
        <w:gridCol w:w="4110"/>
        <w:tblGridChange w:id="0">
          <w:tblGrid>
            <w:gridCol w:w="2340"/>
            <w:gridCol w:w="4365"/>
            <w:gridCol w:w="41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2">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3">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TPR Application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4">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Fit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5">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Sorting &amp; 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6">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sort themselves by height, birthday month, or shirt color to model data sorting algorithms.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7">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Inclusive, hands-on, and shows data diversity; supports social-emotional and cognitive skills.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8">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9">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create bar graphs or scatterplots using their bodies to represent data points.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A">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data tangible, supports students with math anxiety, and is accessible for all abilities.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B">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 &amp; Statistics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C">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probability experiments (e.g., coin toss, dice roll) with group movement and tallying.</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3D">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math-related stress, builds community, and allows for multiple means of expression.</w:t>
            </w:r>
          </w:p>
        </w:tc>
      </w:tr>
    </w:tbl>
    <w:p w:rsidR="00000000" w:rsidDel="00000000" w:rsidP="00000000" w:rsidRDefault="00000000" w:rsidRPr="00000000" w14:paraId="0000003E">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z0wwm6frdn6" w:id="11"/>
      <w:bookmarkEnd w:id="11"/>
      <w:r w:rsidDel="00000000" w:rsidR="00000000" w:rsidRPr="00000000">
        <w:rPr>
          <w:rtl w:val="0"/>
        </w:rPr>
      </w:r>
    </w:p>
    <w:p w:rsidR="00000000" w:rsidDel="00000000" w:rsidP="00000000" w:rsidRDefault="00000000" w:rsidRPr="00000000" w14:paraId="0000003F">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9h4kgorvy4zi" w:id="12"/>
      <w:bookmarkEnd w:id="12"/>
      <w:r w:rsidDel="00000000" w:rsidR="00000000" w:rsidRPr="00000000">
        <w:rPr>
          <w:rFonts w:ascii="Times New Roman" w:cs="Times New Roman" w:eastAsia="Times New Roman" w:hAnsi="Times New Roman"/>
          <w:b w:val="1"/>
          <w:bCs w:val="1"/>
          <w:sz w:val="24"/>
          <w:szCs w:val="24"/>
          <w:rtl w:val="0"/>
        </w:rPr>
        <w:t xml:space="preserve">3. Biology (Bioinformatics)</w:t>
      </w:r>
    </w:p>
    <w:tbl>
      <w:tblPr>
        <w:tblStyle w:val="Table3"/>
        <w:tblW w:w="10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4440"/>
        <w:gridCol w:w="4005"/>
        <w:tblGridChange w:id="0">
          <w:tblGrid>
            <w:gridCol w:w="2385"/>
            <w:gridCol w:w="4440"/>
            <w:gridCol w:w="40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0">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1">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TPR Application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2">
            <w:pPr>
              <w:spacing w:after="0" w:before="0" w:line="240" w:lineRule="auto"/>
              <w:ind w:righ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Puzzle Plan Fit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3">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DNA Replication &amp; Transcription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4">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act out the roles of enzymes, nucleotides, and strands, physically modeling the process.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5">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visual/kinesthetic learners, demystifies complex processes, and fosters inclusion.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6">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Protein Synthesis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7">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“translate” a sequence by moving to stations representing codons and amino acids.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8">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Embodied, collaborative, and accessible for students with diverse needs and backgrounds.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9">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Sequence Alignment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A">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hold cards with DNA bases and “align” themselves to show matches/mismatches.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4B">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Promotes teamwork, reduces performance pressure, and supports trauma-informed practice.</w:t>
            </w:r>
          </w:p>
        </w:tc>
      </w:tr>
    </w:tbl>
    <w:p w:rsidR="00000000" w:rsidDel="00000000" w:rsidP="00000000" w:rsidRDefault="00000000" w:rsidRPr="00000000" w14:paraId="0000004C">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9mfwo88a8z2t" w:id="13"/>
      <w:bookmarkEnd w:id="13"/>
      <w:r w:rsidDel="00000000" w:rsidR="00000000" w:rsidRPr="00000000">
        <w:rPr>
          <w:rtl w:val="0"/>
        </w:rPr>
      </w:r>
    </w:p>
    <w:p w:rsidR="00000000" w:rsidDel="00000000" w:rsidP="00000000" w:rsidRDefault="00000000" w:rsidRPr="00000000" w14:paraId="0000004D">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qtk7p5yqco4z" w:id="14"/>
      <w:bookmarkEnd w:id="14"/>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tgt2xvrrutsr" w:id="15"/>
      <w:bookmarkEnd w:id="15"/>
      <w:r w:rsidDel="00000000" w:rsidR="00000000" w:rsidRPr="00000000">
        <w:rPr>
          <w:rFonts w:ascii="Times New Roman" w:cs="Times New Roman" w:eastAsia="Times New Roman" w:hAnsi="Times New Roman"/>
          <w:b w:val="1"/>
          <w:bCs w:val="1"/>
          <w:sz w:val="24"/>
          <w:szCs w:val="24"/>
          <w:rtl w:val="0"/>
        </w:rPr>
        <w:t xml:space="preserve">General STEM/Science Topics</w:t>
      </w:r>
    </w:p>
    <w:p w:rsidR="00000000" w:rsidDel="00000000" w:rsidP="00000000" w:rsidRDefault="00000000" w:rsidRPr="00000000" w14:paraId="0000004F">
      <w:pPr>
        <w:numPr>
          <w:ilvl w:val="0"/>
          <w:numId w:val="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Scientific Method Steps:</w:t>
      </w:r>
      <w:r w:rsidDel="00000000" w:rsidR="00000000" w:rsidRPr="00000000">
        <w:rPr>
          <w:rFonts w:ascii="Times New Roman" w:cs="Times New Roman" w:eastAsia="Times New Roman" w:hAnsi="Times New Roman"/>
          <w:sz w:val="24"/>
          <w:szCs w:val="24"/>
          <w:rtl w:val="0"/>
        </w:rPr>
        <w:t xml:space="preserve"> Each step (question, hypothesis, experiment, etc.) is a station; students move through the process.</w:t>
      </w:r>
    </w:p>
    <w:p w:rsidR="00000000" w:rsidDel="00000000" w:rsidP="00000000" w:rsidRDefault="00000000" w:rsidRPr="00000000" w14:paraId="00000050">
      <w:pPr>
        <w:numPr>
          <w:ilvl w:val="0"/>
          <w:numId w:val="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Ecosystems &amp; Food Webs:</w:t>
      </w:r>
      <w:r w:rsidDel="00000000" w:rsidR="00000000" w:rsidRPr="00000000">
        <w:rPr>
          <w:rFonts w:ascii="Times New Roman" w:cs="Times New Roman" w:eastAsia="Times New Roman" w:hAnsi="Times New Roman"/>
          <w:sz w:val="24"/>
          <w:szCs w:val="24"/>
          <w:rtl w:val="0"/>
        </w:rPr>
        <w:t xml:space="preserve"> Students represent organisms and physically “pass” energy or nutrients.</w:t>
      </w:r>
    </w:p>
    <w:p w:rsidR="00000000" w:rsidDel="00000000" w:rsidP="00000000" w:rsidRDefault="00000000" w:rsidRPr="00000000" w14:paraId="00000051">
      <w:pPr>
        <w:numPr>
          <w:ilvl w:val="0"/>
          <w:numId w:val="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Geologic Time Scale:</w:t>
      </w:r>
      <w:r w:rsidDel="00000000" w:rsidR="00000000" w:rsidRPr="00000000">
        <w:rPr>
          <w:rFonts w:ascii="Times New Roman" w:cs="Times New Roman" w:eastAsia="Times New Roman" w:hAnsi="Times New Roman"/>
          <w:sz w:val="24"/>
          <w:szCs w:val="24"/>
          <w:rtl w:val="0"/>
        </w:rPr>
        <w:t xml:space="preserve"> Students line up in chronological order, each representing a different era or event.</w:t>
        <w:br w:type="textWrapping"/>
      </w:r>
    </w:p>
    <w:p w:rsidR="00000000" w:rsidDel="00000000" w:rsidP="00000000" w:rsidRDefault="00000000" w:rsidRPr="00000000" w14:paraId="00000052">
      <w:pPr>
        <w:pStyle w:val="Heading2"/>
        <w:keepNext w:val="0"/>
        <w:keepLines w:val="0"/>
        <w:spacing w:after="0" w:before="0" w:line="240" w:lineRule="auto"/>
        <w:ind w:right="-720"/>
        <w:jc w:val="both"/>
        <w:rPr>
          <w:rFonts w:ascii="Times New Roman" w:cs="Times New Roman" w:eastAsia="Times New Roman" w:hAnsi="Times New Roman"/>
          <w:b w:val="1"/>
          <w:bCs w:val="1"/>
          <w:sz w:val="24"/>
          <w:szCs w:val="24"/>
        </w:rPr>
      </w:pPr>
      <w:bookmarkStart w:colFirst="0" w:colLast="0" w:name="_m2sml4ufwbpl" w:id="16"/>
      <w:bookmarkEnd w:id="16"/>
      <w:r w:rsidDel="00000000" w:rsidR="00000000" w:rsidRPr="00000000">
        <w:rPr>
          <w:rFonts w:ascii="Times New Roman" w:cs="Times New Roman" w:eastAsia="Times New Roman" w:hAnsi="Times New Roman"/>
          <w:b w:val="1"/>
          <w:bCs w:val="1"/>
          <w:sz w:val="24"/>
          <w:szCs w:val="24"/>
          <w:rtl w:val="0"/>
        </w:rPr>
        <w:t xml:space="preserve">Why These Topics Fit Your Puzzle Plan</w:t>
      </w:r>
    </w:p>
    <w:p w:rsidR="00000000" w:rsidDel="00000000" w:rsidP="00000000" w:rsidRDefault="00000000" w:rsidRPr="00000000" w14:paraId="00000053">
      <w:pPr>
        <w:numPr>
          <w:ilvl w:val="0"/>
          <w:numId w:val="1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Embodied, Trauma-Informed Learning:</w:t>
      </w:r>
      <w:r w:rsidDel="00000000" w:rsidR="00000000" w:rsidRPr="00000000">
        <w:rPr>
          <w:rFonts w:ascii="Times New Roman" w:cs="Times New Roman" w:eastAsia="Times New Roman" w:hAnsi="Times New Roman"/>
          <w:sz w:val="24"/>
          <w:szCs w:val="24"/>
          <w:rtl w:val="0"/>
        </w:rPr>
        <w:t xml:space="preserve"> Movement lowers stress and supports students with trauma, disabilities, or anxiety.</w:t>
      </w:r>
    </w:p>
    <w:p w:rsidR="00000000" w:rsidDel="00000000" w:rsidP="00000000" w:rsidRDefault="00000000" w:rsidRPr="00000000" w14:paraId="00000054">
      <w:pPr>
        <w:numPr>
          <w:ilvl w:val="0"/>
          <w:numId w:val="1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Culturally Responsive &amp; Inclusive:</w:t>
      </w:r>
      <w:r w:rsidDel="00000000" w:rsidR="00000000" w:rsidRPr="00000000">
        <w:rPr>
          <w:rFonts w:ascii="Times New Roman" w:cs="Times New Roman" w:eastAsia="Times New Roman" w:hAnsi="Times New Roman"/>
          <w:sz w:val="24"/>
          <w:szCs w:val="24"/>
          <w:rtl w:val="0"/>
        </w:rPr>
        <w:t xml:space="preserve"> Activities can be adapted for various backgrounds, languages, and physical abilities.</w:t>
      </w:r>
    </w:p>
    <w:p w:rsidR="00000000" w:rsidDel="00000000" w:rsidP="00000000" w:rsidRDefault="00000000" w:rsidRPr="00000000" w14:paraId="00000055">
      <w:pPr>
        <w:numPr>
          <w:ilvl w:val="0"/>
          <w:numId w:val="1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Data-Driven &amp; Observable:</w:t>
      </w:r>
      <w:r w:rsidDel="00000000" w:rsidR="00000000" w:rsidRPr="00000000">
        <w:rPr>
          <w:rFonts w:ascii="Times New Roman" w:cs="Times New Roman" w:eastAsia="Times New Roman" w:hAnsi="Times New Roman"/>
          <w:sz w:val="24"/>
          <w:szCs w:val="24"/>
          <w:rtl w:val="0"/>
        </w:rPr>
        <w:t xml:space="preserve"> Teachers can quickly assess understanding through student actions, not just written work.</w:t>
      </w:r>
    </w:p>
    <w:p w:rsidR="00000000" w:rsidDel="00000000" w:rsidP="00000000" w:rsidRDefault="00000000" w:rsidRPr="00000000" w14:paraId="00000056">
      <w:pPr>
        <w:numPr>
          <w:ilvl w:val="0"/>
          <w:numId w:val="11"/>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Holistic Development:</w:t>
      </w:r>
      <w:r w:rsidDel="00000000" w:rsidR="00000000" w:rsidRPr="00000000">
        <w:rPr>
          <w:rFonts w:ascii="Times New Roman" w:cs="Times New Roman" w:eastAsia="Times New Roman" w:hAnsi="Times New Roman"/>
          <w:sz w:val="24"/>
          <w:szCs w:val="24"/>
          <w:rtl w:val="0"/>
        </w:rPr>
        <w:t xml:space="preserve"> Fosters teamwork, communication, and social-emotional growth alongside academic skills.</w:t>
        <w:br w:type="textWrapping"/>
      </w:r>
    </w:p>
    <w:p w:rsidR="00000000" w:rsidDel="00000000" w:rsidP="00000000" w:rsidRDefault="00000000" w:rsidRPr="00000000" w14:paraId="00000057">
      <w:pP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 summary:</w:t>
        <w:br w:type="textWrapping"/>
      </w:r>
      <w:r w:rsidDel="00000000" w:rsidR="00000000" w:rsidRPr="00000000">
        <w:rPr>
          <w:rFonts w:ascii="Times New Roman" w:cs="Times New Roman" w:eastAsia="Times New Roman" w:hAnsi="Times New Roman"/>
          <w:sz w:val="24"/>
          <w:szCs w:val="24"/>
          <w:rtl w:val="0"/>
        </w:rPr>
        <w:t xml:space="preserve"> Choose topics that allow students to physically model, sort, or visualize scientific concepts—making the abstract concrete, supporting all learners, and building a safe, inclusive classroom community.</w:t>
      </w:r>
      <w:r w:rsidDel="00000000" w:rsidR="00000000" w:rsidRPr="00000000">
        <w:br w:type="page"/>
      </w:r>
      <w:r w:rsidDel="00000000" w:rsidR="00000000" w:rsidRPr="00000000">
        <w:rPr>
          <w:rtl w:val="0"/>
        </w:rPr>
      </w:r>
    </w:p>
    <w:p w:rsidR="00000000" w:rsidDel="00000000" w:rsidP="00000000" w:rsidRDefault="00000000" w:rsidRPr="00000000" w14:paraId="00000058">
      <w:pPr>
        <w:spacing w:after="0" w:before="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Central Dogma of Molecular Biology—Personalized and Trauma-Informed</w:t>
      </w:r>
    </w:p>
    <w:p w:rsidR="00000000" w:rsidDel="00000000" w:rsidP="00000000" w:rsidRDefault="00000000" w:rsidRPr="00000000" w14:paraId="00000059">
      <w:pPr>
        <w:spacing w:after="0" w:before="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TPR Activity:</w:t>
      </w:r>
    </w:p>
    <w:p w:rsidR="00000000" w:rsidDel="00000000" w:rsidP="00000000" w:rsidRDefault="00000000" w:rsidRPr="00000000" w14:paraId="0000005A">
      <w:pPr>
        <w:numPr>
          <w:ilvl w:val="0"/>
          <w:numId w:val="7"/>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physically model the flow of genetic information: DNA (students link arms in a double helix), transcription (one group “unzips” and “copies” a message), mRNA (a runner carries the message), translation (students assemble into a ribosome and “build” a protein using colored blocks or gestures for amino acids).</w:t>
      </w:r>
    </w:p>
    <w:p w:rsidR="00000000" w:rsidDel="00000000" w:rsidP="00000000" w:rsidRDefault="00000000" w:rsidRPr="00000000" w14:paraId="0000005B">
      <w:pPr>
        <w:numPr>
          <w:ilvl w:val="0"/>
          <w:numId w:val="15"/>
        </w:numPr>
        <w:spacing w:after="0" w:before="0" w:line="240" w:lineRule="auto"/>
        <w:ind w:left="720" w:righ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“interruptions” or “modifications” to represent how trauma, chronic illness, or environmental factors (epigenetics) can alter gene expression—students freeze, change movement, or add “tags” to represent methylation or acetylation.</w:t>
      </w:r>
    </w:p>
    <w:p w:rsidR="00000000" w:rsidDel="00000000" w:rsidP="00000000" w:rsidRDefault="00000000" w:rsidRPr="00000000" w14:paraId="0000005C">
      <w:pP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240" w:lineRule="auto"/>
        <w:ind w:right="-720"/>
        <w:jc w:val="both"/>
        <w:rPr>
          <w:rFonts w:ascii="Times New Roman" w:cs="Times New Roman" w:eastAsia="Times New Roman" w:hAnsi="Times New Roman"/>
          <w:b w:val="1"/>
          <w:bCs w:val="1"/>
          <w:color w:val="1a1924"/>
          <w:sz w:val="24"/>
          <w:szCs w:val="24"/>
        </w:rPr>
      </w:pPr>
      <w:r w:rsidDel="00000000" w:rsidR="00000000" w:rsidRPr="00000000">
        <w:rPr>
          <w:rFonts w:ascii="Times New Roman" w:cs="Times New Roman" w:eastAsia="Times New Roman" w:hAnsi="Times New Roman"/>
          <w:color w:val="1a1924"/>
          <w:sz w:val="24"/>
          <w:szCs w:val="24"/>
          <w:rtl w:val="0"/>
        </w:rPr>
        <w:t xml:space="preserve">2. </w:t>
      </w:r>
      <w:r w:rsidDel="00000000" w:rsidR="00000000" w:rsidRPr="00000000">
        <w:rPr>
          <w:rFonts w:ascii="Times New Roman" w:cs="Times New Roman" w:eastAsia="Times New Roman" w:hAnsi="Times New Roman"/>
          <w:b w:val="1"/>
          <w:bCs w:val="1"/>
          <w:color w:val="1a1924"/>
          <w:sz w:val="24"/>
          <w:szCs w:val="24"/>
          <w:rtl w:val="0"/>
        </w:rPr>
        <w:t xml:space="preserve">Metabolic Pathways and Health Disparities—Photosynthesis &amp; Cellular Respiration</w:t>
      </w:r>
    </w:p>
    <w:p w:rsidR="00000000" w:rsidDel="00000000" w:rsidP="00000000" w:rsidRDefault="00000000" w:rsidRPr="00000000" w14:paraId="0000005E">
      <w:pPr>
        <w:spacing w:after="0" w:before="0" w:line="240" w:lineRule="auto"/>
        <w:ind w:right="-720"/>
        <w:jc w:val="both"/>
        <w:rPr>
          <w:rFonts w:ascii="Times New Roman" w:cs="Times New Roman" w:eastAsia="Times New Roman" w:hAnsi="Times New Roman"/>
          <w:b w:val="1"/>
          <w:bCs w:val="1"/>
          <w:color w:val="1a1924"/>
          <w:sz w:val="24"/>
          <w:szCs w:val="24"/>
        </w:rPr>
      </w:pPr>
      <w:r w:rsidDel="00000000" w:rsidR="00000000" w:rsidRPr="00000000">
        <w:rPr>
          <w:rFonts w:ascii="Times New Roman" w:cs="Times New Roman" w:eastAsia="Times New Roman" w:hAnsi="Times New Roman"/>
          <w:b w:val="1"/>
          <w:bCs w:val="1"/>
          <w:color w:val="1a1924"/>
          <w:sz w:val="24"/>
          <w:szCs w:val="24"/>
          <w:rtl w:val="0"/>
        </w:rPr>
        <w:t xml:space="preserve">TPR Activity:</w:t>
      </w:r>
    </w:p>
    <w:p w:rsidR="00000000" w:rsidDel="00000000" w:rsidP="00000000" w:rsidRDefault="00000000" w:rsidRPr="00000000" w14:paraId="0000005F">
      <w:pPr>
        <w:numPr>
          <w:ilvl w:val="0"/>
          <w:numId w:val="5"/>
        </w:numPr>
        <w:spacing w:after="0" w:before="0" w:line="240" w:lineRule="auto"/>
        <w:ind w:left="720" w:right="-720" w:hanging="360"/>
        <w:rPr>
          <w:rFonts w:ascii="Times New Roman" w:cs="Times New Roman" w:eastAsia="Times New Roman" w:hAnsi="Times New Roman"/>
          <w:color w:val="1a1924"/>
          <w:sz w:val="24"/>
          <w:szCs w:val="24"/>
        </w:rPr>
      </w:pPr>
      <w:r w:rsidDel="00000000" w:rsidR="00000000" w:rsidRPr="00000000">
        <w:rPr>
          <w:rFonts w:ascii="Times New Roman" w:cs="Times New Roman" w:eastAsia="Times New Roman" w:hAnsi="Times New Roman"/>
          <w:color w:val="1a1924"/>
          <w:sz w:val="24"/>
          <w:szCs w:val="24"/>
          <w:rtl w:val="0"/>
        </w:rPr>
        <w:t xml:space="preserve">Students form a “cell” and move through the steps of photosynthesis or respiration: sunlight (students reach up), water/CO2 intake (students move in), glucose production (students “pass” energy), oxygen release (students move out).</w:t>
      </w:r>
    </w:p>
    <w:p w:rsidR="00000000" w:rsidDel="00000000" w:rsidP="00000000" w:rsidRDefault="00000000" w:rsidRPr="00000000" w14:paraId="00000060">
      <w:pPr>
        <w:numPr>
          <w:ilvl w:val="0"/>
          <w:numId w:val="5"/>
        </w:numPr>
        <w:spacing w:after="0" w:before="0" w:line="240" w:lineRule="auto"/>
        <w:ind w:left="720" w:right="-720" w:hanging="360"/>
        <w:rPr>
          <w:rFonts w:ascii="Times New Roman" w:cs="Times New Roman" w:eastAsia="Times New Roman" w:hAnsi="Times New Roman"/>
          <w:color w:val="1a1924"/>
          <w:sz w:val="24"/>
          <w:szCs w:val="24"/>
        </w:rPr>
      </w:pPr>
      <w:r w:rsidDel="00000000" w:rsidR="00000000" w:rsidRPr="00000000">
        <w:rPr>
          <w:rFonts w:ascii="Times New Roman" w:cs="Times New Roman" w:eastAsia="Times New Roman" w:hAnsi="Times New Roman"/>
          <w:color w:val="1a1924"/>
          <w:sz w:val="24"/>
          <w:szCs w:val="24"/>
          <w:rtl w:val="0"/>
        </w:rPr>
        <w:t xml:space="preserve">Introduce “barriers” (students holding signs for pollution, food insecurity, or chronic illness) that disrupt the pathway, showing how systemic factors can impact cellular health.</w:t>
      </w:r>
    </w:p>
    <w:p w:rsidR="00000000" w:rsidDel="00000000" w:rsidP="00000000" w:rsidRDefault="00000000" w:rsidRPr="00000000" w14:paraId="00000061">
      <w:pPr>
        <w:numPr>
          <w:ilvl w:val="0"/>
          <w:numId w:val="5"/>
        </w:numPr>
        <w:spacing w:after="0" w:before="0" w:line="240" w:lineRule="auto"/>
        <w:ind w:left="720" w:right="-720" w:hanging="360"/>
        <w:rPr>
          <w:rFonts w:ascii="Times New Roman" w:cs="Times New Roman" w:eastAsia="Times New Roman" w:hAnsi="Times New Roman"/>
          <w:color w:val="1a1924"/>
          <w:sz w:val="24"/>
          <w:szCs w:val="24"/>
        </w:rPr>
      </w:pPr>
      <w:r w:rsidDel="00000000" w:rsidR="00000000" w:rsidRPr="00000000">
        <w:rPr>
          <w:rtl w:val="0"/>
        </w:rPr>
      </w:r>
    </w:p>
    <w:p w:rsidR="00000000" w:rsidDel="00000000" w:rsidP="00000000" w:rsidRDefault="00000000" w:rsidRPr="00000000" w14:paraId="00000062">
      <w:pPr>
        <w:numPr>
          <w:ilvl w:val="0"/>
          <w:numId w:val="5"/>
        </w:numPr>
        <w:spacing w:after="0" w:before="0" w:line="240" w:lineRule="auto"/>
        <w:ind w:left="720" w:right="-720" w:hanging="360"/>
        <w:rPr>
          <w:rFonts w:ascii="Times New Roman" w:cs="Times New Roman" w:eastAsia="Times New Roman" w:hAnsi="Times New Roman"/>
          <w:color w:val="1a1924"/>
          <w:sz w:val="24"/>
          <w:szCs w:val="24"/>
        </w:rPr>
      </w:pPr>
      <w:r w:rsidDel="00000000" w:rsidR="00000000" w:rsidRPr="00000000">
        <w:rPr>
          <w:rFonts w:ascii="Times New Roman" w:cs="Times New Roman" w:eastAsia="Times New Roman" w:hAnsi="Times New Roman"/>
          <w:color w:val="1a1924"/>
          <w:sz w:val="24"/>
          <w:szCs w:val="24"/>
          <w:rtl w:val="0"/>
        </w:rPr>
        <w:t xml:space="preserve">3. </w:t>
      </w:r>
      <w:r w:rsidDel="00000000" w:rsidR="00000000" w:rsidRPr="00000000">
        <w:rPr>
          <w:rFonts w:ascii="Times New Roman" w:cs="Times New Roman" w:eastAsia="Times New Roman" w:hAnsi="Times New Roman"/>
          <w:b w:val="1"/>
          <w:bCs w:val="1"/>
          <w:color w:val="1a1924"/>
          <w:sz w:val="24"/>
          <w:szCs w:val="24"/>
          <w:rtl w:val="0"/>
        </w:rPr>
        <w:t xml:space="preserve">RNA Structure, Folding, and Diagnostic Equity</w:t>
      </w:r>
    </w:p>
    <w:p w:rsidR="00000000" w:rsidDel="00000000" w:rsidP="00000000" w:rsidRDefault="00000000" w:rsidRPr="00000000" w14:paraId="00000063">
      <w:pPr>
        <w:spacing w:after="0" w:before="0" w:line="240" w:lineRule="auto"/>
        <w:ind w:right="-720"/>
        <w:jc w:val="both"/>
        <w:rPr>
          <w:rFonts w:ascii="Times New Roman" w:cs="Times New Roman" w:eastAsia="Times New Roman" w:hAnsi="Times New Roman"/>
          <w:b w:val="1"/>
          <w:bCs w:val="1"/>
          <w:color w:val="1a1924"/>
          <w:sz w:val="24"/>
          <w:szCs w:val="24"/>
        </w:rPr>
      </w:pPr>
      <w:r w:rsidDel="00000000" w:rsidR="00000000" w:rsidRPr="00000000">
        <w:rPr>
          <w:rFonts w:ascii="Times New Roman" w:cs="Times New Roman" w:eastAsia="Times New Roman" w:hAnsi="Times New Roman"/>
          <w:b w:val="1"/>
          <w:bCs w:val="1"/>
          <w:color w:val="1a1924"/>
          <w:sz w:val="24"/>
          <w:szCs w:val="24"/>
          <w:rtl w:val="0"/>
        </w:rPr>
        <w:t xml:space="preserve">TPR Activity:</w:t>
      </w:r>
    </w:p>
    <w:p w:rsidR="00000000" w:rsidDel="00000000" w:rsidP="00000000" w:rsidRDefault="00000000" w:rsidRPr="00000000" w14:paraId="00000064">
      <w:pPr>
        <w:numPr>
          <w:ilvl w:val="0"/>
          <w:numId w:val="10"/>
        </w:numPr>
        <w:spacing w:after="0" w:before="0" w:line="240" w:lineRule="auto"/>
        <w:ind w:left="720" w:right="-720" w:hanging="360"/>
        <w:rPr>
          <w:rFonts w:ascii="Times New Roman" w:cs="Times New Roman" w:eastAsia="Times New Roman" w:hAnsi="Times New Roman"/>
          <w:color w:val="1a1924"/>
          <w:sz w:val="24"/>
          <w:szCs w:val="24"/>
        </w:rPr>
      </w:pPr>
      <w:r w:rsidDel="00000000" w:rsidR="00000000" w:rsidRPr="00000000">
        <w:rPr>
          <w:rFonts w:ascii="Times New Roman" w:cs="Times New Roman" w:eastAsia="Times New Roman" w:hAnsi="Times New Roman"/>
          <w:color w:val="1a1924"/>
          <w:sz w:val="24"/>
          <w:szCs w:val="24"/>
          <w:rtl w:val="0"/>
        </w:rPr>
        <w:t xml:space="preserve">Students use colored ropes or scarves to represent RNA strands, folding and pairing to form secondary structures (hairpins, loops).</w:t>
      </w:r>
    </w:p>
    <w:p w:rsidR="00000000" w:rsidDel="00000000" w:rsidP="00000000" w:rsidRDefault="00000000" w:rsidRPr="00000000" w14:paraId="00000065">
      <w:pPr>
        <w:numPr>
          <w:ilvl w:val="0"/>
          <w:numId w:val="10"/>
        </w:numPr>
        <w:spacing w:after="0" w:before="0" w:line="240" w:lineRule="auto"/>
        <w:ind w:left="720" w:right="-720" w:hanging="360"/>
        <w:rPr>
          <w:rFonts w:ascii="Times New Roman" w:cs="Times New Roman" w:eastAsia="Times New Roman" w:hAnsi="Times New Roman"/>
          <w:color w:val="1a1924"/>
          <w:sz w:val="24"/>
          <w:szCs w:val="24"/>
        </w:rPr>
      </w:pPr>
      <w:r w:rsidDel="00000000" w:rsidR="00000000" w:rsidRPr="00000000">
        <w:rPr>
          <w:rFonts w:ascii="Times New Roman" w:cs="Times New Roman" w:eastAsia="Times New Roman" w:hAnsi="Times New Roman"/>
          <w:color w:val="1a1924"/>
          <w:sz w:val="24"/>
          <w:szCs w:val="24"/>
          <w:rtl w:val="0"/>
        </w:rPr>
        <w:t xml:space="preserve">Some students act as “environmental factors” (stress, trauma, cultural phenotype) that influence folding, either stabilizing or destabilizing the structure.</w:t>
      </w:r>
    </w:p>
    <w:p w:rsidR="00000000" w:rsidDel="00000000" w:rsidP="00000000" w:rsidRDefault="00000000" w:rsidRPr="00000000" w14:paraId="00000066">
      <w:pP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0" w:line="24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8">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1 Post</w:t>
      </w:r>
    </w:p>
    <w:p w:rsidR="00000000" w:rsidDel="00000000" w:rsidP="00000000" w:rsidRDefault="00000000" w:rsidRPr="00000000" w14:paraId="00000069">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0" w:before="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Hello everyone,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My name is </w:t>
      </w:r>
      <w:r w:rsidDel="00000000" w:rsidR="00000000" w:rsidRPr="00000000">
        <w:rPr>
          <w:rFonts w:ascii="Times New Roman" w:cs="Times New Roman" w:eastAsia="Times New Roman" w:hAnsi="Times New Roman"/>
          <w:b w:val="1"/>
          <w:bCs w:val="1"/>
          <w:color w:val="262626"/>
          <w:sz w:val="24"/>
          <w:szCs w:val="24"/>
          <w:rtl w:val="0"/>
        </w:rPr>
        <w:t xml:space="preserve">Piter Garcia</w:t>
      </w:r>
      <w:r w:rsidDel="00000000" w:rsidR="00000000" w:rsidRPr="00000000">
        <w:rPr>
          <w:rFonts w:ascii="Times New Roman" w:cs="Times New Roman" w:eastAsia="Times New Roman" w:hAnsi="Times New Roman"/>
          <w:color w:val="262626"/>
          <w:sz w:val="24"/>
          <w:szCs w:val="24"/>
          <w:rtl w:val="0"/>
        </w:rPr>
        <w:t xml:space="preserve"> (he/him), and I’m excited to join this learning community!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I’m originally from the Dominican Republic and moved to the United States at 18—a journey that has profoundly shaped my worldview and sense of belonging. My family and I call New York City home, but for the past year, I’ve been living in Rochester, NY. This is actually my second stint in Rochester; I previously spent three years here earning my master’s in Computer Science and an advanced certificate in Data Mining, so the city feels both familiar and full of new possibilities.</w:t>
      </w: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What program are you in?</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Currently, I’m pursuing a master’s in Data Science as part of a bridging program I developed with my advisor. My research focuses on big data applications in medical diagnosis, and I’m passionate about leveraging technology to support more equitable outcomes in health and education. Alongside my studies, I’m deeply involved in teaching and mentoring—work that connects to my broader goal of fostering inclusive learning environments.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What is your background?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Academically, I hold dual bachelor’s degrees in Electrical Engineering and Computer Engineering, as well as a master’s in Computer Science. My professional and academic paths often intersect with inclusive education, especially in exploring how systems and technological tools can support learners with diverse needs, including neurodivergent individuals like myself. Living with ADHD has been a significant part of my journey. Over the years, I’ve learned to navigate a world that often interprets disability through a narrow lens—sometimes making me feel like I was at the extremes, either the “worst of the worst” or the “best of the best.” Through self-reflection and community, I’ve come to embrace my differences as both challenging and transformative, and that perspective shapes everything I do as a student, researcher, and aspiring educator.</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What is something interesting about you?</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One thing that might surprise people is how much my experiences with ADHD have influenced not just my academic path but my creativity and resilience. As a child, I developed skills like drawing, memorization, and a touch of charisma to cope with challenges that might have otherwise left me feeling inadequate. These abilities helped me find confidence and belonging, and today, they fuel my drive to help others recognize their own strengths, especially those who feel “different” or misunderstood. I’m also passionate about bridging cultures and disciplines; I see my work as a blend of engineering, data science, advocacy, and storytelling.</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What are your hobbies?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62626"/>
          <w:sz w:val="24"/>
          <w:szCs w:val="24"/>
          <w:rtl w:val="0"/>
        </w:rPr>
        <w:t xml:space="preserve">Outside of academics and research, I love to draw and paint—art has always been a grounding force for me, though I haven’t practiced it in years, so I’m working on bringing it back into my life. I’m also passionate about fitness and nutrition, which have become pillars in helping me balance both my chronic illness and ADHD. Activities like hiking, indoor climbing, and running are essential parts of my routine. I love to travel, dance, and explore new foods—though I’m selective about what I try, since my chronic illness means there are some foods I can’t tolerate.</w:t>
      </w:r>
      <w:r w:rsidDel="00000000" w:rsidR="00000000" w:rsidRPr="00000000">
        <w:rPr>
          <w:rtl w:val="0"/>
        </w:rPr>
      </w:r>
    </w:p>
    <w:p w:rsidR="00000000" w:rsidDel="00000000" w:rsidP="00000000" w:rsidRDefault="00000000" w:rsidRPr="00000000" w14:paraId="00000075">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6">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2 Post</w:t>
      </w:r>
    </w:p>
    <w:p w:rsidR="00000000" w:rsidDel="00000000" w:rsidP="00000000" w:rsidRDefault="00000000" w:rsidRPr="00000000" w14:paraId="00000077">
      <w:pPr>
        <w:spacing w:after="0" w:before="0" w:line="240" w:lineRule="auto"/>
        <w:ind w:right="-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Sapon-Shevin argues that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inclusion is fundamentally a matter of social justice</w:t>
      </w:r>
      <w:r w:rsidDel="00000000" w:rsidR="00000000" w:rsidRPr="00000000">
        <w:rPr>
          <w:rFonts w:ascii="Times New Roman" w:cs="Times New Roman" w:eastAsia="Times New Roman" w:hAnsi="Times New Roman"/>
          <w:sz w:val="24"/>
          <w:szCs w:val="24"/>
          <w:rtl w:val="0"/>
        </w:rPr>
        <w:t xml:space="preserve">, challenging us to ask, "</w:t>
      </w:r>
      <w:r w:rsidDel="00000000" w:rsidR="00000000" w:rsidRPr="00000000">
        <w:rPr>
          <w:rFonts w:ascii="Times New Roman" w:cs="Times New Roman" w:eastAsia="Times New Roman" w:hAnsi="Times New Roman"/>
          <w:b w:val="1"/>
          <w:bCs w:val="1"/>
          <w:i w:val="1"/>
          <w:iCs w:val="1"/>
          <w:sz w:val="24"/>
          <w:szCs w:val="24"/>
          <w:rtl w:val="0"/>
        </w:rPr>
        <w:t xml:space="preserve">What kind of citizens do we want our schools to create?"</w:t>
      </w:r>
      <w:r w:rsidDel="00000000" w:rsidR="00000000" w:rsidRPr="00000000">
        <w:rPr>
          <w:rFonts w:ascii="Times New Roman" w:cs="Times New Roman" w:eastAsia="Times New Roman" w:hAnsi="Times New Roman"/>
          <w:sz w:val="24"/>
          <w:szCs w:val="24"/>
          <w:rtl w:val="0"/>
        </w:rPr>
        <w:t xml:space="preserve"> As someone who has experienced both </w:t>
      </w:r>
      <w:r w:rsidDel="00000000" w:rsidR="00000000" w:rsidRPr="00000000">
        <w:rPr>
          <w:rFonts w:ascii="Times New Roman" w:cs="Times New Roman" w:eastAsia="Times New Roman" w:hAnsi="Times New Roman"/>
          <w:i w:val="1"/>
          <w:iCs w:val="1"/>
          <w:sz w:val="24"/>
          <w:szCs w:val="24"/>
          <w:rtl w:val="0"/>
        </w:rPr>
        <w:t xml:space="preserve">the benefits and challenges of being a neurodivergent learner</w:t>
      </w:r>
      <w:r w:rsidDel="00000000" w:rsidR="00000000" w:rsidRPr="00000000">
        <w:rPr>
          <w:rFonts w:ascii="Times New Roman" w:cs="Times New Roman" w:eastAsia="Times New Roman" w:hAnsi="Times New Roman"/>
          <w:sz w:val="24"/>
          <w:szCs w:val="24"/>
          <w:rtl w:val="0"/>
        </w:rPr>
        <w:t xml:space="preserve"> navigating educational systems, I'm struck by how this connects to my work in </w:t>
      </w:r>
      <w:r w:rsidDel="00000000" w:rsidR="00000000" w:rsidRPr="00000000">
        <w:rPr>
          <w:rFonts w:ascii="Times New Roman" w:cs="Times New Roman" w:eastAsia="Times New Roman" w:hAnsi="Times New Roman"/>
          <w:i w:val="1"/>
          <w:iCs w:val="1"/>
          <w:sz w:val="24"/>
          <w:szCs w:val="24"/>
          <w:rtl w:val="0"/>
        </w:rPr>
        <w:t xml:space="preserve">ED-405 and ED-447</w:t>
      </w:r>
      <w:r w:rsidDel="00000000" w:rsidR="00000000" w:rsidRPr="00000000">
        <w:rPr>
          <w:rFonts w:ascii="Times New Roman" w:cs="Times New Roman" w:eastAsia="Times New Roman" w:hAnsi="Times New Roman"/>
          <w:sz w:val="24"/>
          <w:szCs w:val="24"/>
          <w:rtl w:val="0"/>
        </w:rPr>
        <w:t xml:space="preserve">. In ED-405, we explored formative and summative assessments for students with ADHD, in ED-447, and examined my "puzzle plan" approach to </w:t>
      </w:r>
      <w:r w:rsidDel="00000000" w:rsidR="00000000" w:rsidRPr="00000000">
        <w:rPr>
          <w:rFonts w:ascii="Times New Roman" w:cs="Times New Roman" w:eastAsia="Times New Roman" w:hAnsi="Times New Roman"/>
          <w:b w:val="1"/>
          <w:bCs w:val="1"/>
          <w:sz w:val="24"/>
          <w:szCs w:val="24"/>
          <w:rtl w:val="0"/>
        </w:rPr>
        <w:t xml:space="preserve">understanding disability through multiple lenses - medical, social, and cultural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might we use data-driven approaches (l</w:t>
      </w:r>
      <w:r w:rsidDel="00000000" w:rsidR="00000000" w:rsidRPr="00000000">
        <w:rPr>
          <w:rFonts w:ascii="Times New Roman" w:cs="Times New Roman" w:eastAsia="Times New Roman" w:hAnsi="Times New Roman"/>
          <w:b w:val="1"/>
          <w:bCs w:val="1"/>
          <w:i w:val="1"/>
          <w:iCs w:val="1"/>
          <w:sz w:val="24"/>
          <w:szCs w:val="24"/>
          <w:rtl w:val="0"/>
        </w:rPr>
        <w:t xml:space="preserve">ike AI and biomarker analysis</w:t>
      </w:r>
      <w:r w:rsidDel="00000000" w:rsidR="00000000" w:rsidRPr="00000000">
        <w:rPr>
          <w:rFonts w:ascii="Times New Roman" w:cs="Times New Roman" w:eastAsia="Times New Roman" w:hAnsi="Times New Roman"/>
          <w:b w:val="1"/>
          <w:bCs w:val="1"/>
          <w:sz w:val="24"/>
          <w:szCs w:val="24"/>
          <w:rtl w:val="0"/>
        </w:rPr>
        <w:t xml:space="preserve">) to identify systemic barriers in inclusion while ensuring we don't perpetuate the very deficit-based thinking Sapon-Shevin critiques?</w:t>
      </w:r>
    </w:p>
    <w:p w:rsidR="00000000" w:rsidDel="00000000" w:rsidP="00000000" w:rsidRDefault="00000000" w:rsidRPr="00000000" w14:paraId="0000007B">
      <w:pPr>
        <w:numPr>
          <w:ilvl w:val="0"/>
          <w:numId w:val="6"/>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Can technology serve as a tool for liberation rather than further marginalization?</w:t>
      </w:r>
      <w:r w:rsidDel="00000000" w:rsidR="00000000" w:rsidRPr="00000000">
        <w:rPr>
          <w:rtl w:val="0"/>
        </w:rPr>
      </w:r>
    </w:p>
    <w:p w:rsidR="00000000" w:rsidDel="00000000" w:rsidP="00000000" w:rsidRDefault="00000000" w:rsidRPr="00000000" w14:paraId="0000007C">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3 Post</w:t>
      </w:r>
    </w:p>
    <w:p w:rsidR="00000000" w:rsidDel="00000000" w:rsidP="00000000" w:rsidRDefault="00000000" w:rsidRPr="00000000" w14:paraId="0000007D">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Drawing from my experiences as a neurodivergent, culturally and linguistically diverse (CLD) scholar—and building on our work in ED-405 and ED-447 on formative assessment, Universal Design for Learning (UDL), and trauma-informed practices—I have seen how </w:t>
      </w:r>
      <w:r w:rsidDel="00000000" w:rsidR="00000000" w:rsidRPr="00000000">
        <w:rPr>
          <w:rFonts w:ascii="Times New Roman" w:cs="Times New Roman" w:eastAsia="Times New Roman" w:hAnsi="Times New Roman"/>
          <w:b w:val="1"/>
          <w:bCs w:val="1"/>
          <w:color w:val="262626"/>
          <w:sz w:val="24"/>
          <w:szCs w:val="24"/>
          <w:rtl w:val="0"/>
        </w:rPr>
        <w:t xml:space="preserve">traditional classroom structures can overlook or misinterpret students’ lived realities.</w:t>
      </w:r>
      <w:r w:rsidDel="00000000" w:rsidR="00000000" w:rsidRPr="00000000">
        <w:rPr>
          <w:rFonts w:ascii="Times New Roman" w:cs="Times New Roman" w:eastAsia="Times New Roman" w:hAnsi="Times New Roman"/>
          <w:color w:val="262626"/>
          <w:sz w:val="24"/>
          <w:szCs w:val="24"/>
          <w:rtl w:val="0"/>
        </w:rPr>
        <w:t xml:space="preserve"> Sapon-Shevin’s call for full inclusion resonates with my journey and my research plan’s emphasis on integrating lived experience into systemic change.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Sapon-Shevin’s work emphasizes that</w:t>
      </w:r>
      <w:r w:rsidDel="00000000" w:rsidR="00000000" w:rsidRPr="00000000">
        <w:rPr>
          <w:rFonts w:ascii="Times New Roman" w:cs="Times New Roman" w:eastAsia="Times New Roman" w:hAnsi="Times New Roman"/>
          <w:b w:val="1"/>
          <w:bCs w:val="1"/>
          <w:color w:val="262626"/>
          <w:sz w:val="24"/>
          <w:szCs w:val="24"/>
          <w:rtl w:val="0"/>
        </w:rPr>
        <w:t xml:space="preserve"> true inclusion is not just about physical presence in the classroom but about fundamentally rethinking structures, practices, and relationships so that all students</w:t>
      </w:r>
      <w:r w:rsidDel="00000000" w:rsidR="00000000" w:rsidRPr="00000000">
        <w:rPr>
          <w:rFonts w:ascii="Times New Roman" w:cs="Times New Roman" w:eastAsia="Times New Roman" w:hAnsi="Times New Roman"/>
          <w:color w:val="262626"/>
          <w:sz w:val="24"/>
          <w:szCs w:val="24"/>
          <w:rtl w:val="0"/>
        </w:rPr>
        <w:t xml:space="preserve">, especially those with intersecting marginalizations, are seen, heard, and valued. She critiques readiness models and calls for </w:t>
      </w:r>
      <w:r w:rsidDel="00000000" w:rsidR="00000000" w:rsidRPr="00000000">
        <w:rPr>
          <w:rFonts w:ascii="Times New Roman" w:cs="Times New Roman" w:eastAsia="Times New Roman" w:hAnsi="Times New Roman"/>
          <w:i w:val="1"/>
          <w:iCs w:val="1"/>
          <w:color w:val="262626"/>
          <w:sz w:val="24"/>
          <w:szCs w:val="24"/>
          <w:rtl w:val="0"/>
        </w:rPr>
        <w:t xml:space="preserve">educational systems to value diversity and belonging as foundational, not secondary, goals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How can educators use students’ lived experiences</w:t>
      </w:r>
      <w:r w:rsidDel="00000000" w:rsidR="00000000" w:rsidRPr="00000000">
        <w:rPr>
          <w:rFonts w:ascii="Times New Roman" w:cs="Times New Roman" w:eastAsia="Times New Roman" w:hAnsi="Times New Roman"/>
          <w:color w:val="262626"/>
          <w:sz w:val="24"/>
          <w:szCs w:val="24"/>
          <w:rtl w:val="0"/>
        </w:rPr>
        <w:t xml:space="preserve">—especially those navigating multiple marginalizations (e.g., neurodivergence, chronic illness, immigrant status)—</w:t>
      </w:r>
      <w:r w:rsidDel="00000000" w:rsidR="00000000" w:rsidRPr="00000000">
        <w:rPr>
          <w:rFonts w:ascii="Times New Roman" w:cs="Times New Roman" w:eastAsia="Times New Roman" w:hAnsi="Times New Roman"/>
          <w:b w:val="1"/>
          <w:bCs w:val="1"/>
          <w:color w:val="262626"/>
          <w:sz w:val="24"/>
          <w:szCs w:val="24"/>
          <w:rtl w:val="0"/>
        </w:rPr>
        <w:t xml:space="preserve">as critical data to drive inclusive reform?</w:t>
      </w:r>
      <w:r w:rsidDel="00000000" w:rsidR="00000000" w:rsidRPr="00000000">
        <w:rPr>
          <w:rFonts w:ascii="Times New Roman" w:cs="Times New Roman" w:eastAsia="Times New Roman" w:hAnsi="Times New Roman"/>
          <w:i w:val="1"/>
          <w:iCs w:val="1"/>
          <w:color w:val="262626"/>
          <w:sz w:val="24"/>
          <w:szCs w:val="24"/>
          <w:rtl w:val="0"/>
        </w:rPr>
        <w:t xml:space="preserve"> How does this align with the emphasis on integrating lived experience into systemic change?</w:t>
      </w:r>
      <w:r w:rsidDel="00000000" w:rsidR="00000000" w:rsidRPr="00000000">
        <w:rPr>
          <w:rtl w:val="0"/>
        </w:rPr>
      </w:r>
    </w:p>
    <w:p w:rsidR="00000000" w:rsidDel="00000000" w:rsidP="00000000" w:rsidRDefault="00000000" w:rsidRPr="00000000" w14:paraId="00000081">
      <w:pP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4 Post</w:t>
      </w:r>
    </w:p>
    <w:p w:rsidR="00000000" w:rsidDel="00000000" w:rsidP="00000000" w:rsidRDefault="00000000" w:rsidRPr="00000000" w14:paraId="00000084">
      <w:pP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0" w:before="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Chapter 2 of Sapon-Shevin’s Widening the Circle highlights how</w:t>
      </w:r>
      <w:r w:rsidDel="00000000" w:rsidR="00000000" w:rsidRPr="00000000">
        <w:rPr>
          <w:rFonts w:ascii="Times New Roman" w:cs="Times New Roman" w:eastAsia="Times New Roman" w:hAnsi="Times New Roman"/>
          <w:b w:val="1"/>
          <w:bCs w:val="1"/>
          <w:color w:val="262626"/>
          <w:sz w:val="24"/>
          <w:szCs w:val="24"/>
          <w:rtl w:val="0"/>
        </w:rPr>
        <w:t xml:space="preserve"> teacher attitudes and systemic barriers can either support or undermine inclusion</w:t>
      </w:r>
      <w:r w:rsidDel="00000000" w:rsidR="00000000" w:rsidRPr="00000000">
        <w:rPr>
          <w:rFonts w:ascii="Times New Roman" w:cs="Times New Roman" w:eastAsia="Times New Roman" w:hAnsi="Times New Roman"/>
          <w:color w:val="262626"/>
          <w:sz w:val="24"/>
          <w:szCs w:val="24"/>
          <w:rtl w:val="0"/>
        </w:rPr>
        <w:t xml:space="preserve">. The reading emphasizes that </w:t>
      </w:r>
      <w:r w:rsidDel="00000000" w:rsidR="00000000" w:rsidRPr="00000000">
        <w:rPr>
          <w:rFonts w:ascii="Times New Roman" w:cs="Times New Roman" w:eastAsia="Times New Roman" w:hAnsi="Times New Roman"/>
          <w:b w:val="1"/>
          <w:bCs w:val="1"/>
          <w:color w:val="262626"/>
          <w:sz w:val="24"/>
          <w:szCs w:val="24"/>
          <w:rtl w:val="0"/>
        </w:rPr>
        <w:t xml:space="preserve">inclusion is not just a matter of policy, but of deeply held beliefs about difference, ability, and the purpose of education</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Systemic factors</w:t>
      </w:r>
      <w:r w:rsidDel="00000000" w:rsidR="00000000" w:rsidRPr="00000000">
        <w:rPr>
          <w:rFonts w:ascii="Times New Roman" w:cs="Times New Roman" w:eastAsia="Times New Roman" w:hAnsi="Times New Roman"/>
          <w:color w:val="262626"/>
          <w:sz w:val="24"/>
          <w:szCs w:val="24"/>
          <w:rtl w:val="0"/>
        </w:rPr>
        <w:t xml:space="preserve">—such as rigid assessment models, cultural misunderstandings, and resource allocation—</w:t>
      </w:r>
      <w:r w:rsidDel="00000000" w:rsidR="00000000" w:rsidRPr="00000000">
        <w:rPr>
          <w:rFonts w:ascii="Times New Roman" w:cs="Times New Roman" w:eastAsia="Times New Roman" w:hAnsi="Times New Roman"/>
          <w:b w:val="1"/>
          <w:bCs w:val="1"/>
          <w:color w:val="262626"/>
          <w:sz w:val="24"/>
          <w:szCs w:val="24"/>
          <w:rtl w:val="0"/>
        </w:rPr>
        <w:t xml:space="preserve">can perpetuate inequities for neurodivergent and culturally and linguistically diverse (CLD) students, even when intentions are good</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From both the readings and practical experience, it’s clear that these challenges are not abstract. For example, students with ADHD or chronic illness may be mischaracterized as inattentive or unmotivated, while CLD students can be misidentified due to language barriers or cultural differences in expressing attention or behavior. In my own journey as a neurodivergent, CLD scholar, </w:t>
      </w:r>
      <w:r w:rsidDel="00000000" w:rsidR="00000000" w:rsidRPr="00000000">
        <w:rPr>
          <w:rFonts w:ascii="Times New Roman" w:cs="Times New Roman" w:eastAsia="Times New Roman" w:hAnsi="Times New Roman"/>
          <w:b w:val="1"/>
          <w:bCs w:val="1"/>
          <w:color w:val="262626"/>
          <w:sz w:val="24"/>
          <w:szCs w:val="24"/>
          <w:rtl w:val="0"/>
        </w:rPr>
        <w:t xml:space="preserve">I have seen how traditional systems</w:t>
      </w:r>
      <w:r w:rsidDel="00000000" w:rsidR="00000000" w:rsidRPr="00000000">
        <w:rPr>
          <w:rFonts w:ascii="Times New Roman" w:cs="Times New Roman" w:eastAsia="Times New Roman" w:hAnsi="Times New Roman"/>
          <w:color w:val="262626"/>
          <w:sz w:val="24"/>
          <w:szCs w:val="24"/>
          <w:rtl w:val="0"/>
        </w:rPr>
        <w:t xml:space="preserve">—whether in schools or clinics—</w:t>
      </w:r>
      <w:r w:rsidDel="00000000" w:rsidR="00000000" w:rsidRPr="00000000">
        <w:rPr>
          <w:rFonts w:ascii="Times New Roman" w:cs="Times New Roman" w:eastAsia="Times New Roman" w:hAnsi="Times New Roman"/>
          <w:b w:val="1"/>
          <w:bCs w:val="1"/>
          <w:color w:val="262626"/>
          <w:sz w:val="24"/>
          <w:szCs w:val="24"/>
          <w:rtl w:val="0"/>
        </w:rPr>
        <w:t xml:space="preserve">may overlook critical aspects of identity and context.</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i w:val="1"/>
          <w:iCs w:val="1"/>
          <w:color w:val="262626"/>
          <w:sz w:val="24"/>
          <w:szCs w:val="24"/>
          <w:rtl w:val="0"/>
        </w:rPr>
        <w:t xml:space="preserve">For instance, assessment tools that don’t consider fatigue patterns, language background, or trauma history can result in misdiagnosis or inappropriate placement. </w:t>
      </w:r>
      <w:r w:rsidDel="00000000" w:rsidR="00000000" w:rsidRPr="00000000">
        <w:rPr>
          <w:rFonts w:ascii="Times New Roman" w:cs="Times New Roman" w:eastAsia="Times New Roman" w:hAnsi="Times New Roman"/>
          <w:color w:val="262626"/>
          <w:sz w:val="24"/>
          <w:szCs w:val="24"/>
          <w:rtl w:val="0"/>
        </w:rPr>
        <w:t xml:space="preserve">However, </w:t>
      </w:r>
      <w:r w:rsidDel="00000000" w:rsidR="00000000" w:rsidRPr="00000000">
        <w:rPr>
          <w:rFonts w:ascii="Times New Roman" w:cs="Times New Roman" w:eastAsia="Times New Roman" w:hAnsi="Times New Roman"/>
          <w:b w:val="1"/>
          <w:bCs w:val="1"/>
          <w:color w:val="262626"/>
          <w:sz w:val="24"/>
          <w:szCs w:val="24"/>
          <w:rtl w:val="0"/>
        </w:rPr>
        <w:t xml:space="preserve">when educators and professionals use data-driven, culturally responsive approaches</w:t>
      </w:r>
      <w:r w:rsidDel="00000000" w:rsidR="00000000" w:rsidRPr="00000000">
        <w:rPr>
          <w:rFonts w:ascii="Times New Roman" w:cs="Times New Roman" w:eastAsia="Times New Roman" w:hAnsi="Times New Roman"/>
          <w:color w:val="262626"/>
          <w:sz w:val="24"/>
          <w:szCs w:val="24"/>
          <w:rtl w:val="0"/>
        </w:rPr>
        <w:t xml:space="preserve">—such as formative assessments tailored to individual strengths, or collaborative data collection with families—</w:t>
      </w:r>
      <w:r w:rsidDel="00000000" w:rsidR="00000000" w:rsidRPr="00000000">
        <w:rPr>
          <w:rFonts w:ascii="Times New Roman" w:cs="Times New Roman" w:eastAsia="Times New Roman" w:hAnsi="Times New Roman"/>
          <w:b w:val="1"/>
          <w:bCs w:val="1"/>
          <w:color w:val="262626"/>
          <w:sz w:val="24"/>
          <w:szCs w:val="24"/>
          <w:rtl w:val="0"/>
        </w:rPr>
        <w:t xml:space="preserve">outcomes improve and students feel more seen and supported</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Drawing on insights from both the readings and practical experience, as well as coursework in ED-405 and EDE-477, </w:t>
      </w:r>
      <w:r w:rsidDel="00000000" w:rsidR="00000000" w:rsidRPr="00000000">
        <w:rPr>
          <w:rFonts w:ascii="Times New Roman" w:cs="Times New Roman" w:eastAsia="Times New Roman" w:hAnsi="Times New Roman"/>
          <w:b w:val="1"/>
          <w:bCs w:val="1"/>
          <w:color w:val="262626"/>
          <w:sz w:val="24"/>
          <w:szCs w:val="24"/>
          <w:rtl w:val="0"/>
        </w:rPr>
        <w:t xml:space="preserve">how can educators critically examine their own biases and use data-driven tools to reduce inequities in diagnostics and educational placement for neurodivergent and CLD students?</w:t>
      </w:r>
      <w:r w:rsidDel="00000000" w:rsidR="00000000" w:rsidRPr="00000000">
        <w:rPr>
          <w:rFonts w:ascii="Times New Roman" w:cs="Times New Roman" w:eastAsia="Times New Roman" w:hAnsi="Times New Roman"/>
          <w:b w:val="1"/>
          <w:bCs w:val="1"/>
          <w:i w:val="1"/>
          <w:iCs w:val="1"/>
          <w:color w:val="262626"/>
          <w:sz w:val="24"/>
          <w:szCs w:val="24"/>
          <w:rtl w:val="0"/>
        </w:rPr>
        <w:t xml:space="preserve"> </w:t>
      </w:r>
      <w:r w:rsidDel="00000000" w:rsidR="00000000" w:rsidRPr="00000000">
        <w:rPr>
          <w:rFonts w:ascii="Times New Roman" w:cs="Times New Roman" w:eastAsia="Times New Roman" w:hAnsi="Times New Roman"/>
          <w:i w:val="1"/>
          <w:iCs w:val="1"/>
          <w:color w:val="262626"/>
          <w:sz w:val="24"/>
          <w:szCs w:val="24"/>
          <w:rtl w:val="0"/>
        </w:rPr>
        <w:t xml:space="preserve">What practical strategies from our coursework can support this shift toward algorithmic and systemic equity?</w:t>
      </w:r>
    </w:p>
    <w:p w:rsidR="00000000" w:rsidDel="00000000" w:rsidP="00000000" w:rsidRDefault="00000000" w:rsidRPr="00000000" w14:paraId="0000008A">
      <w:pP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ind w:right="-72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5 Post</w:t>
      </w:r>
    </w:p>
    <w:p w:rsidR="00000000" w:rsidDel="00000000" w:rsidP="00000000" w:rsidRDefault="00000000" w:rsidRPr="00000000" w14:paraId="0000008E">
      <w:pPr>
        <w:spacing w:after="0" w:line="240" w:lineRule="auto"/>
        <w:ind w:right="-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spacing w:after="0" w:line="240" w:lineRule="auto"/>
        <w:ind w:right="-72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Understanding the Puzzle Plan Framework</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diving into the readings, I want to clarify what I mean by my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—a holistic, systems-thinking approach to educational equity that I've developed through my research and practice, taking form throughout the ED447 course. The “Puzzle Plan” operates on the principle that student success requires multiple interconnected pieces working together, much like a jigsaw puzzle, where </w:t>
      </w:r>
      <w:r w:rsidDel="00000000" w:rsidR="00000000" w:rsidRPr="00000000">
        <w:rPr>
          <w:rFonts w:ascii="Times New Roman" w:cs="Times New Roman" w:eastAsia="Times New Roman" w:hAnsi="Times New Roman"/>
          <w:b w:val="1"/>
          <w:bCs w:val="1"/>
          <w:sz w:val="24"/>
          <w:szCs w:val="24"/>
          <w:rtl w:val="0"/>
        </w:rPr>
        <w:t xml:space="preserve">each piece is essential to the complete picture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The core components of my Puzzle Plan include:</w:t>
      </w:r>
    </w:p>
    <w:p w:rsidR="00000000" w:rsidDel="00000000" w:rsidP="00000000" w:rsidRDefault="00000000" w:rsidRPr="00000000" w14:paraId="00000092">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Intersectional Analysis: </w:t>
      </w:r>
      <w:r w:rsidDel="00000000" w:rsidR="00000000" w:rsidRPr="00000000">
        <w:rPr>
          <w:rFonts w:ascii="Times New Roman" w:cs="Times New Roman" w:eastAsia="Times New Roman" w:hAnsi="Times New Roman"/>
          <w:color w:val="262626"/>
          <w:sz w:val="24"/>
          <w:szCs w:val="24"/>
          <w:rtl w:val="0"/>
        </w:rPr>
        <w:t xml:space="preserve">Recognizing that students hold multiple identities (race, language, disability, socioeconomic status) that interact in complex ways</w:t>
      </w:r>
    </w:p>
    <w:p w:rsidR="00000000" w:rsidDel="00000000" w:rsidP="00000000" w:rsidRDefault="00000000" w:rsidRPr="00000000" w14:paraId="00000093">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Systems-Level Thinking:</w:t>
      </w:r>
      <w:r w:rsidDel="00000000" w:rsidR="00000000" w:rsidRPr="00000000">
        <w:rPr>
          <w:rFonts w:ascii="Times New Roman" w:cs="Times New Roman" w:eastAsia="Times New Roman" w:hAnsi="Times New Roman"/>
          <w:color w:val="262626"/>
          <w:sz w:val="24"/>
          <w:szCs w:val="24"/>
          <w:rtl w:val="0"/>
        </w:rPr>
        <w:t xml:space="preserve"> Understanding that individual student "deficits" are often symptoms of systemic barriers rather than inherent limitations</w:t>
      </w:r>
    </w:p>
    <w:p w:rsidR="00000000" w:rsidDel="00000000" w:rsidP="00000000" w:rsidRDefault="00000000" w:rsidRPr="00000000" w14:paraId="00000094">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Trauma-Informed Approaches:</w:t>
      </w:r>
      <w:r w:rsidDel="00000000" w:rsidR="00000000" w:rsidRPr="00000000">
        <w:rPr>
          <w:rFonts w:ascii="Times New Roman" w:cs="Times New Roman" w:eastAsia="Times New Roman" w:hAnsi="Times New Roman"/>
          <w:color w:val="262626"/>
          <w:sz w:val="24"/>
          <w:szCs w:val="24"/>
          <w:rtl w:val="0"/>
        </w:rPr>
        <w:t xml:space="preserve"> Designing assessment and instruction that acknowledges the impact of historical and ongoing trauma on learning</w:t>
      </w:r>
    </w:p>
    <w:p w:rsidR="00000000" w:rsidDel="00000000" w:rsidP="00000000" w:rsidRDefault="00000000" w:rsidRPr="00000000" w14:paraId="00000095">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Culturally Responsive Practice: </w:t>
      </w:r>
      <w:r w:rsidDel="00000000" w:rsidR="00000000" w:rsidRPr="00000000">
        <w:rPr>
          <w:rFonts w:ascii="Times New Roman" w:cs="Times New Roman" w:eastAsia="Times New Roman" w:hAnsi="Times New Roman"/>
          <w:color w:val="262626"/>
          <w:sz w:val="24"/>
          <w:szCs w:val="24"/>
          <w:rtl w:val="0"/>
        </w:rPr>
        <w:t xml:space="preserve">Centering students' cultural assets and lived experiences as strengths rather than deficits to overcome</w:t>
      </w:r>
    </w:p>
    <w:p w:rsidR="00000000" w:rsidDel="00000000" w:rsidP="00000000" w:rsidRDefault="00000000" w:rsidRPr="00000000" w14:paraId="00000096">
      <w:pPr>
        <w:numPr>
          <w:ilvl w:val="0"/>
          <w:numId w:val="4"/>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Algorithmic Fairness: </w:t>
      </w:r>
      <w:r w:rsidDel="00000000" w:rsidR="00000000" w:rsidRPr="00000000">
        <w:rPr>
          <w:rFonts w:ascii="Times New Roman" w:cs="Times New Roman" w:eastAsia="Times New Roman" w:hAnsi="Times New Roman"/>
          <w:color w:val="262626"/>
          <w:sz w:val="24"/>
          <w:szCs w:val="24"/>
          <w:rtl w:val="0"/>
        </w:rPr>
        <w:t xml:space="preserve">Ensuring that data systems and assessment tools don't perpetuate existing biases through seemingly neutral processes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framework guides my approach to understanding how educational systems can either perpetuate or disrupt inequity, particularly for students like me with intersecting marginalized identities.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From Segregation to Collaboration—A Data Science Perspective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Building on Sapon-Shevin’s critique of exclusionary practices and my ongoing "Puzzle Plan" to bridge bioinformatics, data science, and equitable education, I’m reflecting on how we can move schools from segregation toward genuine inclusion using principles from data science. Sapon-Shevin (2007) argues that </w:t>
      </w:r>
      <w:r w:rsidDel="00000000" w:rsidR="00000000" w:rsidRPr="00000000">
        <w:rPr>
          <w:rFonts w:ascii="Times New Roman" w:cs="Times New Roman" w:eastAsia="Times New Roman" w:hAnsi="Times New Roman"/>
          <w:b w:val="1"/>
          <w:bCs w:val="1"/>
          <w:color w:val="262626"/>
          <w:sz w:val="24"/>
          <w:szCs w:val="24"/>
          <w:rtl w:val="0"/>
        </w:rPr>
        <w:t xml:space="preserve">exclusion not only harms students with disabilities but also diminishes the entire learning community</w:t>
      </w:r>
      <w:r w:rsidDel="00000000" w:rsidR="00000000" w:rsidRPr="00000000">
        <w:rPr>
          <w:rFonts w:ascii="Times New Roman" w:cs="Times New Roman" w:eastAsia="Times New Roman" w:hAnsi="Times New Roman"/>
          <w:color w:val="262626"/>
          <w:sz w:val="24"/>
          <w:szCs w:val="24"/>
          <w:rtl w:val="0"/>
        </w:rPr>
        <w:t xml:space="preserve">. This resonates with my experience as a neurodivergent, CLD scholar and aligns with the work we’ve done in ED-405 and ED-447, where we have examined how </w:t>
      </w:r>
      <w:r w:rsidDel="00000000" w:rsidR="00000000" w:rsidRPr="00000000">
        <w:rPr>
          <w:rFonts w:ascii="Times New Roman" w:cs="Times New Roman" w:eastAsia="Times New Roman" w:hAnsi="Times New Roman"/>
          <w:b w:val="1"/>
          <w:bCs w:val="1"/>
          <w:color w:val="262626"/>
          <w:sz w:val="24"/>
          <w:szCs w:val="24"/>
          <w:rtl w:val="0"/>
        </w:rPr>
        <w:t xml:space="preserve">rigid systems and deficit-based models can perpetuate inequities</w:t>
      </w:r>
      <w:r w:rsidDel="00000000" w:rsidR="00000000" w:rsidRPr="00000000">
        <w:rPr>
          <w:rFonts w:ascii="Times New Roman" w:cs="Times New Roman" w:eastAsia="Times New Roman" w:hAnsi="Times New Roman"/>
          <w:color w:val="262626"/>
          <w:sz w:val="24"/>
          <w:szCs w:val="24"/>
          <w:rtl w:val="0"/>
        </w:rPr>
        <w:t xml:space="preserve">. The reading for this week emphasizes that </w:t>
      </w:r>
      <w:r w:rsidDel="00000000" w:rsidR="00000000" w:rsidRPr="00000000">
        <w:rPr>
          <w:rFonts w:ascii="Times New Roman" w:cs="Times New Roman" w:eastAsia="Times New Roman" w:hAnsi="Times New Roman"/>
          <w:i w:val="1"/>
          <w:iCs w:val="1"/>
          <w:color w:val="262626"/>
          <w:sz w:val="24"/>
          <w:szCs w:val="24"/>
          <w:rtl w:val="0"/>
        </w:rPr>
        <w:t xml:space="preserve">true inclusion requires not just policy change, but a transformation in attitudes, structures, and the very frameworks we use to make decisions about students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(Sapon-Shevin, 2007)</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Applying Data Science Principles to Inclusion</w:t>
      </w:r>
    </w:p>
    <w:p w:rsidR="00000000" w:rsidDel="00000000" w:rsidP="00000000" w:rsidRDefault="00000000" w:rsidRPr="00000000" w14:paraId="0000009D">
      <w:pPr>
        <w:numPr>
          <w:ilvl w:val="0"/>
          <w:numId w:val="20"/>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Transparency:</w:t>
      </w:r>
      <w:r w:rsidDel="00000000" w:rsidR="00000000" w:rsidRPr="00000000">
        <w:rPr>
          <w:rFonts w:ascii="Times New Roman" w:cs="Times New Roman" w:eastAsia="Times New Roman" w:hAnsi="Times New Roman"/>
          <w:i w:val="1"/>
          <w:iCs w:val="1"/>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In data science, transparency about methods and assumptions is foundational. Applied to education, </w:t>
      </w:r>
      <w:r w:rsidDel="00000000" w:rsidR="00000000" w:rsidRPr="00000000">
        <w:rPr>
          <w:rFonts w:ascii="Times New Roman" w:cs="Times New Roman" w:eastAsia="Times New Roman" w:hAnsi="Times New Roman"/>
          <w:i w:val="1"/>
          <w:iCs w:val="1"/>
          <w:color w:val="262626"/>
          <w:sz w:val="24"/>
          <w:szCs w:val="24"/>
          <w:rtl w:val="0"/>
        </w:rPr>
        <w:t xml:space="preserve">this means making placement, assessment, and support decisions visible and understandable to students, families, and educators</w:t>
      </w:r>
      <w:r w:rsidDel="00000000" w:rsidR="00000000" w:rsidRPr="00000000">
        <w:rPr>
          <w:rFonts w:ascii="Times New Roman" w:cs="Times New Roman" w:eastAsia="Times New Roman" w:hAnsi="Times New Roman"/>
          <w:color w:val="262626"/>
          <w:sz w:val="24"/>
          <w:szCs w:val="24"/>
          <w:rtl w:val="0"/>
        </w:rPr>
        <w:t xml:space="preserve">. </w:t>
      </w:r>
      <w:r w:rsidDel="00000000" w:rsidR="00000000" w:rsidRPr="00000000">
        <w:rPr>
          <w:rFonts w:ascii="Times New Roman" w:cs="Times New Roman" w:eastAsia="Times New Roman" w:hAnsi="Times New Roman"/>
          <w:b w:val="1"/>
          <w:bCs w:val="1"/>
          <w:color w:val="262626"/>
          <w:sz w:val="24"/>
          <w:szCs w:val="24"/>
          <w:rtl w:val="0"/>
        </w:rPr>
        <w:t xml:space="preserve">Transparent processes help build trust and allow for accountability </w:t>
      </w:r>
      <w:r w:rsidDel="00000000" w:rsidR="00000000" w:rsidRPr="00000000">
        <w:rPr>
          <w:rFonts w:ascii="Times New Roman" w:cs="Times New Roman" w:eastAsia="Times New Roman" w:hAnsi="Times New Roman"/>
          <w:color w:val="262626"/>
          <w:sz w:val="24"/>
          <w:szCs w:val="24"/>
          <w:rtl w:val="0"/>
        </w:rPr>
        <w:t xml:space="preserve">when disparities arise </w:t>
      </w:r>
      <w:r w:rsidDel="00000000" w:rsidR="00000000" w:rsidRPr="00000000">
        <w:rPr>
          <w:rFonts w:ascii="Times New Roman" w:cs="Times New Roman" w:eastAsia="Times New Roman" w:hAnsi="Times New Roman"/>
          <w:b w:val="1"/>
          <w:bCs w:val="1"/>
          <w:color w:val="262626"/>
          <w:sz w:val="24"/>
          <w:szCs w:val="24"/>
          <w:rtl w:val="0"/>
        </w:rPr>
        <w:t xml:space="preserve">(Sapon-Shevin, 2007)</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9E">
      <w:pPr>
        <w:numPr>
          <w:ilvl w:val="0"/>
          <w:numId w:val="20"/>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Collaboration:</w:t>
      </w:r>
      <w:r w:rsidDel="00000000" w:rsidR="00000000" w:rsidRPr="00000000">
        <w:rPr>
          <w:rFonts w:ascii="Times New Roman" w:cs="Times New Roman" w:eastAsia="Times New Roman" w:hAnsi="Times New Roman"/>
          <w:color w:val="262626"/>
          <w:sz w:val="24"/>
          <w:szCs w:val="24"/>
          <w:rtl w:val="0"/>
        </w:rPr>
        <w:t xml:space="preserve"> Data science thrives when interdisciplinary teams work together, </w:t>
      </w:r>
      <w:r w:rsidDel="00000000" w:rsidR="00000000" w:rsidRPr="00000000">
        <w:rPr>
          <w:rFonts w:ascii="Times New Roman" w:cs="Times New Roman" w:eastAsia="Times New Roman" w:hAnsi="Times New Roman"/>
          <w:b w:val="1"/>
          <w:bCs w:val="1"/>
          <w:color w:val="262626"/>
          <w:sz w:val="24"/>
          <w:szCs w:val="24"/>
          <w:rtl w:val="0"/>
        </w:rPr>
        <w:t xml:space="preserve">valuing diverse expertise</w:t>
      </w:r>
      <w:r w:rsidDel="00000000" w:rsidR="00000000" w:rsidRPr="00000000">
        <w:rPr>
          <w:rFonts w:ascii="Times New Roman" w:cs="Times New Roman" w:eastAsia="Times New Roman" w:hAnsi="Times New Roman"/>
          <w:color w:val="262626"/>
          <w:sz w:val="24"/>
          <w:szCs w:val="24"/>
          <w:rtl w:val="0"/>
        </w:rPr>
        <w:t xml:space="preserve">. Similarly, inclusive education benefits from collaboration among general and special educators, families, students, and community members. </w:t>
      </w:r>
      <w:r w:rsidDel="00000000" w:rsidR="00000000" w:rsidRPr="00000000">
        <w:rPr>
          <w:rFonts w:ascii="Times New Roman" w:cs="Times New Roman" w:eastAsia="Times New Roman" w:hAnsi="Times New Roman"/>
          <w:i w:val="1"/>
          <w:iCs w:val="1"/>
          <w:color w:val="262626"/>
          <w:sz w:val="24"/>
          <w:szCs w:val="24"/>
          <w:rtl w:val="0"/>
        </w:rPr>
        <w:t xml:space="preserve">Drawing on multiple perspectives helps ensure that solutions are contextually relevant and responsive to real needs</w:t>
      </w:r>
      <w:r w:rsidDel="00000000" w:rsidR="00000000" w:rsidRPr="00000000">
        <w:rPr>
          <w:rFonts w:ascii="Times New Roman" w:cs="Times New Roman" w:eastAsia="Times New Roman" w:hAnsi="Times New Roman"/>
          <w:color w:val="262626"/>
          <w:sz w:val="24"/>
          <w:szCs w:val="24"/>
          <w:rtl w:val="0"/>
        </w:rPr>
        <w:t xml:space="preserve"> (Sapon-Shevin, 2007).</w:t>
      </w:r>
    </w:p>
    <w:p w:rsidR="00000000" w:rsidDel="00000000" w:rsidP="00000000" w:rsidRDefault="00000000" w:rsidRPr="00000000" w14:paraId="0000009F">
      <w:pPr>
        <w:numPr>
          <w:ilvl w:val="0"/>
          <w:numId w:val="20"/>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Continuous Improvement:</w:t>
      </w:r>
      <w:r w:rsidDel="00000000" w:rsidR="00000000" w:rsidRPr="00000000">
        <w:rPr>
          <w:rFonts w:ascii="Times New Roman" w:cs="Times New Roman" w:eastAsia="Times New Roman" w:hAnsi="Times New Roman"/>
          <w:color w:val="262626"/>
          <w:sz w:val="24"/>
          <w:szCs w:val="24"/>
          <w:rtl w:val="0"/>
        </w:rPr>
        <w:t xml:space="preserve"> Data science is iterative—models are refined based on new data and feedback. In schools, this could look like regularly reviewing outcomes for students with IEPs and CLD backgrounds,</w:t>
      </w:r>
      <w:r w:rsidDel="00000000" w:rsidR="00000000" w:rsidRPr="00000000">
        <w:rPr>
          <w:rFonts w:ascii="Times New Roman" w:cs="Times New Roman" w:eastAsia="Times New Roman" w:hAnsi="Times New Roman"/>
          <w:b w:val="1"/>
          <w:bCs w:val="1"/>
          <w:color w:val="262626"/>
          <w:sz w:val="24"/>
          <w:szCs w:val="24"/>
          <w:rtl w:val="0"/>
        </w:rPr>
        <w:t xml:space="preserve"> using both quantitative and qualitative data</w:t>
      </w:r>
      <w:r w:rsidDel="00000000" w:rsidR="00000000" w:rsidRPr="00000000">
        <w:rPr>
          <w:rFonts w:ascii="Times New Roman" w:cs="Times New Roman" w:eastAsia="Times New Roman" w:hAnsi="Times New Roman"/>
          <w:color w:val="262626"/>
          <w:sz w:val="24"/>
          <w:szCs w:val="24"/>
          <w:rtl w:val="0"/>
        </w:rPr>
        <w:t xml:space="preserve">, and</w:t>
      </w:r>
      <w:r w:rsidDel="00000000" w:rsidR="00000000" w:rsidRPr="00000000">
        <w:rPr>
          <w:rFonts w:ascii="Times New Roman" w:cs="Times New Roman" w:eastAsia="Times New Roman" w:hAnsi="Times New Roman"/>
          <w:i w:val="1"/>
          <w:iCs w:val="1"/>
          <w:color w:val="262626"/>
          <w:sz w:val="24"/>
          <w:szCs w:val="24"/>
          <w:rtl w:val="0"/>
        </w:rPr>
        <w:t xml:space="preserve"> making adjustments to supports and policies accordingly </w:t>
      </w:r>
      <w:r w:rsidDel="00000000" w:rsidR="00000000" w:rsidRPr="00000000">
        <w:rPr>
          <w:rFonts w:ascii="Times New Roman" w:cs="Times New Roman" w:eastAsia="Times New Roman" w:hAnsi="Times New Roman"/>
          <w:b w:val="1"/>
          <w:bCs w:val="1"/>
          <w:color w:val="262626"/>
          <w:sz w:val="24"/>
          <w:szCs w:val="24"/>
          <w:rtl w:val="0"/>
        </w:rPr>
        <w:t xml:space="preserve">(Sapon-Shevin, 2007)</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A0">
      <w:pPr>
        <w:numPr>
          <w:ilvl w:val="0"/>
          <w:numId w:val="20"/>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Lessons from My Academic Work</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Through my coursework and research, I have learned that:</w:t>
      </w:r>
    </w:p>
    <w:p w:rsidR="00000000" w:rsidDel="00000000" w:rsidP="00000000" w:rsidRDefault="00000000" w:rsidRPr="00000000" w14:paraId="000000A3">
      <w:pPr>
        <w:numPr>
          <w:ilvl w:val="0"/>
          <w:numId w:val="29"/>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Data alone isn’t enough; </w:t>
      </w:r>
      <w:r w:rsidDel="00000000" w:rsidR="00000000" w:rsidRPr="00000000">
        <w:rPr>
          <w:rFonts w:ascii="Times New Roman" w:cs="Times New Roman" w:eastAsia="Times New Roman" w:hAnsi="Times New Roman"/>
          <w:color w:val="262626"/>
          <w:sz w:val="24"/>
          <w:szCs w:val="24"/>
          <w:rtl w:val="0"/>
        </w:rPr>
        <w:t xml:space="preserve">it must be interpreted through a lens that values lived experience and resists deficit thinking </w:t>
      </w:r>
      <w:r w:rsidDel="00000000" w:rsidR="00000000" w:rsidRPr="00000000">
        <w:rPr>
          <w:rFonts w:ascii="Times New Roman" w:cs="Times New Roman" w:eastAsia="Times New Roman" w:hAnsi="Times New Roman"/>
          <w:b w:val="1"/>
          <w:bCs w:val="1"/>
          <w:color w:val="262626"/>
          <w:sz w:val="24"/>
          <w:szCs w:val="24"/>
          <w:rtl w:val="0"/>
        </w:rPr>
        <w:t xml:space="preserve">(Sapon-Shevin, 2007)</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A4">
      <w:pPr>
        <w:numPr>
          <w:ilvl w:val="0"/>
          <w:numId w:val="29"/>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Collaborative, culturally responsive data collection</w:t>
      </w:r>
      <w:r w:rsidDel="00000000" w:rsidR="00000000" w:rsidRPr="00000000">
        <w:rPr>
          <w:rFonts w:ascii="Times New Roman" w:cs="Times New Roman" w:eastAsia="Times New Roman" w:hAnsi="Times New Roman"/>
          <w:color w:val="262626"/>
          <w:sz w:val="24"/>
          <w:szCs w:val="24"/>
          <w:rtl w:val="0"/>
        </w:rPr>
        <w:t xml:space="preserve"> (e.g., co-designing assessments with families) can surface strengths and needs that standardized tools might miss.</w:t>
      </w:r>
    </w:p>
    <w:p w:rsidR="00000000" w:rsidDel="00000000" w:rsidP="00000000" w:rsidRDefault="00000000" w:rsidRPr="00000000" w14:paraId="000000A5">
      <w:pPr>
        <w:numPr>
          <w:ilvl w:val="0"/>
          <w:numId w:val="29"/>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Continuous improvement cycles</w:t>
      </w:r>
      <w:r w:rsidDel="00000000" w:rsidR="00000000" w:rsidRPr="00000000">
        <w:rPr>
          <w:rFonts w:ascii="Times New Roman" w:cs="Times New Roman" w:eastAsia="Times New Roman" w:hAnsi="Times New Roman"/>
          <w:color w:val="262626"/>
          <w:sz w:val="24"/>
          <w:szCs w:val="24"/>
          <w:rtl w:val="0"/>
        </w:rPr>
        <w:t xml:space="preserve">—such as those used in bioinformatics pipelines—can be adapted to educational settings, ensuring that</w:t>
      </w:r>
      <w:r w:rsidDel="00000000" w:rsidR="00000000" w:rsidRPr="00000000">
        <w:rPr>
          <w:rFonts w:ascii="Times New Roman" w:cs="Times New Roman" w:eastAsia="Times New Roman" w:hAnsi="Times New Roman"/>
          <w:b w:val="1"/>
          <w:bCs w:val="1"/>
          <w:color w:val="262626"/>
          <w:sz w:val="24"/>
          <w:szCs w:val="24"/>
          <w:rtl w:val="0"/>
        </w:rPr>
        <w:t xml:space="preserve"> inclusion efforts are dynamic and responsive rather than static</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0A6">
      <w:pPr>
        <w:numPr>
          <w:ilvl w:val="0"/>
          <w:numId w:val="29"/>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Questions for Further Reflection</w:t>
      </w:r>
    </w:p>
    <w:p w:rsidR="00000000" w:rsidDel="00000000" w:rsidP="00000000" w:rsidRDefault="00000000" w:rsidRPr="00000000" w14:paraId="000000A8">
      <w:pPr>
        <w:numPr>
          <w:ilvl w:val="0"/>
          <w:numId w:val="23"/>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How can schools ensure that data-driven reforms do not inadvertently reinforce segregation or bias?</w:t>
      </w:r>
    </w:p>
    <w:p w:rsidR="00000000" w:rsidDel="00000000" w:rsidP="00000000" w:rsidRDefault="00000000" w:rsidRPr="00000000" w14:paraId="000000A9">
      <w:pPr>
        <w:numPr>
          <w:ilvl w:val="0"/>
          <w:numId w:val="23"/>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What structures are needed to support authentic collaboration between educators, families, and students in interpreting and acting on data?</w:t>
      </w:r>
    </w:p>
    <w:p w:rsidR="00000000" w:rsidDel="00000000" w:rsidP="00000000" w:rsidRDefault="00000000" w:rsidRPr="00000000" w14:paraId="000000AA">
      <w:pPr>
        <w:numPr>
          <w:ilvl w:val="0"/>
          <w:numId w:val="23"/>
        </w:numPr>
        <w:pBdr>
          <w:top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How might continuous improvement frameworks be adapted to prioritize equity and belonging, not just compliance?</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262626"/>
          <w:sz w:val="24"/>
          <w:szCs w:val="24"/>
          <w:rtl w:val="0"/>
        </w:rPr>
        <w:t xml:space="preserve">By integrating data science principles with the moral imperative for inclusion, we can </w:t>
      </w:r>
      <w:r w:rsidDel="00000000" w:rsidR="00000000" w:rsidRPr="00000000">
        <w:rPr>
          <w:rFonts w:ascii="Times New Roman" w:cs="Times New Roman" w:eastAsia="Times New Roman" w:hAnsi="Times New Roman"/>
          <w:b w:val="1"/>
          <w:bCs w:val="1"/>
          <w:color w:val="262626"/>
          <w:sz w:val="24"/>
          <w:szCs w:val="24"/>
          <w:rtl w:val="0"/>
        </w:rPr>
        <w:t xml:space="preserve">begin to dismantle exclusionary systems and build schools where every student is seen,</w:t>
      </w:r>
      <w:r w:rsidDel="00000000" w:rsidR="00000000" w:rsidRPr="00000000">
        <w:rPr>
          <w:rFonts w:ascii="Times New Roman" w:cs="Times New Roman" w:eastAsia="Times New Roman" w:hAnsi="Times New Roman"/>
          <w:color w:val="262626"/>
          <w:sz w:val="24"/>
          <w:szCs w:val="24"/>
          <w:rtl w:val="0"/>
        </w:rPr>
        <w:t xml:space="preserve"> valued, and supported.</w:t>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6 Post</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0"/>
          <w:szCs w:val="20"/>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sz w:val="20"/>
          <w:szCs w:val="20"/>
          <w:rtl w:val="0"/>
        </w:rPr>
        <w:tab/>
      </w:r>
      <w:r w:rsidDel="00000000" w:rsidR="00000000" w:rsidRPr="00000000">
        <w:rPr>
          <w:rFonts w:ascii="Times New Roman" w:cs="Times New Roman" w:eastAsia="Times New Roman" w:hAnsi="Times New Roman"/>
          <w:color w:val="262626"/>
          <w:rtl w:val="0"/>
        </w:rPr>
        <w:t xml:space="preserve">The journey through U.S. education as a neurodivergent, culturally and linguistically diverse (CLD) learner has shaped me into a </w:t>
      </w:r>
      <w:r w:rsidDel="00000000" w:rsidR="00000000" w:rsidRPr="00000000">
        <w:rPr>
          <w:rFonts w:ascii="Times New Roman" w:cs="Times New Roman" w:eastAsia="Times New Roman" w:hAnsi="Times New Roman"/>
          <w:b w:val="1"/>
          <w:bCs w:val="1"/>
          <w:color w:val="262626"/>
          <w:rtl w:val="0"/>
        </w:rPr>
        <w:t xml:space="preserve">participant and a questioner of the systems </w:t>
      </w:r>
      <w:r w:rsidDel="00000000" w:rsidR="00000000" w:rsidRPr="00000000">
        <w:rPr>
          <w:rFonts w:ascii="Times New Roman" w:cs="Times New Roman" w:eastAsia="Times New Roman" w:hAnsi="Times New Roman"/>
          <w:color w:val="262626"/>
          <w:rtl w:val="0"/>
        </w:rPr>
        <w:t xml:space="preserve">meant to support students like me. Diagnosed late, I experienced </w:t>
      </w:r>
      <w:r w:rsidDel="00000000" w:rsidR="00000000" w:rsidRPr="00000000">
        <w:rPr>
          <w:rFonts w:ascii="Times New Roman" w:cs="Times New Roman" w:eastAsia="Times New Roman" w:hAnsi="Times New Roman"/>
          <w:b w:val="1"/>
          <w:bCs w:val="1"/>
          <w:color w:val="262626"/>
          <w:rtl w:val="0"/>
        </w:rPr>
        <w:t xml:space="preserve">academic</w:t>
      </w:r>
      <w:r w:rsidDel="00000000" w:rsidR="00000000" w:rsidRPr="00000000">
        <w:rPr>
          <w:rFonts w:ascii="Times New Roman" w:cs="Times New Roman" w:eastAsia="Times New Roman" w:hAnsi="Times New Roman"/>
          <w:color w:val="262626"/>
          <w:rtl w:val="0"/>
        </w:rPr>
        <w:t xml:space="preserve"> </w:t>
      </w:r>
      <w:r w:rsidDel="00000000" w:rsidR="00000000" w:rsidRPr="00000000">
        <w:rPr>
          <w:rFonts w:ascii="Times New Roman" w:cs="Times New Roman" w:eastAsia="Times New Roman" w:hAnsi="Times New Roman"/>
          <w:b w:val="1"/>
          <w:bCs w:val="1"/>
          <w:color w:val="262626"/>
          <w:rtl w:val="0"/>
        </w:rPr>
        <w:t xml:space="preserve">marginalization</w:t>
      </w:r>
      <w:r w:rsidDel="00000000" w:rsidR="00000000" w:rsidRPr="00000000">
        <w:rPr>
          <w:rFonts w:ascii="Times New Roman" w:cs="Times New Roman" w:eastAsia="Times New Roman" w:hAnsi="Times New Roman"/>
          <w:color w:val="262626"/>
          <w:rtl w:val="0"/>
        </w:rPr>
        <w:t xml:space="preserve"> that stemmed as much from structural and cultural misunderstanding as from the labels themselves. Growing up poor and of mixed race in the Dominican Republic, experiencing trauma from child abuse, my mother's death at seven, and my father's physical abandonment, I understand how </w:t>
      </w:r>
      <w:r w:rsidDel="00000000" w:rsidR="00000000" w:rsidRPr="00000000">
        <w:rPr>
          <w:rFonts w:ascii="Times New Roman" w:cs="Times New Roman" w:eastAsia="Times New Roman" w:hAnsi="Times New Roman"/>
          <w:b w:val="1"/>
          <w:bCs w:val="1"/>
          <w:color w:val="262626"/>
          <w:rtl w:val="0"/>
        </w:rPr>
        <w:t xml:space="preserve">students of color are vastly overrepresented in special education classes while being underrepresented in gifted programs</w:t>
      </w:r>
      <w:r w:rsidDel="00000000" w:rsidR="00000000" w:rsidRPr="00000000">
        <w:rPr>
          <w:rFonts w:ascii="Times New Roman" w:cs="Times New Roman" w:eastAsia="Times New Roman" w:hAnsi="Times New Roman"/>
          <w:color w:val="262626"/>
          <w:rtl w:val="0"/>
        </w:rPr>
        <w:t xml:space="preserve">. The deficit lens that pervaded my schooling experience—where my</w:t>
      </w:r>
      <w:r w:rsidDel="00000000" w:rsidR="00000000" w:rsidRPr="00000000">
        <w:rPr>
          <w:rFonts w:ascii="Times New Roman" w:cs="Times New Roman" w:eastAsia="Times New Roman" w:hAnsi="Times New Roman"/>
          <w:b w:val="1"/>
          <w:bCs w:val="1"/>
          <w:color w:val="262626"/>
          <w:rtl w:val="0"/>
        </w:rPr>
        <w:t xml:space="preserve"> ways of thinking and communicating were </w:t>
      </w:r>
      <w:r w:rsidDel="00000000" w:rsidR="00000000" w:rsidRPr="00000000">
        <w:rPr>
          <w:rFonts w:ascii="Times New Roman" w:cs="Times New Roman" w:eastAsia="Times New Roman" w:hAnsi="Times New Roman"/>
          <w:b w:val="1"/>
          <w:bCs w:val="1"/>
          <w:i w:val="1"/>
          <w:iCs w:val="1"/>
          <w:color w:val="262626"/>
          <w:rtl w:val="0"/>
        </w:rPr>
        <w:t xml:space="preserve">"frequently misunderstood or dismissed"</w:t>
      </w:r>
      <w:r w:rsidDel="00000000" w:rsidR="00000000" w:rsidRPr="00000000">
        <w:rPr>
          <w:rFonts w:ascii="Times New Roman" w:cs="Times New Roman" w:eastAsia="Times New Roman" w:hAnsi="Times New Roman"/>
          <w:color w:val="262626"/>
          <w:rtl w:val="0"/>
        </w:rPr>
        <w:t xml:space="preserve">—exemplifies how </w:t>
      </w:r>
      <w:r w:rsidDel="00000000" w:rsidR="00000000" w:rsidRPr="00000000">
        <w:rPr>
          <w:rFonts w:ascii="Times New Roman" w:cs="Times New Roman" w:eastAsia="Times New Roman" w:hAnsi="Times New Roman"/>
          <w:b w:val="1"/>
          <w:bCs w:val="1"/>
          <w:color w:val="262626"/>
          <w:rtl w:val="0"/>
        </w:rPr>
        <w:t xml:space="preserve">cultural and linguistic differences are often misinterpreted as disabilities</w:t>
      </w:r>
      <w:r w:rsidDel="00000000" w:rsidR="00000000" w:rsidRPr="00000000">
        <w:rPr>
          <w:rFonts w:ascii="Times New Roman" w:cs="Times New Roman" w:eastAsia="Times New Roman" w:hAnsi="Times New Roman"/>
          <w:color w:val="262626"/>
          <w:rtl w:val="0"/>
        </w:rPr>
        <w:t xml:space="preserve"> (Sapon-Shevin, 2007).</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B2">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u w:val="single"/>
        </w:rPr>
      </w:pPr>
      <w:bookmarkStart w:colFirst="0" w:colLast="0" w:name="_shne5rdgrwvi" w:id="17"/>
      <w:bookmarkEnd w:id="17"/>
      <w:r w:rsidDel="00000000" w:rsidR="00000000" w:rsidRPr="00000000">
        <w:rPr>
          <w:rFonts w:ascii="Times New Roman" w:cs="Times New Roman" w:eastAsia="Times New Roman" w:hAnsi="Times New Roman"/>
          <w:b w:val="1"/>
          <w:bCs w:val="1"/>
          <w:i w:val="0"/>
          <w:iCs w:val="0"/>
          <w:color w:val="000000"/>
          <w:u w:val="single"/>
          <w:rtl w:val="0"/>
        </w:rPr>
        <w:t xml:space="preserve">Articulating the Puzzle Plan</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color w:val="262626"/>
          <w:rtl w:val="0"/>
        </w:rPr>
        <w:tab/>
        <w:t xml:space="preserve">Through coursework and research in ED447 and other modules, I have iteratively constructed the "Puzzle Plan": </w:t>
      </w:r>
      <w:r w:rsidDel="00000000" w:rsidR="00000000" w:rsidRPr="00000000">
        <w:rPr>
          <w:rFonts w:ascii="Times New Roman" w:cs="Times New Roman" w:eastAsia="Times New Roman" w:hAnsi="Times New Roman"/>
          <w:b w:val="1"/>
          <w:bCs w:val="1"/>
          <w:color w:val="262626"/>
          <w:rtl w:val="0"/>
        </w:rPr>
        <w:t xml:space="preserve">a holistic, systems-thinking approach to equity in education and diagnostics</w:t>
      </w:r>
      <w:r w:rsidDel="00000000" w:rsidR="00000000" w:rsidRPr="00000000">
        <w:rPr>
          <w:rFonts w:ascii="Times New Roman" w:cs="Times New Roman" w:eastAsia="Times New Roman" w:hAnsi="Times New Roman"/>
          <w:color w:val="262626"/>
          <w:rtl w:val="0"/>
        </w:rPr>
        <w:t xml:space="preserve">. Rather than seeing student needs as isolated problems, this framework conceptualizes </w:t>
      </w:r>
      <w:r w:rsidDel="00000000" w:rsidR="00000000" w:rsidRPr="00000000">
        <w:rPr>
          <w:rFonts w:ascii="Times New Roman" w:cs="Times New Roman" w:eastAsia="Times New Roman" w:hAnsi="Times New Roman"/>
          <w:b w:val="1"/>
          <w:bCs w:val="1"/>
          <w:color w:val="262626"/>
          <w:rtl w:val="0"/>
        </w:rPr>
        <w:t xml:space="preserve">each learner as a complex puzzle</w:t>
      </w:r>
      <w:r w:rsidDel="00000000" w:rsidR="00000000" w:rsidRPr="00000000">
        <w:rPr>
          <w:rFonts w:ascii="Times New Roman" w:cs="Times New Roman" w:eastAsia="Times New Roman" w:hAnsi="Times New Roman"/>
          <w:color w:val="262626"/>
          <w:rtl w:val="0"/>
        </w:rPr>
        <w:t xml:space="preserve">, </w:t>
      </w:r>
      <w:r w:rsidDel="00000000" w:rsidR="00000000" w:rsidRPr="00000000">
        <w:rPr>
          <w:rFonts w:ascii="Times New Roman" w:cs="Times New Roman" w:eastAsia="Times New Roman" w:hAnsi="Times New Roman"/>
          <w:i w:val="1"/>
          <w:iCs w:val="1"/>
          <w:color w:val="262626"/>
          <w:rtl w:val="0"/>
        </w:rPr>
        <w:t xml:space="preserve">where success emerges only when all pieces are seen, valued, and connected</w:t>
      </w:r>
      <w:r w:rsidDel="00000000" w:rsidR="00000000" w:rsidRPr="00000000">
        <w:rPr>
          <w:rFonts w:ascii="Times New Roman" w:cs="Times New Roman" w:eastAsia="Times New Roman" w:hAnsi="Times New Roman"/>
          <w:color w:val="262626"/>
          <w:rtl w:val="0"/>
        </w:rPr>
        <w:t xml:space="preserve">. The </w:t>
      </w:r>
      <w:r w:rsidDel="00000000" w:rsidR="00000000" w:rsidRPr="00000000">
        <w:rPr>
          <w:rFonts w:ascii="Times New Roman" w:cs="Times New Roman" w:eastAsia="Times New Roman" w:hAnsi="Times New Roman"/>
          <w:b w:val="1"/>
          <w:bCs w:val="1"/>
          <w:color w:val="262626"/>
          <w:rtl w:val="0"/>
        </w:rPr>
        <w:t xml:space="preserve">core components are:</w:t>
      </w:r>
    </w:p>
    <w:p w:rsidR="00000000" w:rsidDel="00000000" w:rsidP="00000000" w:rsidRDefault="00000000" w:rsidRPr="00000000" w14:paraId="000000B4">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Intersectional Analysis:</w:t>
      </w:r>
      <w:r w:rsidDel="00000000" w:rsidR="00000000" w:rsidRPr="00000000">
        <w:rPr>
          <w:rFonts w:ascii="Times New Roman" w:cs="Times New Roman" w:eastAsia="Times New Roman" w:hAnsi="Times New Roman"/>
          <w:i w:val="1"/>
          <w:iCs w:val="1"/>
          <w:color w:val="262626"/>
          <w:rtl w:val="0"/>
        </w:rPr>
        <w:t xml:space="preserve"> </w:t>
      </w:r>
      <w:r w:rsidDel="00000000" w:rsidR="00000000" w:rsidRPr="00000000">
        <w:rPr>
          <w:rFonts w:ascii="Times New Roman" w:cs="Times New Roman" w:eastAsia="Times New Roman" w:hAnsi="Times New Roman"/>
          <w:color w:val="262626"/>
          <w:rtl w:val="0"/>
        </w:rPr>
        <w:t xml:space="preserve">Recognizing multiple, </w:t>
      </w:r>
      <w:r w:rsidDel="00000000" w:rsidR="00000000" w:rsidRPr="00000000">
        <w:rPr>
          <w:rFonts w:ascii="Times New Roman" w:cs="Times New Roman" w:eastAsia="Times New Roman" w:hAnsi="Times New Roman"/>
          <w:i w:val="1"/>
          <w:iCs w:val="1"/>
          <w:color w:val="262626"/>
          <w:rtl w:val="0"/>
        </w:rPr>
        <w:t xml:space="preserve">overlapping identities</w:t>
      </w:r>
      <w:r w:rsidDel="00000000" w:rsidR="00000000" w:rsidRPr="00000000">
        <w:rPr>
          <w:rFonts w:ascii="Times New Roman" w:cs="Times New Roman" w:eastAsia="Times New Roman" w:hAnsi="Times New Roman"/>
          <w:color w:val="262626"/>
          <w:rtl w:val="0"/>
        </w:rPr>
        <w:t xml:space="preserve">—race, language, disability, SES—in shaping access and experience.</w:t>
      </w:r>
    </w:p>
    <w:p w:rsidR="00000000" w:rsidDel="00000000" w:rsidP="00000000" w:rsidRDefault="00000000" w:rsidRPr="00000000" w14:paraId="000000B5">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Systems-Level Thinking:</w:t>
      </w:r>
      <w:r w:rsidDel="00000000" w:rsidR="00000000" w:rsidRPr="00000000">
        <w:rPr>
          <w:rFonts w:ascii="Times New Roman" w:cs="Times New Roman" w:eastAsia="Times New Roman" w:hAnsi="Times New Roman"/>
          <w:i w:val="1"/>
          <w:iCs w:val="1"/>
          <w:color w:val="262626"/>
          <w:rtl w:val="0"/>
        </w:rPr>
        <w:t xml:space="preserve"> </w:t>
      </w:r>
      <w:r w:rsidDel="00000000" w:rsidR="00000000" w:rsidRPr="00000000">
        <w:rPr>
          <w:rFonts w:ascii="Times New Roman" w:cs="Times New Roman" w:eastAsia="Times New Roman" w:hAnsi="Times New Roman"/>
          <w:color w:val="262626"/>
          <w:rtl w:val="0"/>
        </w:rPr>
        <w:t xml:space="preserve">Framing individual student </w:t>
      </w:r>
      <w:r w:rsidDel="00000000" w:rsidR="00000000" w:rsidRPr="00000000">
        <w:rPr>
          <w:rFonts w:ascii="Times New Roman" w:cs="Times New Roman" w:eastAsia="Times New Roman" w:hAnsi="Times New Roman"/>
          <w:i w:val="1"/>
          <w:iCs w:val="1"/>
          <w:color w:val="262626"/>
          <w:rtl w:val="0"/>
        </w:rPr>
        <w:t xml:space="preserve">“deficits” as signals of broader systemic barriers</w:t>
      </w:r>
      <w:r w:rsidDel="00000000" w:rsidR="00000000" w:rsidRPr="00000000">
        <w:rPr>
          <w:rFonts w:ascii="Times New Roman" w:cs="Times New Roman" w:eastAsia="Times New Roman" w:hAnsi="Times New Roman"/>
          <w:color w:val="262626"/>
          <w:rtl w:val="0"/>
        </w:rPr>
        <w:t xml:space="preserve">.</w:t>
      </w:r>
    </w:p>
    <w:p w:rsidR="00000000" w:rsidDel="00000000" w:rsidP="00000000" w:rsidRDefault="00000000" w:rsidRPr="00000000" w14:paraId="000000B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Trauma-Informed Approaches:</w:t>
      </w:r>
      <w:r w:rsidDel="00000000" w:rsidR="00000000" w:rsidRPr="00000000">
        <w:rPr>
          <w:rFonts w:ascii="Times New Roman" w:cs="Times New Roman" w:eastAsia="Times New Roman" w:hAnsi="Times New Roman"/>
          <w:color w:val="262626"/>
          <w:rtl w:val="0"/>
        </w:rPr>
        <w:t xml:space="preserve"> Valuing the impact of past and ongoing adversity by designing </w:t>
      </w:r>
      <w:r w:rsidDel="00000000" w:rsidR="00000000" w:rsidRPr="00000000">
        <w:rPr>
          <w:rFonts w:ascii="Times New Roman" w:cs="Times New Roman" w:eastAsia="Times New Roman" w:hAnsi="Times New Roman"/>
          <w:i w:val="1"/>
          <w:iCs w:val="1"/>
          <w:color w:val="262626"/>
          <w:rtl w:val="0"/>
        </w:rPr>
        <w:t xml:space="preserve">safe, responsive assessments and environments</w:t>
      </w:r>
      <w:r w:rsidDel="00000000" w:rsidR="00000000" w:rsidRPr="00000000">
        <w:rPr>
          <w:rFonts w:ascii="Times New Roman" w:cs="Times New Roman" w:eastAsia="Times New Roman" w:hAnsi="Times New Roman"/>
          <w:color w:val="262626"/>
          <w:rtl w:val="0"/>
        </w:rPr>
        <w:t xml:space="preserve">.</w:t>
      </w:r>
    </w:p>
    <w:p w:rsidR="00000000" w:rsidDel="00000000" w:rsidP="00000000" w:rsidRDefault="00000000" w:rsidRPr="00000000" w14:paraId="000000B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Culturally Responsive Practice:</w:t>
      </w:r>
      <w:r w:rsidDel="00000000" w:rsidR="00000000" w:rsidRPr="00000000">
        <w:rPr>
          <w:rFonts w:ascii="Times New Roman" w:cs="Times New Roman" w:eastAsia="Times New Roman" w:hAnsi="Times New Roman"/>
          <w:color w:val="262626"/>
          <w:rtl w:val="0"/>
        </w:rPr>
        <w:t xml:space="preserve"> Seeing students’ cultural assets and</w:t>
      </w:r>
      <w:r w:rsidDel="00000000" w:rsidR="00000000" w:rsidRPr="00000000">
        <w:rPr>
          <w:rFonts w:ascii="Times New Roman" w:cs="Times New Roman" w:eastAsia="Times New Roman" w:hAnsi="Times New Roman"/>
          <w:i w:val="1"/>
          <w:iCs w:val="1"/>
          <w:color w:val="262626"/>
          <w:rtl w:val="0"/>
        </w:rPr>
        <w:t xml:space="preserve"> lived experiences as sources of knowledge</w:t>
      </w:r>
      <w:r w:rsidDel="00000000" w:rsidR="00000000" w:rsidRPr="00000000">
        <w:rPr>
          <w:rFonts w:ascii="Times New Roman" w:cs="Times New Roman" w:eastAsia="Times New Roman" w:hAnsi="Times New Roman"/>
          <w:color w:val="262626"/>
          <w:rtl w:val="0"/>
        </w:rPr>
        <w:t xml:space="preserve">, not risks to be remediated.</w:t>
      </w:r>
    </w:p>
    <w:p w:rsidR="00000000" w:rsidDel="00000000" w:rsidP="00000000" w:rsidRDefault="00000000" w:rsidRPr="00000000" w14:paraId="000000B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Algorithmic Fairness:</w:t>
      </w:r>
      <w:r w:rsidDel="00000000" w:rsidR="00000000" w:rsidRPr="00000000">
        <w:rPr>
          <w:rFonts w:ascii="Times New Roman" w:cs="Times New Roman" w:eastAsia="Times New Roman" w:hAnsi="Times New Roman"/>
          <w:color w:val="262626"/>
          <w:rtl w:val="0"/>
        </w:rPr>
        <w:t xml:space="preserve"> Challenging “neutral” </w:t>
      </w:r>
      <w:r w:rsidDel="00000000" w:rsidR="00000000" w:rsidRPr="00000000">
        <w:rPr>
          <w:rFonts w:ascii="Times New Roman" w:cs="Times New Roman" w:eastAsia="Times New Roman" w:hAnsi="Times New Roman"/>
          <w:i w:val="1"/>
          <w:iCs w:val="1"/>
          <w:color w:val="262626"/>
          <w:rtl w:val="0"/>
        </w:rPr>
        <w:t xml:space="preserve">assessments and data systems</w:t>
      </w:r>
      <w:r w:rsidDel="00000000" w:rsidR="00000000" w:rsidRPr="00000000">
        <w:rPr>
          <w:rFonts w:ascii="Times New Roman" w:cs="Times New Roman" w:eastAsia="Times New Roman" w:hAnsi="Times New Roman"/>
          <w:color w:val="262626"/>
          <w:rtl w:val="0"/>
        </w:rPr>
        <w:t xml:space="preserve"> </w:t>
      </w:r>
      <w:r w:rsidDel="00000000" w:rsidR="00000000" w:rsidRPr="00000000">
        <w:rPr>
          <w:rFonts w:ascii="Times New Roman" w:cs="Times New Roman" w:eastAsia="Times New Roman" w:hAnsi="Times New Roman"/>
          <w:i w:val="1"/>
          <w:iCs w:val="1"/>
          <w:color w:val="262626"/>
          <w:rtl w:val="0"/>
        </w:rPr>
        <w:t xml:space="preserve">that</w:t>
      </w:r>
      <w:r w:rsidDel="00000000" w:rsidR="00000000" w:rsidRPr="00000000">
        <w:rPr>
          <w:rFonts w:ascii="Times New Roman" w:cs="Times New Roman" w:eastAsia="Times New Roman" w:hAnsi="Times New Roman"/>
          <w:color w:val="262626"/>
          <w:rtl w:val="0"/>
        </w:rPr>
        <w:t xml:space="preserve"> may encode and </w:t>
      </w:r>
      <w:r w:rsidDel="00000000" w:rsidR="00000000" w:rsidRPr="00000000">
        <w:rPr>
          <w:rFonts w:ascii="Times New Roman" w:cs="Times New Roman" w:eastAsia="Times New Roman" w:hAnsi="Times New Roman"/>
          <w:i w:val="1"/>
          <w:iCs w:val="1"/>
          <w:color w:val="262626"/>
          <w:rtl w:val="0"/>
        </w:rPr>
        <w:t xml:space="preserve">amplify pre-existing inequities.</w:t>
      </w:r>
    </w:p>
    <w:p w:rsidR="00000000" w:rsidDel="00000000" w:rsidP="00000000" w:rsidRDefault="00000000" w:rsidRPr="00000000" w14:paraId="000000B9">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This approach is not merely theoretical. It is grounded in my lived reality, where </w:t>
      </w:r>
      <w:r w:rsidDel="00000000" w:rsidR="00000000" w:rsidRPr="00000000">
        <w:rPr>
          <w:rFonts w:ascii="Times New Roman" w:cs="Times New Roman" w:eastAsia="Times New Roman" w:hAnsi="Times New Roman"/>
          <w:b w:val="1"/>
          <w:bCs w:val="1"/>
          <w:color w:val="262626"/>
          <w:rtl w:val="0"/>
        </w:rPr>
        <w:t xml:space="preserve">exclusion—academic, linguistic, social—was less a reflection of my abilities and more a byproduct of systems ill-suited for difference</w:t>
      </w:r>
      <w:r w:rsidDel="00000000" w:rsidR="00000000" w:rsidRPr="00000000">
        <w:rPr>
          <w:rFonts w:ascii="Times New Roman" w:cs="Times New Roman" w:eastAsia="Times New Roman" w:hAnsi="Times New Roman"/>
          <w:color w:val="262626"/>
          <w:rtl w:val="0"/>
        </w:rPr>
        <w:t xml:space="preserve">. This personal framework directly informs how I engage with scholarly critiques of current educational systems, particularly the one Sapon-Shevin (2007) presents in this week's reading.</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BC">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u w:val="single"/>
        </w:rPr>
      </w:pPr>
      <w:bookmarkStart w:colFirst="0" w:colLast="0" w:name="_kkw6ixlg150f" w:id="18"/>
      <w:bookmarkEnd w:id="18"/>
      <w:r w:rsidDel="00000000" w:rsidR="00000000" w:rsidRPr="00000000">
        <w:rPr>
          <w:rFonts w:ascii="Times New Roman" w:cs="Times New Roman" w:eastAsia="Times New Roman" w:hAnsi="Times New Roman"/>
          <w:b w:val="1"/>
          <w:bCs w:val="1"/>
          <w:i w:val="0"/>
          <w:iCs w:val="0"/>
          <w:color w:val="000000"/>
          <w:u w:val="single"/>
          <w:rtl w:val="0"/>
        </w:rPr>
        <w:t xml:space="preserve">Reconciling the Required Readings with My Reality</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ab/>
        <w:t xml:space="preserve">Sapon-Shevin (2007) underscores that </w:t>
      </w:r>
      <w:r w:rsidDel="00000000" w:rsidR="00000000" w:rsidRPr="00000000">
        <w:rPr>
          <w:rFonts w:ascii="Times New Roman" w:cs="Times New Roman" w:eastAsia="Times New Roman" w:hAnsi="Times New Roman"/>
          <w:b w:val="1"/>
          <w:bCs w:val="1"/>
          <w:color w:val="262626"/>
          <w:rtl w:val="0"/>
        </w:rPr>
        <w:t xml:space="preserve">inclusion</w:t>
      </w:r>
      <w:r w:rsidDel="00000000" w:rsidR="00000000" w:rsidRPr="00000000">
        <w:rPr>
          <w:rFonts w:ascii="Times New Roman" w:cs="Times New Roman" w:eastAsia="Times New Roman" w:hAnsi="Times New Roman"/>
          <w:color w:val="262626"/>
          <w:rtl w:val="0"/>
        </w:rPr>
        <w:t xml:space="preserve"> requires more than policy or rhetoric; it </w:t>
      </w:r>
      <w:r w:rsidDel="00000000" w:rsidR="00000000" w:rsidRPr="00000000">
        <w:rPr>
          <w:rFonts w:ascii="Times New Roman" w:cs="Times New Roman" w:eastAsia="Times New Roman" w:hAnsi="Times New Roman"/>
          <w:b w:val="1"/>
          <w:bCs w:val="1"/>
          <w:color w:val="262626"/>
          <w:rtl w:val="0"/>
        </w:rPr>
        <w:t xml:space="preserve">demands a transformation in structures, attitudes, and the logic</w:t>
      </w:r>
      <w:r w:rsidDel="00000000" w:rsidR="00000000" w:rsidRPr="00000000">
        <w:rPr>
          <w:rFonts w:ascii="Times New Roman" w:cs="Times New Roman" w:eastAsia="Times New Roman" w:hAnsi="Times New Roman"/>
          <w:color w:val="262626"/>
          <w:rtl w:val="0"/>
        </w:rPr>
        <w:t xml:space="preserve"> that organizes opportunity and belonging. The “preparatory fallacy”—the notion that students must be “ready” for inclusion—rang all too familiar. My own journey was marked by waiting for readiness benchmarks I could not meet, precisely because authentic inclusion was absent.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The readings surface several core challenges:</w:t>
      </w:r>
    </w:p>
    <w:p w:rsidR="00000000" w:rsidDel="00000000" w:rsidP="00000000" w:rsidRDefault="00000000" w:rsidRPr="00000000" w14:paraId="000000C0">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Deficit-Based Models:</w:t>
      </w:r>
      <w:r w:rsidDel="00000000" w:rsidR="00000000" w:rsidRPr="00000000">
        <w:rPr>
          <w:rFonts w:ascii="Times New Roman" w:cs="Times New Roman" w:eastAsia="Times New Roman" w:hAnsi="Times New Roman"/>
          <w:i w:val="1"/>
          <w:iCs w:val="1"/>
          <w:color w:val="262626"/>
          <w:rtl w:val="0"/>
        </w:rPr>
        <w:t xml:space="preserve"> </w:t>
      </w:r>
      <w:r w:rsidDel="00000000" w:rsidR="00000000" w:rsidRPr="00000000">
        <w:rPr>
          <w:rFonts w:ascii="Times New Roman" w:cs="Times New Roman" w:eastAsia="Times New Roman" w:hAnsi="Times New Roman"/>
          <w:color w:val="262626"/>
          <w:rtl w:val="0"/>
        </w:rPr>
        <w:t xml:space="preserve">Like Sapon-Shevin, I experienced how </w:t>
      </w:r>
      <w:r w:rsidDel="00000000" w:rsidR="00000000" w:rsidRPr="00000000">
        <w:rPr>
          <w:rFonts w:ascii="Times New Roman" w:cs="Times New Roman" w:eastAsia="Times New Roman" w:hAnsi="Times New Roman"/>
          <w:i w:val="1"/>
          <w:iCs w:val="1"/>
          <w:color w:val="262626"/>
          <w:rtl w:val="0"/>
        </w:rPr>
        <w:t xml:space="preserve">institutional focus on what I "couldn't" do led to missed opportunities</w:t>
      </w:r>
      <w:r w:rsidDel="00000000" w:rsidR="00000000" w:rsidRPr="00000000">
        <w:rPr>
          <w:rFonts w:ascii="Times New Roman" w:cs="Times New Roman" w:eastAsia="Times New Roman" w:hAnsi="Times New Roman"/>
          <w:color w:val="262626"/>
          <w:rtl w:val="0"/>
        </w:rPr>
        <w:t xml:space="preserve"> for strengths-based support.</w:t>
      </w:r>
    </w:p>
    <w:p w:rsidR="00000000" w:rsidDel="00000000" w:rsidP="00000000" w:rsidRDefault="00000000" w:rsidRPr="00000000" w14:paraId="000000C1">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Structural Barriers:</w:t>
      </w:r>
      <w:r w:rsidDel="00000000" w:rsidR="00000000" w:rsidRPr="00000000">
        <w:rPr>
          <w:rFonts w:ascii="Times New Roman" w:cs="Times New Roman" w:eastAsia="Times New Roman" w:hAnsi="Times New Roman"/>
          <w:color w:val="262626"/>
          <w:rtl w:val="0"/>
        </w:rPr>
        <w:t xml:space="preserve"> Rigid curriculum and </w:t>
      </w:r>
      <w:r w:rsidDel="00000000" w:rsidR="00000000" w:rsidRPr="00000000">
        <w:rPr>
          <w:rFonts w:ascii="Times New Roman" w:cs="Times New Roman" w:eastAsia="Times New Roman" w:hAnsi="Times New Roman"/>
          <w:i w:val="1"/>
          <w:iCs w:val="1"/>
          <w:color w:val="262626"/>
          <w:rtl w:val="0"/>
        </w:rPr>
        <w:t xml:space="preserve">assessment schemas excluded the messiness and richness of my intersecting identities.</w:t>
      </w:r>
    </w:p>
    <w:p w:rsidR="00000000" w:rsidDel="00000000" w:rsidP="00000000" w:rsidRDefault="00000000" w:rsidRPr="00000000" w14:paraId="000000C2">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i w:val="1"/>
          <w:iCs w:val="1"/>
          <w:color w:val="262626"/>
          <w:rtl w:val="0"/>
        </w:rPr>
        <w:t xml:space="preserve">Assessment and Labeling:</w:t>
      </w:r>
      <w:r w:rsidDel="00000000" w:rsidR="00000000" w:rsidRPr="00000000">
        <w:rPr>
          <w:rFonts w:ascii="Times New Roman" w:cs="Times New Roman" w:eastAsia="Times New Roman" w:hAnsi="Times New Roman"/>
          <w:i w:val="1"/>
          <w:iCs w:val="1"/>
          <w:color w:val="262626"/>
          <w:rtl w:val="0"/>
        </w:rPr>
        <w:t xml:space="preserve"> </w:t>
      </w:r>
      <w:r w:rsidDel="00000000" w:rsidR="00000000" w:rsidRPr="00000000">
        <w:rPr>
          <w:rFonts w:ascii="Times New Roman" w:cs="Times New Roman" w:eastAsia="Times New Roman" w:hAnsi="Times New Roman"/>
          <w:color w:val="262626"/>
          <w:rtl w:val="0"/>
        </w:rPr>
        <w:t xml:space="preserve">Traditional </w:t>
      </w:r>
      <w:r w:rsidDel="00000000" w:rsidR="00000000" w:rsidRPr="00000000">
        <w:rPr>
          <w:rFonts w:ascii="Times New Roman" w:cs="Times New Roman" w:eastAsia="Times New Roman" w:hAnsi="Times New Roman"/>
          <w:b w:val="1"/>
          <w:bCs w:val="1"/>
          <w:i w:val="1"/>
          <w:iCs w:val="1"/>
          <w:color w:val="262626"/>
          <w:rtl w:val="0"/>
        </w:rPr>
        <w:t xml:space="preserve">diagnostics frequently misunderstood my lived experience</w:t>
      </w:r>
      <w:r w:rsidDel="00000000" w:rsidR="00000000" w:rsidRPr="00000000">
        <w:rPr>
          <w:rFonts w:ascii="Times New Roman" w:cs="Times New Roman" w:eastAsia="Times New Roman" w:hAnsi="Times New Roman"/>
          <w:color w:val="262626"/>
          <w:rtl w:val="0"/>
        </w:rPr>
        <w:t xml:space="preserve"> (e.g., interpreting language struggle as disability, or </w:t>
      </w:r>
      <w:r w:rsidDel="00000000" w:rsidR="00000000" w:rsidRPr="00000000">
        <w:rPr>
          <w:rFonts w:ascii="Times New Roman" w:cs="Times New Roman" w:eastAsia="Times New Roman" w:hAnsi="Times New Roman"/>
          <w:b w:val="1"/>
          <w:bCs w:val="1"/>
          <w:color w:val="262626"/>
          <w:rtl w:val="0"/>
        </w:rPr>
        <w:t xml:space="preserve">chronic illness as lack of motivation</w:t>
      </w:r>
      <w:r w:rsidDel="00000000" w:rsidR="00000000" w:rsidRPr="00000000">
        <w:rPr>
          <w:rFonts w:ascii="Times New Roman" w:cs="Times New Roman" w:eastAsia="Times New Roman" w:hAnsi="Times New Roman"/>
          <w:color w:val="262626"/>
          <w:rtl w:val="0"/>
        </w:rPr>
        <w:t xml:space="preserve">), perpetuating misplacement, stereotype threat, and internalized stigma.</w:t>
      </w:r>
    </w:p>
    <w:p w:rsidR="00000000" w:rsidDel="00000000" w:rsidP="00000000" w:rsidRDefault="00000000" w:rsidRPr="00000000" w14:paraId="000000C3">
      <w:pPr>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The chapter's advocacy for classrooms that </w:t>
      </w:r>
      <w:r w:rsidDel="00000000" w:rsidR="00000000" w:rsidRPr="00000000">
        <w:rPr>
          <w:rFonts w:ascii="Times New Roman" w:cs="Times New Roman" w:eastAsia="Times New Roman" w:hAnsi="Times New Roman"/>
          <w:b w:val="1"/>
          <w:bCs w:val="1"/>
          <w:i w:val="1"/>
          <w:iCs w:val="1"/>
          <w:color w:val="262626"/>
          <w:rtl w:val="0"/>
        </w:rPr>
        <w:t xml:space="preserve">"allow multiple points of entry into lessons" and "enable students to demonstrate learning in diverse ways"</w:t>
      </w:r>
      <w:r w:rsidDel="00000000" w:rsidR="00000000" w:rsidRPr="00000000">
        <w:rPr>
          <w:rFonts w:ascii="Times New Roman" w:cs="Times New Roman" w:eastAsia="Times New Roman" w:hAnsi="Times New Roman"/>
          <w:color w:val="262626"/>
          <w:rtl w:val="0"/>
        </w:rPr>
        <w:t xml:space="preserve"> mirrors the Universal Design for Learning principles I've explored in ED-405 and ED-447 (Sapon-Shevin, 2007). This approach recognizes that </w:t>
      </w:r>
      <w:r w:rsidDel="00000000" w:rsidR="00000000" w:rsidRPr="00000000">
        <w:rPr>
          <w:rFonts w:ascii="Times New Roman" w:cs="Times New Roman" w:eastAsia="Times New Roman" w:hAnsi="Times New Roman"/>
          <w:b w:val="1"/>
          <w:bCs w:val="1"/>
          <w:color w:val="262626"/>
          <w:rtl w:val="0"/>
        </w:rPr>
        <w:t xml:space="preserve">many students</w:t>
      </w:r>
      <w:r w:rsidDel="00000000" w:rsidR="00000000" w:rsidRPr="00000000">
        <w:rPr>
          <w:rFonts w:ascii="Times New Roman" w:cs="Times New Roman" w:eastAsia="Times New Roman" w:hAnsi="Times New Roman"/>
          <w:color w:val="262626"/>
          <w:rtl w:val="0"/>
        </w:rPr>
        <w:t xml:space="preserve">—including those who are gifted, English language learners, or have different learning styles—</w:t>
      </w:r>
      <w:r w:rsidDel="00000000" w:rsidR="00000000" w:rsidRPr="00000000">
        <w:rPr>
          <w:rFonts w:ascii="Times New Roman" w:cs="Times New Roman" w:eastAsia="Times New Roman" w:hAnsi="Times New Roman"/>
          <w:b w:val="1"/>
          <w:bCs w:val="1"/>
          <w:color w:val="262626"/>
          <w:rtl w:val="0"/>
        </w:rPr>
        <w:t xml:space="preserve">are poorly served by traditional methods. </w:t>
      </w:r>
      <w:r w:rsidDel="00000000" w:rsidR="00000000" w:rsidRPr="00000000">
        <w:rPr>
          <w:rFonts w:ascii="Times New Roman" w:cs="Times New Roman" w:eastAsia="Times New Roman" w:hAnsi="Times New Roman"/>
          <w:color w:val="262626"/>
          <w:rtl w:val="0"/>
        </w:rPr>
        <w:t xml:space="preserve">In light of these challenges, which Sapon-Shevin outlines so clearly, the Puzzle Plan offers a way to move from critique to action by applying principles from data science to the pursuit of genuine inclusion.</w:t>
      </w:r>
    </w:p>
    <w:p w:rsidR="00000000" w:rsidDel="00000000" w:rsidP="00000000" w:rsidRDefault="00000000" w:rsidRPr="00000000" w14:paraId="000000C5">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u w:val="single"/>
        </w:rPr>
      </w:pPr>
      <w:bookmarkStart w:colFirst="0" w:colLast="0" w:name="_iwxy6ub2vafa" w:id="19"/>
      <w:bookmarkEnd w:id="19"/>
      <w:r w:rsidDel="00000000" w:rsidR="00000000" w:rsidRPr="00000000">
        <w:rPr>
          <w:rtl w:val="0"/>
        </w:rPr>
      </w:r>
    </w:p>
    <w:p w:rsidR="00000000" w:rsidDel="00000000" w:rsidP="00000000" w:rsidRDefault="00000000" w:rsidRPr="00000000" w14:paraId="000000C6">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u w:val="single"/>
        </w:rPr>
      </w:pPr>
      <w:bookmarkStart w:colFirst="0" w:colLast="0" w:name="_nfmbv543grj4" w:id="20"/>
      <w:bookmarkEnd w:id="20"/>
      <w:r w:rsidDel="00000000" w:rsidR="00000000" w:rsidRPr="00000000">
        <w:rPr>
          <w:rFonts w:ascii="Times New Roman" w:cs="Times New Roman" w:eastAsia="Times New Roman" w:hAnsi="Times New Roman"/>
          <w:b w:val="1"/>
          <w:bCs w:val="1"/>
          <w:i w:val="0"/>
          <w:iCs w:val="0"/>
          <w:color w:val="000000"/>
          <w:u w:val="single"/>
          <w:rtl w:val="0"/>
        </w:rPr>
        <w:t xml:space="preserve">Applying the Puzzle Plan: Bridging Lived Experience and Systemic Change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ab/>
      </w:r>
      <w:r w:rsidDel="00000000" w:rsidR="00000000" w:rsidRPr="00000000">
        <w:rPr>
          <w:rFonts w:ascii="Times New Roman" w:cs="Times New Roman" w:eastAsia="Times New Roman" w:hAnsi="Times New Roman"/>
          <w:color w:val="262626"/>
          <w:rtl w:val="0"/>
        </w:rPr>
        <w:t xml:space="preserve">Chapter 3's dismantling of the </w:t>
      </w:r>
      <w:r w:rsidDel="00000000" w:rsidR="00000000" w:rsidRPr="00000000">
        <w:rPr>
          <w:rFonts w:ascii="Times New Roman" w:cs="Times New Roman" w:eastAsia="Times New Roman" w:hAnsi="Times New Roman"/>
          <w:i w:val="1"/>
          <w:iCs w:val="1"/>
          <w:color w:val="262626"/>
          <w:rtl w:val="0"/>
        </w:rPr>
        <w:t xml:space="preserve">"special education works"</w:t>
      </w:r>
      <w:r w:rsidDel="00000000" w:rsidR="00000000" w:rsidRPr="00000000">
        <w:rPr>
          <w:rFonts w:ascii="Times New Roman" w:cs="Times New Roman" w:eastAsia="Times New Roman" w:hAnsi="Times New Roman"/>
          <w:color w:val="262626"/>
          <w:rtl w:val="0"/>
        </w:rPr>
        <w:t xml:space="preserve"> myth particularly speaks to my Puzzle Plan's emphasis on </w:t>
      </w:r>
      <w:r w:rsidDel="00000000" w:rsidR="00000000" w:rsidRPr="00000000">
        <w:rPr>
          <w:rFonts w:ascii="Times New Roman" w:cs="Times New Roman" w:eastAsia="Times New Roman" w:hAnsi="Times New Roman"/>
          <w:b w:val="1"/>
          <w:bCs w:val="1"/>
          <w:color w:val="262626"/>
          <w:rtl w:val="0"/>
        </w:rPr>
        <w:t xml:space="preserve">algorithmic fairness and trauma-informed approaches</w:t>
      </w:r>
      <w:r w:rsidDel="00000000" w:rsidR="00000000" w:rsidRPr="00000000">
        <w:rPr>
          <w:rFonts w:ascii="Times New Roman" w:cs="Times New Roman" w:eastAsia="Times New Roman" w:hAnsi="Times New Roman"/>
          <w:color w:val="262626"/>
          <w:rtl w:val="0"/>
        </w:rPr>
        <w:t xml:space="preserve">. The stark statistics Sapon-Shevin presents—that </w:t>
      </w:r>
      <w:r w:rsidDel="00000000" w:rsidR="00000000" w:rsidRPr="00000000">
        <w:rPr>
          <w:rFonts w:ascii="Times New Roman" w:cs="Times New Roman" w:eastAsia="Times New Roman" w:hAnsi="Times New Roman"/>
          <w:b w:val="1"/>
          <w:bCs w:val="1"/>
          <w:color w:val="262626"/>
          <w:rtl w:val="0"/>
        </w:rPr>
        <w:t xml:space="preserve">22% of students with special education labels failed to complete high school compared to only 9% of students without labels</w:t>
      </w:r>
      <w:r w:rsidDel="00000000" w:rsidR="00000000" w:rsidRPr="00000000">
        <w:rPr>
          <w:rFonts w:ascii="Times New Roman" w:cs="Times New Roman" w:eastAsia="Times New Roman" w:hAnsi="Times New Roman"/>
          <w:color w:val="262626"/>
          <w:rtl w:val="0"/>
        </w:rPr>
        <w:t xml:space="preserve">—</w:t>
      </w:r>
      <w:r w:rsidDel="00000000" w:rsidR="00000000" w:rsidRPr="00000000">
        <w:rPr>
          <w:rFonts w:ascii="Times New Roman" w:cs="Times New Roman" w:eastAsia="Times New Roman" w:hAnsi="Times New Roman"/>
          <w:i w:val="1"/>
          <w:iCs w:val="1"/>
          <w:color w:val="262626"/>
          <w:rtl w:val="0"/>
        </w:rPr>
        <w:t xml:space="preserve">reflect the same systemic failures I've witnessed in healthcare diagnostics </w:t>
      </w:r>
      <w:r w:rsidDel="00000000" w:rsidR="00000000" w:rsidRPr="00000000">
        <w:rPr>
          <w:rFonts w:ascii="Times New Roman" w:cs="Times New Roman" w:eastAsia="Times New Roman" w:hAnsi="Times New Roman"/>
          <w:color w:val="262626"/>
          <w:rtl w:val="0"/>
        </w:rPr>
        <w:t xml:space="preserve">(Sapon-Shevin, 2007).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My Puzzle Plan's algorithmic fairness component ensures that </w:t>
      </w:r>
      <w:r w:rsidDel="00000000" w:rsidR="00000000" w:rsidRPr="00000000">
        <w:rPr>
          <w:rFonts w:ascii="Times New Roman" w:cs="Times New Roman" w:eastAsia="Times New Roman" w:hAnsi="Times New Roman"/>
          <w:b w:val="1"/>
          <w:bCs w:val="1"/>
          <w:color w:val="262626"/>
          <w:rtl w:val="0"/>
        </w:rPr>
        <w:t xml:space="preserve">data systems and assessment tools don't perpetuate existing biases</w:t>
      </w:r>
      <w:r w:rsidDel="00000000" w:rsidR="00000000" w:rsidRPr="00000000">
        <w:rPr>
          <w:rFonts w:ascii="Times New Roman" w:cs="Times New Roman" w:eastAsia="Times New Roman" w:hAnsi="Times New Roman"/>
          <w:color w:val="262626"/>
          <w:rtl w:val="0"/>
        </w:rPr>
        <w:t xml:space="preserve">. This connects to Sapon-Shevin's argument that </w:t>
      </w:r>
      <w:r w:rsidDel="00000000" w:rsidR="00000000" w:rsidRPr="00000000">
        <w:rPr>
          <w:rFonts w:ascii="Times New Roman" w:cs="Times New Roman" w:eastAsia="Times New Roman" w:hAnsi="Times New Roman"/>
          <w:i w:val="1"/>
          <w:iCs w:val="1"/>
          <w:color w:val="262626"/>
          <w:rtl w:val="0"/>
        </w:rPr>
        <w:t xml:space="preserve">rather than creating separate programs for different groups of struggling students, we should fundamentally rethink how classrooms work for everyone</w:t>
      </w:r>
      <w:r w:rsidDel="00000000" w:rsidR="00000000" w:rsidRPr="00000000">
        <w:rPr>
          <w:rFonts w:ascii="Times New Roman" w:cs="Times New Roman" w:eastAsia="Times New Roman" w:hAnsi="Times New Roman"/>
          <w:color w:val="262626"/>
          <w:rtl w:val="0"/>
        </w:rPr>
        <w:t xml:space="preserve">.</w:t>
      </w:r>
      <w:r w:rsidDel="00000000" w:rsidR="00000000" w:rsidRPr="00000000">
        <w:rPr>
          <w:rFonts w:ascii="Times New Roman" w:cs="Times New Roman" w:eastAsia="Times New Roman" w:hAnsi="Times New Roman"/>
          <w:b w:val="1"/>
          <w:bCs w:val="1"/>
          <w:color w:val="262626"/>
          <w:rtl w:val="0"/>
        </w:rPr>
        <w:t xml:space="preserve"> </w:t>
      </w:r>
      <w:r w:rsidDel="00000000" w:rsidR="00000000" w:rsidRPr="00000000">
        <w:rPr>
          <w:rFonts w:ascii="Times New Roman" w:cs="Times New Roman" w:eastAsia="Times New Roman" w:hAnsi="Times New Roman"/>
          <w:color w:val="262626"/>
          <w:rtl w:val="0"/>
        </w:rPr>
        <w:t xml:space="preserve">In both ED451 and EDE-476, I found validation and direction for transforming anecdote into intervention. Below is a synthesis of theory, practice, and my own reconstructed narrative:</w:t>
      </w:r>
    </w:p>
    <w:p w:rsidR="00000000" w:rsidDel="00000000" w:rsidP="00000000" w:rsidRDefault="00000000" w:rsidRPr="00000000" w14:paraId="000000CA">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b w:val="1"/>
          <w:bCs w:val="1"/>
          <w:i w:val="1"/>
          <w:iCs w:val="1"/>
          <w:color w:val="262626"/>
        </w:rPr>
      </w:pPr>
      <w:r w:rsidDel="00000000" w:rsidR="00000000" w:rsidRPr="00000000">
        <w:rPr>
          <w:rFonts w:ascii="Times New Roman" w:cs="Times New Roman" w:eastAsia="Times New Roman" w:hAnsi="Times New Roman"/>
          <w:b w:val="1"/>
          <w:bCs w:val="1"/>
          <w:i w:val="1"/>
          <w:iCs w:val="1"/>
          <w:color w:val="262626"/>
          <w:rtl w:val="0"/>
        </w:rPr>
        <w:t xml:space="preserve">Transparency and Collaboration</w:t>
      </w:r>
    </w:p>
    <w:p w:rsidR="00000000" w:rsidDel="00000000" w:rsidP="00000000" w:rsidRDefault="00000000" w:rsidRPr="00000000" w14:paraId="000000CB">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144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Transparent assessment and placement</w:t>
      </w:r>
      <w:r w:rsidDel="00000000" w:rsidR="00000000" w:rsidRPr="00000000">
        <w:rPr>
          <w:rFonts w:ascii="Times New Roman" w:cs="Times New Roman" w:eastAsia="Times New Roman" w:hAnsi="Times New Roman"/>
          <w:color w:val="262626"/>
          <w:rtl w:val="0"/>
        </w:rPr>
        <w:t xml:space="preserve"> processes—akin to data science best practices—</w:t>
      </w:r>
      <w:r w:rsidDel="00000000" w:rsidR="00000000" w:rsidRPr="00000000">
        <w:rPr>
          <w:rFonts w:ascii="Times New Roman" w:cs="Times New Roman" w:eastAsia="Times New Roman" w:hAnsi="Times New Roman"/>
          <w:b w:val="1"/>
          <w:bCs w:val="1"/>
          <w:i w:val="1"/>
          <w:iCs w:val="1"/>
          <w:color w:val="262626"/>
          <w:rtl w:val="0"/>
        </w:rPr>
        <w:t xml:space="preserve">allow students and families to understand how decisions are made and push back when bias emerges</w:t>
      </w:r>
      <w:r w:rsidDel="00000000" w:rsidR="00000000" w:rsidRPr="00000000">
        <w:rPr>
          <w:rFonts w:ascii="Times New Roman" w:cs="Times New Roman" w:eastAsia="Times New Roman" w:hAnsi="Times New Roman"/>
          <w:color w:val="262626"/>
          <w:rtl w:val="0"/>
        </w:rPr>
        <w:t xml:space="preserve">. In my life, hidden gatekeeping eroded trust and belonging.</w:t>
      </w:r>
    </w:p>
    <w:p w:rsidR="00000000" w:rsidDel="00000000" w:rsidP="00000000" w:rsidRDefault="00000000" w:rsidRPr="00000000" w14:paraId="000000CC">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144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Collaborative, interdisciplinary teams</w:t>
      </w:r>
      <w:r w:rsidDel="00000000" w:rsidR="00000000" w:rsidRPr="00000000">
        <w:rPr>
          <w:rFonts w:ascii="Times New Roman" w:cs="Times New Roman" w:eastAsia="Times New Roman" w:hAnsi="Times New Roman"/>
          <w:color w:val="262626"/>
          <w:rtl w:val="0"/>
        </w:rPr>
        <w:t xml:space="preserve">—as suggested by both readings and the Puzzle Plan—integrate the knowledge of general educators, specialists, families, and, most importantly, the student.</w:t>
      </w:r>
      <w:r w:rsidDel="00000000" w:rsidR="00000000" w:rsidRPr="00000000">
        <w:rPr>
          <w:rFonts w:ascii="Times New Roman" w:cs="Times New Roman" w:eastAsia="Times New Roman" w:hAnsi="Times New Roman"/>
          <w:b w:val="1"/>
          <w:bCs w:val="1"/>
          <w:i w:val="1"/>
          <w:iCs w:val="1"/>
          <w:color w:val="262626"/>
          <w:rtl w:val="0"/>
        </w:rPr>
        <w:t xml:space="preserve"> This collaboration leads to more nuanced, context-sensitive support.</w:t>
      </w:r>
    </w:p>
    <w:p w:rsidR="00000000" w:rsidDel="00000000" w:rsidP="00000000" w:rsidRDefault="00000000" w:rsidRPr="00000000" w14:paraId="000000CD">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b w:val="1"/>
          <w:bCs w:val="1"/>
          <w:i w:val="1"/>
          <w:iCs w:val="1"/>
          <w:color w:val="262626"/>
        </w:rPr>
      </w:pPr>
      <w:r w:rsidDel="00000000" w:rsidR="00000000" w:rsidRPr="00000000">
        <w:rPr>
          <w:rFonts w:ascii="Times New Roman" w:cs="Times New Roman" w:eastAsia="Times New Roman" w:hAnsi="Times New Roman"/>
          <w:b w:val="1"/>
          <w:bCs w:val="1"/>
          <w:i w:val="1"/>
          <w:iCs w:val="1"/>
          <w:color w:val="262626"/>
          <w:rtl w:val="0"/>
        </w:rPr>
        <w:t xml:space="preserve">Continuous Improvement</w:t>
      </w:r>
    </w:p>
    <w:p w:rsidR="00000000" w:rsidDel="00000000" w:rsidP="00000000" w:rsidRDefault="00000000" w:rsidRPr="00000000" w14:paraId="000000CE">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144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Environments must be</w:t>
      </w:r>
      <w:r w:rsidDel="00000000" w:rsidR="00000000" w:rsidRPr="00000000">
        <w:rPr>
          <w:rFonts w:ascii="Times New Roman" w:cs="Times New Roman" w:eastAsia="Times New Roman" w:hAnsi="Times New Roman"/>
          <w:color w:val="262626"/>
          <w:rtl w:val="0"/>
        </w:rPr>
        <w:t xml:space="preserve"> </w:t>
      </w:r>
      <w:r w:rsidDel="00000000" w:rsidR="00000000" w:rsidRPr="00000000">
        <w:rPr>
          <w:rFonts w:ascii="Times New Roman" w:cs="Times New Roman" w:eastAsia="Times New Roman" w:hAnsi="Times New Roman"/>
          <w:b w:val="1"/>
          <w:bCs w:val="1"/>
          <w:color w:val="262626"/>
          <w:rtl w:val="0"/>
        </w:rPr>
        <w:t xml:space="preserve">dynamic</w:t>
      </w:r>
      <w:r w:rsidDel="00000000" w:rsidR="00000000" w:rsidRPr="00000000">
        <w:rPr>
          <w:rFonts w:ascii="Times New Roman" w:cs="Times New Roman" w:eastAsia="Times New Roman" w:hAnsi="Times New Roman"/>
          <w:color w:val="262626"/>
          <w:rtl w:val="0"/>
        </w:rPr>
        <w:t xml:space="preserve">, </w:t>
      </w:r>
      <w:r w:rsidDel="00000000" w:rsidR="00000000" w:rsidRPr="00000000">
        <w:rPr>
          <w:rFonts w:ascii="Times New Roman" w:cs="Times New Roman" w:eastAsia="Times New Roman" w:hAnsi="Times New Roman"/>
          <w:i w:val="1"/>
          <w:iCs w:val="1"/>
          <w:color w:val="262626"/>
          <w:rtl w:val="0"/>
        </w:rPr>
        <w:t xml:space="preserve">continually gathering feedback from student outcomes and lived experience to adjust supports,</w:t>
      </w:r>
      <w:r w:rsidDel="00000000" w:rsidR="00000000" w:rsidRPr="00000000">
        <w:rPr>
          <w:rFonts w:ascii="Times New Roman" w:cs="Times New Roman" w:eastAsia="Times New Roman" w:hAnsi="Times New Roman"/>
          <w:color w:val="262626"/>
          <w:rtl w:val="0"/>
        </w:rPr>
        <w:t xml:space="preserve"> just as in iterative data science or bioinformatics pipelines.</w:t>
      </w:r>
    </w:p>
    <w:p w:rsidR="00000000" w:rsidDel="00000000" w:rsidP="00000000" w:rsidRDefault="00000000" w:rsidRPr="00000000" w14:paraId="000000CF">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144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I have seen how static, compliance-driven approaches to "inclusion" left ADHDers feeling like perpetual outsiders, rather than fully recognized members of the learning community.</w:t>
      </w:r>
    </w:p>
    <w:p w:rsidR="00000000" w:rsidDel="00000000" w:rsidP="00000000" w:rsidRDefault="00000000" w:rsidRPr="00000000" w14:paraId="000000D0">
      <w:pPr>
        <w:numPr>
          <w:ilvl w:val="0"/>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b w:val="1"/>
          <w:bCs w:val="1"/>
          <w:i w:val="1"/>
          <w:iCs w:val="1"/>
          <w:color w:val="262626"/>
        </w:rPr>
      </w:pPr>
      <w:r w:rsidDel="00000000" w:rsidR="00000000" w:rsidRPr="00000000">
        <w:rPr>
          <w:rFonts w:ascii="Times New Roman" w:cs="Times New Roman" w:eastAsia="Times New Roman" w:hAnsi="Times New Roman"/>
          <w:b w:val="1"/>
          <w:bCs w:val="1"/>
          <w:i w:val="1"/>
          <w:iCs w:val="1"/>
          <w:color w:val="262626"/>
          <w:rtl w:val="0"/>
        </w:rPr>
        <w:t xml:space="preserve">Culturally Responsive and Trauma-Informed Assessment</w:t>
      </w:r>
    </w:p>
    <w:p w:rsidR="00000000" w:rsidDel="00000000" w:rsidP="00000000" w:rsidRDefault="00000000" w:rsidRPr="00000000" w14:paraId="000000D1">
      <w:pPr>
        <w:numPr>
          <w:ilvl w:val="1"/>
          <w:numId w:val="17"/>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144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The assessment must go beyond cognitive or linguistic checklists</w:t>
      </w:r>
      <w:r w:rsidDel="00000000" w:rsidR="00000000" w:rsidRPr="00000000">
        <w:rPr>
          <w:rFonts w:ascii="Times New Roman" w:cs="Times New Roman" w:eastAsia="Times New Roman" w:hAnsi="Times New Roman"/>
          <w:color w:val="262626"/>
          <w:rtl w:val="0"/>
        </w:rPr>
        <w:t xml:space="preserve">, </w:t>
      </w:r>
      <w:r w:rsidDel="00000000" w:rsidR="00000000" w:rsidRPr="00000000">
        <w:rPr>
          <w:rFonts w:ascii="Times New Roman" w:cs="Times New Roman" w:eastAsia="Times New Roman" w:hAnsi="Times New Roman"/>
          <w:i w:val="1"/>
          <w:iCs w:val="1"/>
          <w:color w:val="262626"/>
          <w:rtl w:val="0"/>
        </w:rPr>
        <w:t xml:space="preserve">accounting for trauma, cultural practices, and socio-economic context</w:t>
      </w:r>
      <w:r w:rsidDel="00000000" w:rsidR="00000000" w:rsidRPr="00000000">
        <w:rPr>
          <w:rFonts w:ascii="Times New Roman" w:cs="Times New Roman" w:eastAsia="Times New Roman" w:hAnsi="Times New Roman"/>
          <w:color w:val="262626"/>
          <w:rtl w:val="0"/>
        </w:rPr>
        <w:t xml:space="preserve">. When educators looked for the story behind my behavior or performance, rather than defaulting to deficit logic, outcomes improved.</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1440" w:right="-720" w:firstLine="0"/>
        <w:jc w:val="both"/>
        <w:rPr>
          <w:rFonts w:ascii="Times New Roman" w:cs="Times New Roman" w:eastAsia="Times New Roman" w:hAnsi="Times New Roman"/>
          <w:color w:val="262626"/>
        </w:rPr>
      </w:pPr>
      <w:r w:rsidDel="00000000" w:rsidR="00000000" w:rsidRPr="00000000">
        <w:rPr>
          <w:rtl w:val="0"/>
        </w:rPr>
      </w:r>
    </w:p>
    <w:p w:rsidR="00000000" w:rsidDel="00000000" w:rsidP="00000000" w:rsidRDefault="00000000" w:rsidRPr="00000000" w14:paraId="000000D3">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u w:val="single"/>
        </w:rPr>
      </w:pPr>
      <w:bookmarkStart w:colFirst="0" w:colLast="0" w:name="_gakf0o2gvyh5" w:id="21"/>
      <w:bookmarkEnd w:id="21"/>
      <w:r w:rsidDel="00000000" w:rsidR="00000000" w:rsidRPr="00000000">
        <w:rPr>
          <w:rFonts w:ascii="Times New Roman" w:cs="Times New Roman" w:eastAsia="Times New Roman" w:hAnsi="Times New Roman"/>
          <w:b w:val="1"/>
          <w:bCs w:val="1"/>
          <w:i w:val="0"/>
          <w:iCs w:val="0"/>
          <w:color w:val="000000"/>
          <w:u w:val="single"/>
          <w:rtl w:val="0"/>
        </w:rPr>
        <w:t xml:space="preserve">Questions Toward Systemic Equity:</w:t>
      </w:r>
    </w:p>
    <w:p w:rsidR="00000000" w:rsidDel="00000000" w:rsidP="00000000" w:rsidRDefault="00000000" w:rsidRPr="00000000" w14:paraId="000000D4">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How can we implement transparent, collaborative frameworks—like the Puzzle Plan—in under-resourced, high-stakes environments?</w:t>
      </w:r>
    </w:p>
    <w:p w:rsidR="00000000" w:rsidDel="00000000" w:rsidP="00000000" w:rsidRDefault="00000000" w:rsidRPr="00000000" w14:paraId="000000D5">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What structures sustain continuous improvement cycles for equity, not just compliance, especially for multiply-marginalized students?</w:t>
      </w:r>
    </w:p>
    <w:p w:rsidR="00000000" w:rsidDel="00000000" w:rsidP="00000000" w:rsidRDefault="00000000" w:rsidRPr="00000000" w14:paraId="000000D6">
      <w:pPr>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b w:val="1"/>
          <w:bCs w:val="1"/>
          <w:color w:val="262626"/>
          <w:rtl w:val="0"/>
        </w:rPr>
        <w:t xml:space="preserve">How do we recalibrate data and diagnostic systems to honor complexity, context, and student voice, particularly in health and education?</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firstLine="0"/>
        <w:jc w:val="both"/>
        <w:rPr>
          <w:rFonts w:ascii="Times New Roman" w:cs="Times New Roman" w:eastAsia="Times New Roman" w:hAnsi="Times New Roman"/>
          <w:b w:val="1"/>
          <w:bCs w:val="1"/>
          <w:color w:val="262626"/>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rPr>
      </w:pPr>
      <w:r w:rsidDel="00000000" w:rsidR="00000000" w:rsidRPr="00000000">
        <w:rPr>
          <w:rFonts w:ascii="Times New Roman" w:cs="Times New Roman" w:eastAsia="Times New Roman" w:hAnsi="Times New Roman"/>
          <w:color w:val="262626"/>
          <w:rtl w:val="0"/>
        </w:rPr>
        <w:t xml:space="preserve">The readings clarify that the path to </w:t>
      </w:r>
      <w:r w:rsidDel="00000000" w:rsidR="00000000" w:rsidRPr="00000000">
        <w:rPr>
          <w:rFonts w:ascii="Times New Roman" w:cs="Times New Roman" w:eastAsia="Times New Roman" w:hAnsi="Times New Roman"/>
          <w:b w:val="1"/>
          <w:bCs w:val="1"/>
          <w:color w:val="262626"/>
          <w:rtl w:val="0"/>
        </w:rPr>
        <w:t xml:space="preserve">genuine inclusion is not about fitting more students into existing boxes, but about redesigning the boxes—and sometimes the whole puzzle</w:t>
      </w:r>
      <w:r w:rsidDel="00000000" w:rsidR="00000000" w:rsidRPr="00000000">
        <w:rPr>
          <w:rFonts w:ascii="Times New Roman" w:cs="Times New Roman" w:eastAsia="Times New Roman" w:hAnsi="Times New Roman"/>
          <w:color w:val="262626"/>
          <w:rtl w:val="0"/>
        </w:rPr>
        <w:t xml:space="preserve">. For me, the Puzzle Plan is both a product of lived pain and a framework for collective hope. As a scholar-practitioner, I strive not only to be “included” but to help create the conditions where every student’s story, struggle, and strength becomes essential to the picture of educational success.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7 Post</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“This Will Be Bad for Everyone” &amp; Supplementary Aids and Services</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Catalyst Quote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“The arguments against inclusion reveal more about adult fears than about students’ actual capacities” </w:t>
      </w:r>
      <w:r w:rsidDel="00000000" w:rsidR="00000000" w:rsidRPr="00000000">
        <w:rPr>
          <w:rFonts w:ascii="Times New Roman" w:cs="Times New Roman" w:eastAsia="Times New Roman" w:hAnsi="Times New Roman"/>
          <w:color w:val="262626"/>
          <w:sz w:val="24"/>
          <w:szCs w:val="24"/>
          <w:rtl w:val="0"/>
        </w:rPr>
        <w:t xml:space="preserve">(Sapon-Shevin, 2007, p. 88).</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1. Personal Echoes of the Six Objections</w:t>
      </w:r>
    </w:p>
    <w:tbl>
      <w:tblPr>
        <w:tblStyle w:val="Table4"/>
        <w:tblW w:w="10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100"/>
        <w:gridCol w:w="6390"/>
        <w:tblGridChange w:id="0">
          <w:tblGrid>
            <w:gridCol w:w="2295"/>
            <w:gridCol w:w="2100"/>
            <w:gridCol w:w="6390"/>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My Lived Barrier</w:t>
            </w:r>
          </w:p>
        </w:tc>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Common Objection (Ch. 4)</w:t>
            </w:r>
          </w:p>
        </w:tc>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Counter-Evidence / SA&amp;S Bridge</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ADHD, </w:t>
            </w:r>
            <w:r w:rsidDel="00000000" w:rsidR="00000000" w:rsidRPr="00000000">
              <w:rPr>
                <w:rFonts w:ascii="Times New Roman" w:cs="Times New Roman" w:eastAsia="Times New Roman" w:hAnsi="Times New Roman"/>
                <w:b w:val="1"/>
                <w:bCs w:val="1"/>
                <w:sz w:val="24"/>
                <w:szCs w:val="24"/>
                <w:rtl w:val="0"/>
              </w:rPr>
              <w:t xml:space="preserve">misunderstood</w:t>
            </w:r>
            <w:r w:rsidDel="00000000" w:rsidR="00000000" w:rsidRPr="00000000">
              <w:rPr>
                <w:rFonts w:ascii="Times New Roman" w:cs="Times New Roman" w:eastAsia="Times New Roman" w:hAnsi="Times New Roman"/>
                <w:sz w:val="24"/>
                <w:szCs w:val="24"/>
                <w:rtl w:val="0"/>
              </w:rPr>
              <w:t xml:space="preserve"> throughout schooling</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“Typical students’ learning will suffer.”</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Peer-mediated note-sharing lets my fidgeting brain channel energy into collaboration; class scores rise when diverse strategies circulate </w:t>
            </w:r>
            <w:r w:rsidDel="00000000" w:rsidR="00000000" w:rsidRPr="00000000">
              <w:rPr>
                <w:rFonts w:ascii="Times New Roman" w:cs="Times New Roman" w:eastAsia="Times New Roman" w:hAnsi="Times New Roman"/>
                <w:b w:val="1"/>
                <w:bCs w:val="1"/>
                <w:color w:val="262626"/>
                <w:sz w:val="24"/>
                <w:szCs w:val="24"/>
                <w:rtl w:val="0"/>
              </w:rPr>
              <w:t xml:space="preserve">(Sapon-Shevin, 2007, pp. 91-93).</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Chronic illness</w:t>
            </w:r>
            <w:r w:rsidDel="00000000" w:rsidR="00000000" w:rsidRPr="00000000">
              <w:rPr>
                <w:rFonts w:ascii="Times New Roman" w:cs="Times New Roman" w:eastAsia="Times New Roman" w:hAnsi="Times New Roman"/>
                <w:color w:val="262626"/>
                <w:sz w:val="24"/>
                <w:szCs w:val="24"/>
                <w:rtl w:val="0"/>
              </w:rPr>
              <w:t xml:space="preserve"> from antibiotic overuse, </w:t>
            </w:r>
            <w:r w:rsidDel="00000000" w:rsidR="00000000" w:rsidRPr="00000000">
              <w:rPr>
                <w:rFonts w:ascii="Times New Roman" w:cs="Times New Roman" w:eastAsia="Times New Roman" w:hAnsi="Times New Roman"/>
                <w:b w:val="1"/>
                <w:bCs w:val="1"/>
                <w:sz w:val="24"/>
                <w:szCs w:val="24"/>
                <w:rtl w:val="0"/>
              </w:rPr>
              <w:t xml:space="preserve">interpreted as laziness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“Teachers are already overwhelmed.”</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Instructional accommodation</w:t>
            </w:r>
            <w:r w:rsidDel="00000000" w:rsidR="00000000" w:rsidRPr="00000000">
              <w:rPr>
                <w:rFonts w:ascii="Times New Roman" w:cs="Times New Roman" w:eastAsia="Times New Roman" w:hAnsi="Times New Roman"/>
                <w:color w:val="262626"/>
                <w:sz w:val="24"/>
                <w:szCs w:val="24"/>
                <w:rtl w:val="0"/>
              </w:rPr>
              <w:t xml:space="preserve">: asynchronous video responses + extended deadlines (§300.42, IDEA, 2004) redistribute workload instead of adding to it.</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Poverty &amp; immigrant </w:t>
            </w:r>
            <w:r w:rsidDel="00000000" w:rsidR="00000000" w:rsidRPr="00000000">
              <w:rPr>
                <w:rFonts w:ascii="Times New Roman" w:cs="Times New Roman" w:eastAsia="Times New Roman" w:hAnsi="Times New Roman"/>
                <w:color w:val="262626"/>
                <w:sz w:val="24"/>
                <w:szCs w:val="24"/>
                <w:rtl w:val="0"/>
              </w:rPr>
              <w:t xml:space="preserve">schooling gaps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“We don’t have the money.”</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Districts that closed self-contained rooms saved 2× per-pupil costs—funds now pay for co-planning stipends </w:t>
            </w:r>
            <w:r w:rsidDel="00000000" w:rsidR="00000000" w:rsidRPr="00000000">
              <w:rPr>
                <w:rFonts w:ascii="Times New Roman" w:cs="Times New Roman" w:eastAsia="Times New Roman" w:hAnsi="Times New Roman"/>
                <w:color w:val="262626"/>
                <w:sz w:val="24"/>
                <w:szCs w:val="24"/>
                <w:rtl w:val="0"/>
              </w:rPr>
              <w:t xml:space="preserve">that fuel the </w:t>
            </w:r>
            <w:r w:rsidDel="00000000" w:rsidR="00000000" w:rsidRPr="00000000">
              <w:rPr>
                <w:rFonts w:ascii="Times New Roman" w:cs="Times New Roman" w:eastAsia="Times New Roman" w:hAnsi="Times New Roman"/>
                <w:i w:val="1"/>
                <w:iCs w:val="1"/>
                <w:color w:val="262626"/>
                <w:sz w:val="24"/>
                <w:szCs w:val="24"/>
                <w:rtl w:val="0"/>
              </w:rPr>
              <w:t xml:space="preserve">Puzzle Plan</w:t>
            </w:r>
            <w:r w:rsidDel="00000000" w:rsidR="00000000" w:rsidRPr="00000000">
              <w:rPr>
                <w:rFonts w:ascii="Times New Roman" w:cs="Times New Roman" w:eastAsia="Times New Roman" w:hAnsi="Times New Roman"/>
                <w:color w:val="262626"/>
                <w:sz w:val="24"/>
                <w:szCs w:val="24"/>
                <w:rtl w:val="0"/>
              </w:rPr>
              <w:t xml:space="preserve">’s systems-thinking tier </w:t>
            </w:r>
            <w:r w:rsidDel="00000000" w:rsidR="00000000" w:rsidRPr="00000000">
              <w:rPr>
                <w:rFonts w:ascii="Times New Roman" w:cs="Times New Roman" w:eastAsia="Times New Roman" w:hAnsi="Times New Roman"/>
                <w:b w:val="1"/>
                <w:bCs w:val="1"/>
                <w:color w:val="262626"/>
                <w:sz w:val="24"/>
                <w:szCs w:val="24"/>
                <w:rtl w:val="0"/>
              </w:rPr>
              <w:t xml:space="preserve">(Sapon-Shevin, 2007, p. 100).</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Childhood trauma </w:t>
            </w:r>
            <w:r w:rsidDel="00000000" w:rsidR="00000000" w:rsidRPr="00000000">
              <w:rPr>
                <w:rFonts w:ascii="Times New Roman" w:cs="Times New Roman" w:eastAsia="Times New Roman" w:hAnsi="Times New Roman"/>
                <w:color w:val="262626"/>
                <w:sz w:val="24"/>
                <w:szCs w:val="24"/>
                <w:rtl w:val="0"/>
              </w:rPr>
              <w:t xml:space="preserve">/ selective mutism</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“Behavior will explode.”</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Social-behavioral SA&amp;S</w:t>
            </w:r>
            <w:r w:rsidDel="00000000" w:rsidR="00000000" w:rsidRPr="00000000">
              <w:rPr>
                <w:rFonts w:ascii="Times New Roman" w:cs="Times New Roman" w:eastAsia="Times New Roman" w:hAnsi="Times New Roman"/>
                <w:color w:val="262626"/>
                <w:sz w:val="24"/>
                <w:szCs w:val="24"/>
                <w:rtl w:val="0"/>
              </w:rPr>
              <w:t xml:space="preserve">: classroom charter + calm-corner seating reduced my shutdown episodes and overall referrals (PaTTAN grid, 2020).</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Molestation</w:t>
            </w:r>
            <w:r w:rsidDel="00000000" w:rsidR="00000000" w:rsidRPr="00000000">
              <w:rPr>
                <w:rFonts w:ascii="Cardo" w:cs="Cardo" w:eastAsia="Cardo" w:hAnsi="Cardo"/>
                <w:color w:val="262626"/>
                <w:sz w:val="24"/>
                <w:szCs w:val="24"/>
                <w:rtl w:val="0"/>
              </w:rPr>
              <w:t xml:space="preserve"> secrecy → </w:t>
            </w:r>
            <w:r w:rsidDel="00000000" w:rsidR="00000000" w:rsidRPr="00000000">
              <w:rPr>
                <w:rFonts w:ascii="Times New Roman" w:cs="Times New Roman" w:eastAsia="Times New Roman" w:hAnsi="Times New Roman"/>
                <w:b w:val="1"/>
                <w:bCs w:val="1"/>
                <w:color w:val="262626"/>
                <w:sz w:val="24"/>
                <w:szCs w:val="24"/>
                <w:rtl w:val="0"/>
              </w:rPr>
              <w:t xml:space="preserve">hyper-vigilance</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“Disabled students won’t be safe.”</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Trauma-informed peer circles enlarge the “watchful village” and model communal protection</w:t>
            </w:r>
            <w:r w:rsidDel="00000000" w:rsidR="00000000" w:rsidRPr="00000000">
              <w:rPr>
                <w:rFonts w:ascii="Times New Roman" w:cs="Times New Roman" w:eastAsia="Times New Roman" w:hAnsi="Times New Roman"/>
                <w:color w:val="262626"/>
                <w:sz w:val="24"/>
                <w:szCs w:val="24"/>
                <w:rtl w:val="0"/>
              </w:rPr>
              <w:t xml:space="preserve">—exactly the civic rehearsal Sapon-Shevin argues inclusion provides </w:t>
            </w:r>
            <w:r w:rsidDel="00000000" w:rsidR="00000000" w:rsidRPr="00000000">
              <w:rPr>
                <w:rFonts w:ascii="Times New Roman" w:cs="Times New Roman" w:eastAsia="Times New Roman" w:hAnsi="Times New Roman"/>
                <w:b w:val="1"/>
                <w:bCs w:val="1"/>
                <w:color w:val="262626"/>
                <w:sz w:val="24"/>
                <w:szCs w:val="24"/>
                <w:rtl w:val="0"/>
              </w:rPr>
              <w:t xml:space="preserve">(2007, p. 106).</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Loss of </w:t>
            </w:r>
            <w:r w:rsidDel="00000000" w:rsidR="00000000" w:rsidRPr="00000000">
              <w:rPr>
                <w:rFonts w:ascii="Times New Roman" w:cs="Times New Roman" w:eastAsia="Times New Roman" w:hAnsi="Times New Roman"/>
                <w:color w:val="262626"/>
                <w:sz w:val="24"/>
                <w:szCs w:val="24"/>
                <w:rtl w:val="0"/>
              </w:rPr>
              <w:t xml:space="preserve">Spanish </w:t>
            </w:r>
            <w:r w:rsidDel="00000000" w:rsidR="00000000" w:rsidRPr="00000000">
              <w:rPr>
                <w:rFonts w:ascii="Times New Roman" w:cs="Times New Roman" w:eastAsia="Times New Roman" w:hAnsi="Times New Roman"/>
                <w:b w:val="1"/>
                <w:bCs w:val="1"/>
                <w:color w:val="262626"/>
                <w:sz w:val="24"/>
                <w:szCs w:val="24"/>
                <w:rtl w:val="0"/>
              </w:rPr>
              <w:t xml:space="preserve">voice after migration</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“Parents will flee.”</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Bilingual family nights paired with translated IEPs raised Latino attendance by 18%</w:t>
            </w:r>
            <w:r w:rsidDel="00000000" w:rsidR="00000000" w:rsidRPr="00000000">
              <w:rPr>
                <w:rFonts w:ascii="Times New Roman" w:cs="Times New Roman" w:eastAsia="Times New Roman" w:hAnsi="Times New Roman"/>
                <w:color w:val="262626"/>
                <w:sz w:val="24"/>
                <w:szCs w:val="24"/>
                <w:rtl w:val="0"/>
              </w:rPr>
              <w:t xml:space="preserve"> and cemented my mother tongue in the Puzzle Plan’s Culturally Responsive pillar.</w:t>
            </w:r>
          </w:p>
        </w:tc>
      </w:tr>
    </w:tbl>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2. How Each Wound Became a Puzzle-Plan Piece</w:t>
      </w:r>
    </w:p>
    <w:p w:rsidR="00000000" w:rsidDel="00000000" w:rsidP="00000000" w:rsidRDefault="00000000" w:rsidRPr="00000000" w14:paraId="000000F8">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rFonts w:ascii="Times New Roman" w:cs="Times New Roman" w:eastAsia="Times New Roman" w:hAnsi="Times New Roman"/>
          <w:color w:val="262626"/>
          <w:sz w:val="24"/>
          <w:szCs w:val="24"/>
          <w:u w:val="none"/>
        </w:rPr>
      </w:pPr>
      <w:r w:rsidDel="00000000" w:rsidR="00000000" w:rsidRPr="00000000">
        <w:rPr>
          <w:rFonts w:ascii="Cardo" w:cs="Cardo" w:eastAsia="Cardo" w:hAnsi="Cardo"/>
          <w:b w:val="1"/>
          <w:bCs w:val="1"/>
          <w:i w:val="1"/>
          <w:iCs w:val="1"/>
          <w:color w:val="262626"/>
          <w:sz w:val="24"/>
          <w:szCs w:val="24"/>
          <w:rtl w:val="0"/>
        </w:rPr>
        <w:t xml:space="preserve">ADHD → Algorithmic Fairness: </w:t>
      </w:r>
      <w:r w:rsidDel="00000000" w:rsidR="00000000" w:rsidRPr="00000000">
        <w:rPr>
          <w:rFonts w:ascii="Times New Roman" w:cs="Times New Roman" w:eastAsia="Times New Roman" w:hAnsi="Times New Roman"/>
          <w:color w:val="262626"/>
          <w:sz w:val="24"/>
          <w:szCs w:val="24"/>
          <w:rtl w:val="0"/>
        </w:rPr>
        <w:t xml:space="preserve">Sick of being timed out of exams, I am working on coded a prototypes that </w:t>
      </w:r>
      <w:r w:rsidDel="00000000" w:rsidR="00000000" w:rsidRPr="00000000">
        <w:rPr>
          <w:rFonts w:ascii="Times New Roman" w:cs="Times New Roman" w:eastAsia="Times New Roman" w:hAnsi="Times New Roman"/>
          <w:b w:val="1"/>
          <w:bCs w:val="1"/>
          <w:color w:val="262626"/>
          <w:sz w:val="24"/>
          <w:szCs w:val="24"/>
          <w:rtl w:val="0"/>
        </w:rPr>
        <w:t xml:space="preserve">flag accommodations gaps in real time</w:t>
      </w:r>
      <w:r w:rsidDel="00000000" w:rsidR="00000000" w:rsidRPr="00000000">
        <w:rPr>
          <w:rFonts w:ascii="Times New Roman" w:cs="Times New Roman" w:eastAsia="Times New Roman" w:hAnsi="Times New Roman"/>
          <w:color w:val="262626"/>
          <w:sz w:val="24"/>
          <w:szCs w:val="24"/>
          <w:rtl w:val="0"/>
        </w:rPr>
        <w:t xml:space="preserve">; teachers see a dashboard before summative damage occurs.</w:t>
      </w:r>
    </w:p>
    <w:p w:rsidR="00000000" w:rsidDel="00000000" w:rsidP="00000000" w:rsidRDefault="00000000" w:rsidRPr="00000000" w14:paraId="000000F9">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rFonts w:ascii="Times New Roman" w:cs="Times New Roman" w:eastAsia="Times New Roman" w:hAnsi="Times New Roman"/>
          <w:color w:val="262626"/>
          <w:sz w:val="24"/>
          <w:szCs w:val="24"/>
          <w:u w:val="none"/>
        </w:rPr>
      </w:pPr>
      <w:r w:rsidDel="00000000" w:rsidR="00000000" w:rsidRPr="00000000">
        <w:rPr>
          <w:rFonts w:ascii="Cardo" w:cs="Cardo" w:eastAsia="Cardo" w:hAnsi="Cardo"/>
          <w:b w:val="1"/>
          <w:bCs w:val="1"/>
          <w:i w:val="1"/>
          <w:iCs w:val="1"/>
          <w:color w:val="262626"/>
          <w:sz w:val="24"/>
          <w:szCs w:val="24"/>
          <w:rtl w:val="0"/>
        </w:rPr>
        <w:t xml:space="preserve">Medical Gas-lighting → Medical Equity Pillar: </w:t>
      </w:r>
      <w:r w:rsidDel="00000000" w:rsidR="00000000" w:rsidRPr="00000000">
        <w:rPr>
          <w:rFonts w:ascii="Times New Roman" w:cs="Times New Roman" w:eastAsia="Times New Roman" w:hAnsi="Times New Roman"/>
          <w:color w:val="262626"/>
          <w:sz w:val="24"/>
          <w:szCs w:val="24"/>
          <w:rtl w:val="0"/>
        </w:rPr>
        <w:t xml:space="preserve">Chapter 4’s cost audit reminded me that </w:t>
      </w:r>
      <w:r w:rsidDel="00000000" w:rsidR="00000000" w:rsidRPr="00000000">
        <w:rPr>
          <w:rFonts w:ascii="Times New Roman" w:cs="Times New Roman" w:eastAsia="Times New Roman" w:hAnsi="Times New Roman"/>
          <w:b w:val="1"/>
          <w:bCs w:val="1"/>
          <w:color w:val="262626"/>
          <w:sz w:val="24"/>
          <w:szCs w:val="24"/>
          <w:rtl w:val="0"/>
        </w:rPr>
        <w:t xml:space="preserve">misdiagnosis is also expensive</w:t>
      </w:r>
      <w:r w:rsidDel="00000000" w:rsidR="00000000" w:rsidRPr="00000000">
        <w:rPr>
          <w:rFonts w:ascii="Times New Roman" w:cs="Times New Roman" w:eastAsia="Times New Roman" w:hAnsi="Times New Roman"/>
          <w:color w:val="262626"/>
          <w:sz w:val="24"/>
          <w:szCs w:val="24"/>
          <w:rtl w:val="0"/>
        </w:rPr>
        <w:t xml:space="preserve">; my bioinformatics module now tracks antibiotic over-prescription patterns by zip code.</w:t>
      </w:r>
    </w:p>
    <w:p w:rsidR="00000000" w:rsidDel="00000000" w:rsidP="00000000" w:rsidRDefault="00000000" w:rsidRPr="00000000" w14:paraId="000000FA">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rFonts w:ascii="Times New Roman" w:cs="Times New Roman" w:eastAsia="Times New Roman" w:hAnsi="Times New Roman"/>
          <w:color w:val="262626"/>
          <w:sz w:val="24"/>
          <w:szCs w:val="24"/>
          <w:u w:val="none"/>
        </w:rPr>
      </w:pPr>
      <w:r w:rsidDel="00000000" w:rsidR="00000000" w:rsidRPr="00000000">
        <w:rPr>
          <w:rFonts w:ascii="Cardo" w:cs="Cardo" w:eastAsia="Cardo" w:hAnsi="Cardo"/>
          <w:b w:val="1"/>
          <w:bCs w:val="1"/>
          <w:i w:val="1"/>
          <w:iCs w:val="1"/>
          <w:color w:val="262626"/>
          <w:sz w:val="24"/>
          <w:szCs w:val="24"/>
          <w:rtl w:val="0"/>
        </w:rPr>
        <w:t xml:space="preserve">Language Loss → Bilingual Asset Pillar:</w:t>
      </w:r>
      <w:r w:rsidDel="00000000" w:rsidR="00000000" w:rsidRPr="00000000">
        <w:rPr>
          <w:rFonts w:ascii="Times New Roman" w:cs="Times New Roman" w:eastAsia="Times New Roman" w:hAnsi="Times New Roman"/>
          <w:b w:val="1"/>
          <w:bCs w:val="1"/>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By </w:t>
      </w:r>
      <w:r w:rsidDel="00000000" w:rsidR="00000000" w:rsidRPr="00000000">
        <w:rPr>
          <w:rFonts w:ascii="Times New Roman" w:cs="Times New Roman" w:eastAsia="Times New Roman" w:hAnsi="Times New Roman"/>
          <w:b w:val="1"/>
          <w:bCs w:val="1"/>
          <w:color w:val="262626"/>
          <w:sz w:val="24"/>
          <w:szCs w:val="24"/>
          <w:rtl w:val="0"/>
        </w:rPr>
        <w:t xml:space="preserve">embedding dual-language glossaries as a Supplementary Aid</w:t>
      </w:r>
      <w:r w:rsidDel="00000000" w:rsidR="00000000" w:rsidRPr="00000000">
        <w:rPr>
          <w:rFonts w:ascii="Times New Roman" w:cs="Times New Roman" w:eastAsia="Times New Roman" w:hAnsi="Times New Roman"/>
          <w:color w:val="262626"/>
          <w:sz w:val="24"/>
          <w:szCs w:val="24"/>
          <w:rtl w:val="0"/>
        </w:rPr>
        <w:t xml:space="preserve">, I recover the cultural data erased from my records and feed it back into equitable AI training sets.</w:t>
      </w:r>
    </w:p>
    <w:p w:rsidR="00000000" w:rsidDel="00000000" w:rsidP="00000000" w:rsidRDefault="00000000" w:rsidRPr="00000000" w14:paraId="000000FB">
      <w:pPr>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rFonts w:ascii="Times New Roman" w:cs="Times New Roman" w:eastAsia="Times New Roman" w:hAnsi="Times New Roman"/>
          <w:color w:val="262626"/>
          <w:sz w:val="24"/>
          <w:szCs w:val="24"/>
          <w:u w:val="none"/>
        </w:rPr>
      </w:pPr>
      <w:r w:rsidDel="00000000" w:rsidR="00000000" w:rsidRPr="00000000">
        <w:rPr>
          <w:rFonts w:ascii="Cardo" w:cs="Cardo" w:eastAsia="Cardo" w:hAnsi="Cardo"/>
          <w:b w:val="1"/>
          <w:bCs w:val="1"/>
          <w:i w:val="1"/>
          <w:iCs w:val="1"/>
          <w:color w:val="262626"/>
          <w:sz w:val="24"/>
          <w:szCs w:val="24"/>
          <w:rtl w:val="0"/>
        </w:rPr>
        <w:t xml:space="preserve">Trauma → Trauma-Informed Pillar: </w:t>
      </w:r>
      <w:r w:rsidDel="00000000" w:rsidR="00000000" w:rsidRPr="00000000">
        <w:rPr>
          <w:rFonts w:ascii="Times New Roman" w:cs="Times New Roman" w:eastAsia="Times New Roman" w:hAnsi="Times New Roman"/>
          <w:color w:val="262626"/>
          <w:sz w:val="24"/>
          <w:szCs w:val="24"/>
          <w:rtl w:val="0"/>
        </w:rPr>
        <w:t xml:space="preserve">Sapon-Shevin </w:t>
      </w:r>
      <w:r w:rsidDel="00000000" w:rsidR="00000000" w:rsidRPr="00000000">
        <w:rPr>
          <w:rFonts w:ascii="Times New Roman" w:cs="Times New Roman" w:eastAsia="Times New Roman" w:hAnsi="Times New Roman"/>
          <w:b w:val="1"/>
          <w:bCs w:val="1"/>
          <w:color w:val="262626"/>
          <w:sz w:val="24"/>
          <w:szCs w:val="24"/>
          <w:rtl w:val="0"/>
        </w:rPr>
        <w:t xml:space="preserve">positions inclusion as democratic rehearsal (2007, pp. 107-112)</w:t>
      </w:r>
      <w:r w:rsidDel="00000000" w:rsidR="00000000" w:rsidRPr="00000000">
        <w:rPr>
          <w:rFonts w:ascii="Times New Roman" w:cs="Times New Roman" w:eastAsia="Times New Roman" w:hAnsi="Times New Roman"/>
          <w:color w:val="262626"/>
          <w:sz w:val="24"/>
          <w:szCs w:val="24"/>
          <w:rtl w:val="0"/>
        </w:rPr>
        <w:t xml:space="preserve">; I translated that into predictive “emotional weather” check-ins that guide lesson pacing.</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3. Mini-Lesson Sketch: Turning Objection into Design</w:t>
      </w:r>
    </w:p>
    <w:tbl>
      <w:tblPr>
        <w:tblStyle w:val="Table5"/>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115"/>
        <w:gridCol w:w="2280"/>
        <w:gridCol w:w="3165"/>
        <w:tblGridChange w:id="0">
          <w:tblGrid>
            <w:gridCol w:w="2520"/>
            <w:gridCol w:w="2115"/>
            <w:gridCol w:w="2280"/>
            <w:gridCol w:w="3165"/>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Lesson Move</w:t>
            </w:r>
          </w:p>
        </w:tc>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Objection Targeted</w:t>
            </w:r>
          </w:p>
        </w:tc>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SA&amp;S Lever</w:t>
            </w:r>
          </w:p>
        </w:tc>
        <w:tc>
          <w:tcPr>
            <w:tcBorders>
              <w:top w:color="cdcdcd" w:space="0" w:sz="6" w:val="single"/>
              <w:left w:color="cdcdcd" w:space="0" w:sz="6" w:val="single"/>
              <w:bottom w:color="cdcdcd" w:space="0" w:sz="6" w:val="single"/>
              <w:right w:color="cdcdcd" w:space="0" w:sz="6" w:val="single"/>
            </w:tcBorders>
            <w:shd w:fill="f8f8f8" w:val="clear"/>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Puzzle-Plan Outcome</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Musical-chairs redesign (</w:t>
            </w:r>
            <w:r w:rsidDel="00000000" w:rsidR="00000000" w:rsidRPr="00000000">
              <w:rPr>
                <w:rFonts w:ascii="Times New Roman" w:cs="Times New Roman" w:eastAsia="Times New Roman" w:hAnsi="Times New Roman"/>
                <w:b w:val="1"/>
                <w:bCs w:val="1"/>
                <w:color w:val="262626"/>
                <w:sz w:val="24"/>
                <w:szCs w:val="24"/>
                <w:rtl w:val="0"/>
              </w:rPr>
              <w:t xml:space="preserve">student-authored rules</w:t>
            </w:r>
            <w:r w:rsidDel="00000000" w:rsidR="00000000" w:rsidRPr="00000000">
              <w:rPr>
                <w:rFonts w:ascii="Times New Roman" w:cs="Times New Roman" w:eastAsia="Times New Roman" w:hAnsi="Times New Roman"/>
                <w:color w:val="262626"/>
                <w:sz w:val="24"/>
                <w:szCs w:val="24"/>
                <w:rtl w:val="0"/>
              </w:rPr>
              <w:t xml:space="preserve">)</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“Behavior problems”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Environmental adaptation</w:t>
            </w:r>
            <w:r w:rsidDel="00000000" w:rsidR="00000000" w:rsidRPr="00000000">
              <w:rPr>
                <w:rFonts w:ascii="Times New Roman" w:cs="Times New Roman" w:eastAsia="Times New Roman" w:hAnsi="Times New Roman"/>
                <w:color w:val="262626"/>
                <w:sz w:val="24"/>
                <w:szCs w:val="24"/>
                <w:rtl w:val="0"/>
              </w:rPr>
              <w:t xml:space="preserve"> – circle seating &amp; visual norms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Democratic micro-practice feeds the Continuous-Improvement loop.</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Math stations w/ video </w:t>
            </w:r>
            <w:r w:rsidDel="00000000" w:rsidR="00000000" w:rsidRPr="00000000">
              <w:rPr>
                <w:rFonts w:ascii="Times New Roman" w:cs="Times New Roman" w:eastAsia="Times New Roman" w:hAnsi="Times New Roman"/>
                <w:b w:val="1"/>
                <w:bCs w:val="1"/>
                <w:color w:val="262626"/>
                <w:sz w:val="24"/>
                <w:szCs w:val="24"/>
                <w:rtl w:val="0"/>
              </w:rPr>
              <w:t xml:space="preserve">reflections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“Teachers are overwhelmed.”</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Assistive tech</w:t>
            </w:r>
            <w:r w:rsidDel="00000000" w:rsidR="00000000" w:rsidRPr="00000000">
              <w:rPr>
                <w:rFonts w:ascii="Times New Roman" w:cs="Times New Roman" w:eastAsia="Times New Roman" w:hAnsi="Times New Roman"/>
                <w:color w:val="262626"/>
                <w:sz w:val="24"/>
                <w:szCs w:val="24"/>
                <w:rtl w:val="0"/>
              </w:rPr>
              <w:t xml:space="preserve"> – speech-to-text &amp; captioned clips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Captures multimodal data for fairness auditing.</w:t>
            </w:r>
          </w:p>
        </w:tc>
      </w:tr>
      <w:tr>
        <w:trPr>
          <w:cantSplit w:val="0"/>
          <w:tblHeader w:val="0"/>
        </w:trPr>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Peer-tutor scripts</w:t>
            </w:r>
            <w:r w:rsidDel="00000000" w:rsidR="00000000" w:rsidRPr="00000000">
              <w:rPr>
                <w:rFonts w:ascii="Times New Roman" w:cs="Times New Roman" w:eastAsia="Times New Roman" w:hAnsi="Times New Roman"/>
                <w:color w:val="262626"/>
                <w:sz w:val="24"/>
                <w:szCs w:val="24"/>
                <w:rtl w:val="0"/>
              </w:rPr>
              <w:t xml:space="preserve"> in Spanish &amp; English</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“Typical peers will fall behind.”</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Personnel support</w:t>
            </w:r>
            <w:r w:rsidDel="00000000" w:rsidR="00000000" w:rsidRPr="00000000">
              <w:rPr>
                <w:rFonts w:ascii="Times New Roman" w:cs="Times New Roman" w:eastAsia="Times New Roman" w:hAnsi="Times New Roman"/>
                <w:color w:val="262626"/>
                <w:sz w:val="24"/>
                <w:szCs w:val="24"/>
                <w:rtl w:val="0"/>
              </w:rPr>
              <w:t xml:space="preserve"> – structured bilingual peers</w:t>
            </w:r>
          </w:p>
        </w:tc>
        <w:tc>
          <w:tcPr>
            <w:tcBorders>
              <w:top w:color="cdcdcd" w:space="0" w:sz="6" w:val="single"/>
              <w:left w:color="cdcdcd" w:space="0" w:sz="6" w:val="single"/>
              <w:bottom w:color="cdcdcd" w:space="0" w:sz="6" w:val="single"/>
              <w:right w:color="cdcdcd" w:space="0" w:sz="6" w:val="single"/>
            </w:tcBorders>
            <w:tcMar>
              <w:top w:w="0.0" w:type="dxa"/>
              <w:left w:w="0.0" w:type="dxa"/>
              <w:bottom w:w="0.0" w:type="dxa"/>
              <w:right w:w="0.0" w:type="dxa"/>
            </w:tcMar>
            <w:vAlign w:val="top"/>
          </w:tcPr>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Raises both CALP and empathy metrics in the dashboard.</w:t>
            </w:r>
          </w:p>
        </w:tc>
      </w:tr>
    </w:tbl>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rtl w:val="0"/>
        </w:rPr>
        <w:t xml:space="preserve">4</w:t>
      </w:r>
      <w:r w:rsidDel="00000000" w:rsidR="00000000" w:rsidRPr="00000000">
        <w:rPr>
          <w:rFonts w:ascii="Times New Roman" w:cs="Times New Roman" w:eastAsia="Times New Roman" w:hAnsi="Times New Roman"/>
          <w:b w:val="1"/>
          <w:bCs w:val="1"/>
          <w:color w:val="262626"/>
          <w:sz w:val="24"/>
          <w:szCs w:val="24"/>
          <w:u w:val="single"/>
          <w:rtl w:val="0"/>
        </w:rPr>
        <w:t xml:space="preserve">. Critical Question for the Cohort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If Chapter 4 proves that </w:t>
      </w:r>
      <w:r w:rsidDel="00000000" w:rsidR="00000000" w:rsidRPr="00000000">
        <w:rPr>
          <w:rFonts w:ascii="Times New Roman" w:cs="Times New Roman" w:eastAsia="Times New Roman" w:hAnsi="Times New Roman"/>
          <w:b w:val="1"/>
          <w:bCs w:val="1"/>
          <w:color w:val="262626"/>
          <w:sz w:val="24"/>
          <w:szCs w:val="24"/>
          <w:rtl w:val="0"/>
        </w:rPr>
        <w:t xml:space="preserve">segregation inflates costs while deflating outcomes;</w:t>
      </w:r>
    </w:p>
    <w:p w:rsidR="00000000" w:rsidDel="00000000" w:rsidP="00000000" w:rsidRDefault="00000000" w:rsidRPr="00000000" w14:paraId="00000111">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rFonts w:ascii="Times New Roman" w:cs="Times New Roman" w:eastAsia="Times New Roman" w:hAnsi="Times New Roman"/>
          <w:b w:val="1"/>
          <w:bCs w:val="1"/>
          <w:color w:val="262626"/>
          <w:sz w:val="24"/>
          <w:szCs w:val="24"/>
          <w:u w:val="none"/>
        </w:rPr>
      </w:pPr>
      <w:r w:rsidDel="00000000" w:rsidR="00000000" w:rsidRPr="00000000">
        <w:rPr>
          <w:rFonts w:ascii="Times New Roman" w:cs="Times New Roman" w:eastAsia="Times New Roman" w:hAnsi="Times New Roman"/>
          <w:b w:val="1"/>
          <w:bCs w:val="1"/>
          <w:color w:val="262626"/>
          <w:sz w:val="24"/>
          <w:szCs w:val="24"/>
          <w:rtl w:val="0"/>
        </w:rPr>
        <w:t xml:space="preserve">How might we redirect those hidden funds to a campus-wide SA&amp;S “maker-space” where students co-invent their own accommodations?</w:t>
      </w:r>
    </w:p>
    <w:p w:rsidR="00000000" w:rsidDel="00000000" w:rsidP="00000000" w:rsidRDefault="00000000" w:rsidRPr="00000000" w14:paraId="00000112">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rFonts w:ascii="Times New Roman" w:cs="Times New Roman" w:eastAsia="Times New Roman" w:hAnsi="Times New Roman"/>
          <w:b w:val="1"/>
          <w:bCs w:val="1"/>
          <w:color w:val="262626"/>
          <w:sz w:val="24"/>
          <w:szCs w:val="24"/>
          <w:u w:val="none"/>
        </w:rPr>
      </w:pPr>
      <w:r w:rsidDel="00000000" w:rsidR="00000000" w:rsidRPr="00000000">
        <w:rPr>
          <w:rFonts w:ascii="Times New Roman" w:cs="Times New Roman" w:eastAsia="Times New Roman" w:hAnsi="Times New Roman"/>
          <w:b w:val="1"/>
          <w:bCs w:val="1"/>
          <w:color w:val="262626"/>
          <w:sz w:val="24"/>
          <w:szCs w:val="24"/>
          <w:rtl w:val="0"/>
        </w:rPr>
        <w:t xml:space="preserve">What data would convince skeptics that the return on inclusion outpaces the price of isolation?</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firstLine="0"/>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5. Reflection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Every “this will be bad” prophecy mirrors a chapter of my biography, and every chapter now is embedded in a module in my </w:t>
      </w:r>
      <w:r w:rsidDel="00000000" w:rsidR="00000000" w:rsidRPr="00000000">
        <w:rPr>
          <w:rFonts w:ascii="Times New Roman" w:cs="Times New Roman" w:eastAsia="Times New Roman" w:hAnsi="Times New Roman"/>
          <w:i w:val="1"/>
          <w:iCs w:val="1"/>
          <w:color w:val="262626"/>
          <w:sz w:val="24"/>
          <w:szCs w:val="24"/>
          <w:rtl w:val="0"/>
        </w:rPr>
        <w:t xml:space="preserve">Puzzle Plan</w:t>
      </w:r>
      <w:r w:rsidDel="00000000" w:rsidR="00000000" w:rsidRPr="00000000">
        <w:rPr>
          <w:rFonts w:ascii="Times New Roman" w:cs="Times New Roman" w:eastAsia="Times New Roman" w:hAnsi="Times New Roman"/>
          <w:color w:val="262626"/>
          <w:sz w:val="24"/>
          <w:szCs w:val="24"/>
          <w:rtl w:val="0"/>
        </w:rPr>
        <w:t xml:space="preserve">. Sapon-Shevin reframes inclusion as </w:t>
      </w:r>
      <w:r w:rsidDel="00000000" w:rsidR="00000000" w:rsidRPr="00000000">
        <w:rPr>
          <w:rFonts w:ascii="Times New Roman" w:cs="Times New Roman" w:eastAsia="Times New Roman" w:hAnsi="Times New Roman"/>
          <w:b w:val="1"/>
          <w:bCs w:val="1"/>
          <w:color w:val="262626"/>
          <w:sz w:val="24"/>
          <w:szCs w:val="24"/>
          <w:rtl w:val="0"/>
        </w:rPr>
        <w:t xml:space="preserve">collective self-interest</w:t>
      </w:r>
      <w:r w:rsidDel="00000000" w:rsidR="00000000" w:rsidRPr="00000000">
        <w:rPr>
          <w:rFonts w:ascii="Times New Roman" w:cs="Times New Roman" w:eastAsia="Times New Roman" w:hAnsi="Times New Roman"/>
          <w:color w:val="262626"/>
          <w:sz w:val="24"/>
          <w:szCs w:val="24"/>
          <w:rtl w:val="0"/>
        </w:rPr>
        <w:t xml:space="preserve">; IDEA supplies the hardware; my scars provide the firmware. Together, they assemble a classroom where difference is not a detour but the operating system itself.</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Session 8 Post</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“This Will Be Bad for Everyone” &amp; Supplementary Aids and Services</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Catalyst Quote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“The arguments against inclusion reveal more about adult fears than about students’ actual capacities” </w:t>
      </w:r>
      <w:r w:rsidDel="00000000" w:rsidR="00000000" w:rsidRPr="00000000">
        <w:rPr>
          <w:rFonts w:ascii="Times New Roman" w:cs="Times New Roman" w:eastAsia="Times New Roman" w:hAnsi="Times New Roman"/>
          <w:b w:val="1"/>
          <w:bCs w:val="1"/>
          <w:color w:val="262626"/>
          <w:sz w:val="21"/>
          <w:szCs w:val="21"/>
          <w:rtl w:val="0"/>
        </w:rPr>
        <w:t xml:space="preserve">(Sapon-Shevin, 2007, p. 88).</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Fonts w:ascii="Times New Roman" w:cs="Times New Roman" w:eastAsia="Times New Roman" w:hAnsi="Times New Roman"/>
          <w:b w:val="1"/>
          <w:bCs w:val="1"/>
          <w:color w:val="262626"/>
          <w:sz w:val="21"/>
          <w:szCs w:val="21"/>
          <w:u w:val="single"/>
          <w:rtl w:val="0"/>
        </w:rPr>
        <w:t xml:space="preserve">1. Personal Echoes of the Six Objections</w:t>
      </w:r>
    </w:p>
    <w:tbl>
      <w:tblPr>
        <w:tblStyle w:val="Table6"/>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0"/>
        <w:gridCol w:w="3360"/>
        <w:gridCol w:w="3360"/>
        <w:tblGridChange w:id="0">
          <w:tblGrid>
            <w:gridCol w:w="3360"/>
            <w:gridCol w:w="3360"/>
            <w:gridCol w:w="3360"/>
          </w:tblGrid>
        </w:tblGridChange>
      </w:tblGrid>
      <w:tr>
        <w:trPr>
          <w:cantSplit w:val="0"/>
          <w:trHeight w:val="785" w:hRule="atLeast"/>
          <w:tblHeader w:val="0"/>
        </w:trPr>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My Lived Barrier</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Common Objection (Ch. 4)</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Counter-Evidence / SA&amp;S Bridge</w:t>
            </w:r>
          </w:p>
        </w:tc>
      </w:tr>
      <w:tr>
        <w:trPr>
          <w:cantSplit w:val="0"/>
          <w:trHeight w:val="1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ADHD, </w:t>
            </w:r>
            <w:r w:rsidDel="00000000" w:rsidR="00000000" w:rsidRPr="00000000">
              <w:rPr>
                <w:rFonts w:ascii="Times New Roman" w:cs="Times New Roman" w:eastAsia="Times New Roman" w:hAnsi="Times New Roman"/>
                <w:b w:val="1"/>
                <w:bCs w:val="1"/>
                <w:sz w:val="21"/>
                <w:szCs w:val="21"/>
                <w:rtl w:val="0"/>
              </w:rPr>
              <w:t xml:space="preserve">misunderstood throughout schooling</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“Typical students’ learning will suffer.”</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Peer-mediated note-sharing lets my fidgeting brain channel energy into collaboration; class scores rise when diverse strategies circulate </w:t>
            </w:r>
            <w:r w:rsidDel="00000000" w:rsidR="00000000" w:rsidRPr="00000000">
              <w:rPr>
                <w:rFonts w:ascii="Times New Roman" w:cs="Times New Roman" w:eastAsia="Times New Roman" w:hAnsi="Times New Roman"/>
                <w:b w:val="1"/>
                <w:bCs w:val="1"/>
                <w:color w:val="262626"/>
                <w:sz w:val="21"/>
                <w:szCs w:val="21"/>
                <w:rtl w:val="0"/>
              </w:rPr>
              <w:t xml:space="preserve">(Sapon-Shevin, 2007, pp. 91-93).</w:t>
            </w:r>
          </w:p>
        </w:tc>
      </w:tr>
      <w:tr>
        <w:trPr>
          <w:cantSplit w:val="0"/>
          <w:trHeight w:val="1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Chronic illness from antibiotic overuse, </w:t>
            </w:r>
            <w:r w:rsidDel="00000000" w:rsidR="00000000" w:rsidRPr="00000000">
              <w:rPr>
                <w:rFonts w:ascii="Times New Roman" w:cs="Times New Roman" w:eastAsia="Times New Roman" w:hAnsi="Times New Roman"/>
                <w:b w:val="1"/>
                <w:bCs w:val="1"/>
                <w:sz w:val="21"/>
                <w:szCs w:val="21"/>
                <w:rtl w:val="0"/>
              </w:rPr>
              <w:t xml:space="preserve">interpreted as laziness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“Teachers are already overwhelmed.”</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Instructional accommodation: asynchronous video responses + extended deadlines (§300.42, IDEA, 2004) redistribute workload instead of adding to it.</w:t>
            </w:r>
          </w:p>
        </w:tc>
      </w:tr>
      <w:tr>
        <w:trPr>
          <w:cantSplit w:val="0"/>
          <w:trHeight w:val="1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Poverty &amp; immigrant schooling gaps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“We don’t have the money.”</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Districts that closed self-contained rooms saved 2× per-pupil costs—funds now pay for co-planning stipends </w:t>
            </w:r>
            <w:r w:rsidDel="00000000" w:rsidR="00000000" w:rsidRPr="00000000">
              <w:rPr>
                <w:rFonts w:ascii="Times New Roman" w:cs="Times New Roman" w:eastAsia="Times New Roman" w:hAnsi="Times New Roman"/>
                <w:b w:val="1"/>
                <w:bCs w:val="1"/>
                <w:color w:val="262626"/>
                <w:sz w:val="21"/>
                <w:szCs w:val="21"/>
                <w:rtl w:val="0"/>
              </w:rPr>
              <w:t xml:space="preserve">that fuel the </w:t>
            </w:r>
            <w:r w:rsidDel="00000000" w:rsidR="00000000" w:rsidRPr="00000000">
              <w:rPr>
                <w:rFonts w:ascii="Times New Roman" w:cs="Times New Roman" w:eastAsia="Times New Roman" w:hAnsi="Times New Roman"/>
                <w:b w:val="1"/>
                <w:bCs w:val="1"/>
                <w:i w:val="1"/>
                <w:iCs w:val="1"/>
                <w:color w:val="262626"/>
                <w:sz w:val="21"/>
                <w:szCs w:val="21"/>
                <w:rtl w:val="0"/>
              </w:rPr>
              <w:t xml:space="preserve">Puzzle Plan</w:t>
            </w:r>
            <w:r w:rsidDel="00000000" w:rsidR="00000000" w:rsidRPr="00000000">
              <w:rPr>
                <w:rFonts w:ascii="Times New Roman" w:cs="Times New Roman" w:eastAsia="Times New Roman" w:hAnsi="Times New Roman"/>
                <w:b w:val="1"/>
                <w:bCs w:val="1"/>
                <w:color w:val="262626"/>
                <w:sz w:val="21"/>
                <w:szCs w:val="21"/>
                <w:rtl w:val="0"/>
              </w:rPr>
              <w:t xml:space="preserve">’s systems-thinking tier (Sapon-Shevin, 2007, p. 100).</w:t>
            </w:r>
          </w:p>
        </w:tc>
      </w:tr>
      <w:tr>
        <w:trPr>
          <w:cantSplit w:val="0"/>
          <w:trHeight w:val="141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Childhood trauma / selective mutism</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“Behavior will explode.”</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Social-behavioral SA&amp;S: classroom charter + calm-corner seating reduced my shutdown episodes and overall referrals (PaTTAN grid, 2020).</w:t>
            </w:r>
          </w:p>
        </w:tc>
      </w:tr>
      <w:tr>
        <w:trPr>
          <w:cantSplit w:val="0"/>
          <w:trHeight w:val="1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Cardo" w:cs="Cardo" w:eastAsia="Cardo" w:hAnsi="Cardo"/>
                <w:b w:val="1"/>
                <w:bCs w:val="1"/>
                <w:color w:val="262626"/>
                <w:sz w:val="21"/>
                <w:szCs w:val="21"/>
                <w:rtl w:val="0"/>
              </w:rPr>
              <w:t xml:space="preserve">Molestation secrecy → hyper-vigilance</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“Disabled students won’t be safe.”</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Trauma-informed peer circles enlarge the “watchful village” and model communal protection</w:t>
            </w:r>
            <w:r w:rsidDel="00000000" w:rsidR="00000000" w:rsidRPr="00000000">
              <w:rPr>
                <w:rFonts w:ascii="Times New Roman" w:cs="Times New Roman" w:eastAsia="Times New Roman" w:hAnsi="Times New Roman"/>
                <w:b w:val="1"/>
                <w:bCs w:val="1"/>
                <w:color w:val="262626"/>
                <w:sz w:val="21"/>
                <w:szCs w:val="21"/>
                <w:rtl w:val="0"/>
              </w:rPr>
              <w:t xml:space="preserve">—exactly the civic rehearsal Sapon-Shevin argues inclusion provides (2007, p. 106).</w:t>
            </w:r>
          </w:p>
        </w:tc>
      </w:tr>
      <w:tr>
        <w:trPr>
          <w:cantSplit w:val="0"/>
          <w:trHeight w:val="162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Loss of Spanish voice after migration</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“Parents will flee.”</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Bilingual family nights paired with translated IEPs raised Latino attendance by 18%</w:t>
            </w:r>
            <w:r w:rsidDel="00000000" w:rsidR="00000000" w:rsidRPr="00000000">
              <w:rPr>
                <w:rFonts w:ascii="Times New Roman" w:cs="Times New Roman" w:eastAsia="Times New Roman" w:hAnsi="Times New Roman"/>
                <w:b w:val="1"/>
                <w:bCs w:val="1"/>
                <w:color w:val="262626"/>
                <w:sz w:val="21"/>
                <w:szCs w:val="21"/>
                <w:rtl w:val="0"/>
              </w:rPr>
              <w:t xml:space="preserve"> and cemented my mother tongue in the Puzzle Plan’s Culturally Responsive pillar.</w:t>
            </w:r>
          </w:p>
        </w:tc>
      </w:tr>
    </w:tbl>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Fonts w:ascii="Times New Roman" w:cs="Times New Roman" w:eastAsia="Times New Roman" w:hAnsi="Times New Roman"/>
          <w:b w:val="1"/>
          <w:bCs w:val="1"/>
          <w:color w:val="262626"/>
          <w:sz w:val="21"/>
          <w:szCs w:val="21"/>
          <w:u w:val="single"/>
          <w:rtl w:val="0"/>
        </w:rPr>
        <w:t xml:space="preserve">2. How Each Wound Became a Puzzle-Plan Piece</w:t>
      </w:r>
    </w:p>
    <w:p w:rsidR="00000000" w:rsidDel="00000000" w:rsidP="00000000" w:rsidRDefault="00000000" w:rsidRPr="00000000" w14:paraId="00000133">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b w:val="1"/>
          <w:bCs w:val="1"/>
        </w:rPr>
      </w:pPr>
      <w:r w:rsidDel="00000000" w:rsidR="00000000" w:rsidRPr="00000000">
        <w:rPr>
          <w:rFonts w:ascii="Cardo" w:cs="Cardo" w:eastAsia="Cardo" w:hAnsi="Cardo"/>
          <w:b w:val="1"/>
          <w:bCs w:val="1"/>
          <w:i w:val="1"/>
          <w:iCs w:val="1"/>
          <w:color w:val="262626"/>
          <w:sz w:val="21"/>
          <w:szCs w:val="21"/>
          <w:rtl w:val="0"/>
        </w:rPr>
        <w:t xml:space="preserve">ADHD → Algorithmic Fairness: </w:t>
      </w:r>
      <w:r w:rsidDel="00000000" w:rsidR="00000000" w:rsidRPr="00000000">
        <w:rPr>
          <w:rFonts w:ascii="Times New Roman" w:cs="Times New Roman" w:eastAsia="Times New Roman" w:hAnsi="Times New Roman"/>
          <w:b w:val="1"/>
          <w:bCs w:val="1"/>
          <w:color w:val="262626"/>
          <w:sz w:val="21"/>
          <w:szCs w:val="21"/>
          <w:rtl w:val="0"/>
        </w:rPr>
        <w:t xml:space="preserve">Sick of being timed out of exams, I am working on coded a prototypes that flag accommodations gaps in real time; teachers see a dashboard before summative damage occurs.</w:t>
      </w:r>
    </w:p>
    <w:p w:rsidR="00000000" w:rsidDel="00000000" w:rsidP="00000000" w:rsidRDefault="00000000" w:rsidRPr="00000000" w14:paraId="00000134">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b w:val="1"/>
          <w:bCs w:val="1"/>
        </w:rPr>
      </w:pPr>
      <w:r w:rsidDel="00000000" w:rsidR="00000000" w:rsidRPr="00000000">
        <w:rPr>
          <w:rFonts w:ascii="Cardo" w:cs="Cardo" w:eastAsia="Cardo" w:hAnsi="Cardo"/>
          <w:b w:val="1"/>
          <w:bCs w:val="1"/>
          <w:i w:val="1"/>
          <w:iCs w:val="1"/>
          <w:color w:val="262626"/>
          <w:sz w:val="21"/>
          <w:szCs w:val="21"/>
          <w:rtl w:val="0"/>
        </w:rPr>
        <w:t xml:space="preserve">Medical Gas-lighting → Medical Equity Pillar: </w:t>
      </w:r>
      <w:r w:rsidDel="00000000" w:rsidR="00000000" w:rsidRPr="00000000">
        <w:rPr>
          <w:rFonts w:ascii="Times New Roman" w:cs="Times New Roman" w:eastAsia="Times New Roman" w:hAnsi="Times New Roman"/>
          <w:b w:val="1"/>
          <w:bCs w:val="1"/>
          <w:color w:val="262626"/>
          <w:sz w:val="21"/>
          <w:szCs w:val="21"/>
          <w:rtl w:val="0"/>
        </w:rPr>
        <w:t xml:space="preserve">Chapter 4’s cost audit reminded me that misdiagnosis is also expensive; my bioinformatics module now tracks antibiotic over-prescription patterns by zip code.</w:t>
      </w:r>
    </w:p>
    <w:p w:rsidR="00000000" w:rsidDel="00000000" w:rsidP="00000000" w:rsidRDefault="00000000" w:rsidRPr="00000000" w14:paraId="00000135">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b w:val="1"/>
          <w:bCs w:val="1"/>
        </w:rPr>
      </w:pPr>
      <w:r w:rsidDel="00000000" w:rsidR="00000000" w:rsidRPr="00000000">
        <w:rPr>
          <w:rFonts w:ascii="Cardo" w:cs="Cardo" w:eastAsia="Cardo" w:hAnsi="Cardo"/>
          <w:b w:val="1"/>
          <w:bCs w:val="1"/>
          <w:i w:val="1"/>
          <w:iCs w:val="1"/>
          <w:color w:val="262626"/>
          <w:sz w:val="21"/>
          <w:szCs w:val="21"/>
          <w:rtl w:val="0"/>
        </w:rPr>
        <w:t xml:space="preserve">Language Loss → Bilingual Asset Pillar:</w:t>
      </w:r>
      <w:r w:rsidDel="00000000" w:rsidR="00000000" w:rsidRPr="00000000">
        <w:rPr>
          <w:rFonts w:ascii="Times New Roman" w:cs="Times New Roman" w:eastAsia="Times New Roman" w:hAnsi="Times New Roman"/>
          <w:b w:val="1"/>
          <w:bCs w:val="1"/>
          <w:color w:val="262626"/>
          <w:sz w:val="21"/>
          <w:szCs w:val="21"/>
          <w:rtl w:val="0"/>
        </w:rPr>
        <w:t xml:space="preserve"> By embedding dual-language glossaries as a Supplementary Aid, I recover the cultural data erased from my records and feed it back into equitable AI training sets.</w:t>
      </w:r>
    </w:p>
    <w:p w:rsidR="00000000" w:rsidDel="00000000" w:rsidP="00000000" w:rsidRDefault="00000000" w:rsidRPr="00000000" w14:paraId="00000136">
      <w:pPr>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b w:val="1"/>
          <w:bCs w:val="1"/>
        </w:rPr>
      </w:pPr>
      <w:r w:rsidDel="00000000" w:rsidR="00000000" w:rsidRPr="00000000">
        <w:rPr>
          <w:rFonts w:ascii="Cardo" w:cs="Cardo" w:eastAsia="Cardo" w:hAnsi="Cardo"/>
          <w:b w:val="1"/>
          <w:bCs w:val="1"/>
          <w:i w:val="1"/>
          <w:iCs w:val="1"/>
          <w:color w:val="262626"/>
          <w:sz w:val="21"/>
          <w:szCs w:val="21"/>
          <w:rtl w:val="0"/>
        </w:rPr>
        <w:t xml:space="preserve">Trauma → Trauma-Informed Pillar: </w:t>
      </w:r>
      <w:r w:rsidDel="00000000" w:rsidR="00000000" w:rsidRPr="00000000">
        <w:rPr>
          <w:rFonts w:ascii="Times New Roman" w:cs="Times New Roman" w:eastAsia="Times New Roman" w:hAnsi="Times New Roman"/>
          <w:b w:val="1"/>
          <w:bCs w:val="1"/>
          <w:color w:val="262626"/>
          <w:sz w:val="21"/>
          <w:szCs w:val="21"/>
          <w:rtl w:val="0"/>
        </w:rPr>
        <w:t xml:space="preserve">Sapon-Shevin positions inclusion as democratic rehearsal (2007, pp. 107-112); I translated that into predictive “emotional weather” check-ins that guide lesson pacing.</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Fonts w:ascii="Times New Roman" w:cs="Times New Roman" w:eastAsia="Times New Roman" w:hAnsi="Times New Roman"/>
          <w:b w:val="1"/>
          <w:bCs w:val="1"/>
          <w:color w:val="262626"/>
          <w:sz w:val="21"/>
          <w:szCs w:val="21"/>
          <w:u w:val="single"/>
          <w:rtl w:val="0"/>
        </w:rPr>
        <w:t xml:space="preserve">3. Mini-Lesson Sketch: Turning Objection into Design</w:t>
      </w:r>
    </w:p>
    <w:tbl>
      <w:tblPr>
        <w:tblStyle w:val="Table7"/>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rHeight w:val="785" w:hRule="atLeast"/>
          <w:tblHeader w:val="0"/>
        </w:trPr>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Lesson Move</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Objection Targeted</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SA&amp;S Lever</w:t>
            </w:r>
          </w:p>
        </w:tc>
        <w:tc>
          <w:tcPr>
            <w:tcBorders>
              <w:top w:color="cdcdcd" w:space="0" w:sz="6" w:val="single"/>
              <w:left w:color="cdcdcd" w:space="0" w:sz="6" w:val="single"/>
              <w:bottom w:color="cdcdcd" w:space="0" w:sz="6" w:val="single"/>
              <w:right w:color="cdcdcd"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center"/>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Puzzle-Plan Outcome</w:t>
            </w:r>
          </w:p>
        </w:tc>
      </w:tr>
      <w:tr>
        <w:trPr>
          <w:cantSplit w:val="0"/>
          <w:trHeight w:val="120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Musical-chairs redesign (student-authored rules)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“Behavior problems”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Environmental adaptation – circle seating &amp; visual norms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Democratic micro-practice feeds the Continuous-Improvement loop.</w:t>
            </w:r>
          </w:p>
        </w:tc>
      </w:tr>
      <w:tr>
        <w:trPr>
          <w:cantSplit w:val="0"/>
          <w:trHeight w:val="99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Math stations w/ video reflections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“Teachers are overwhelmed.”</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Assistive tech – speech-to-text &amp; captioned clips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Captures multimodal data for fairness auditing.</w:t>
            </w:r>
          </w:p>
        </w:tc>
      </w:tr>
      <w:tr>
        <w:trPr>
          <w:cantSplit w:val="0"/>
          <w:trHeight w:val="1205" w:hRule="atLeast"/>
          <w:tblHeader w:val="0"/>
        </w:trPr>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Peer-tutor scripts in Spanish &amp; English</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“Typical peers will fall behind.”</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Personnel support – structured bilingual peers</w:t>
            </w:r>
          </w:p>
        </w:tc>
        <w:tc>
          <w:tcPr>
            <w:tcBorders>
              <w:top w:color="cdcdcd" w:space="0" w:sz="6" w:val="single"/>
              <w:left w:color="cdcdcd" w:space="0" w:sz="6" w:val="single"/>
              <w:bottom w:color="cdcdcd" w:space="0" w:sz="6" w:val="single"/>
              <w:right w:color="cdcdcd" w:space="0" w:sz="6" w:val="single"/>
            </w:tcBorders>
            <w:tcMar>
              <w:top w:w="100.0" w:type="dxa"/>
              <w:left w:w="100.0" w:type="dxa"/>
              <w:bottom w:w="10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i w:val="1"/>
                <w:iCs w:val="1"/>
                <w:color w:val="262626"/>
                <w:sz w:val="21"/>
                <w:szCs w:val="21"/>
              </w:rPr>
            </w:pPr>
            <w:r w:rsidDel="00000000" w:rsidR="00000000" w:rsidRPr="00000000">
              <w:rPr>
                <w:rFonts w:ascii="Times New Roman" w:cs="Times New Roman" w:eastAsia="Times New Roman" w:hAnsi="Times New Roman"/>
                <w:b w:val="1"/>
                <w:bCs w:val="1"/>
                <w:i w:val="1"/>
                <w:iCs w:val="1"/>
                <w:color w:val="262626"/>
                <w:sz w:val="21"/>
                <w:szCs w:val="21"/>
                <w:rtl w:val="0"/>
              </w:rPr>
              <w:t xml:space="preserve">Raises both CALP and empathy metrics in the dashboard.</w:t>
            </w:r>
          </w:p>
        </w:tc>
      </w:tr>
    </w:tbl>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Fonts w:ascii="Times New Roman" w:cs="Times New Roman" w:eastAsia="Times New Roman" w:hAnsi="Times New Roman"/>
          <w:b w:val="1"/>
          <w:bCs w:val="1"/>
          <w:color w:val="262626"/>
          <w:sz w:val="21"/>
          <w:szCs w:val="21"/>
          <w:rtl w:val="0"/>
        </w:rPr>
        <w:t xml:space="preserve">4</w:t>
      </w:r>
      <w:r w:rsidDel="00000000" w:rsidR="00000000" w:rsidRPr="00000000">
        <w:rPr>
          <w:rFonts w:ascii="Times New Roman" w:cs="Times New Roman" w:eastAsia="Times New Roman" w:hAnsi="Times New Roman"/>
          <w:b w:val="1"/>
          <w:bCs w:val="1"/>
          <w:color w:val="262626"/>
          <w:sz w:val="21"/>
          <w:szCs w:val="21"/>
          <w:u w:val="single"/>
          <w:rtl w:val="0"/>
        </w:rPr>
        <w:t xml:space="preserve">. Critical Question for the Cohort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If Chapter 4 proves that segregation inflates costs while deflating outcomes;</w:t>
      </w:r>
    </w:p>
    <w:p w:rsidR="00000000" w:rsidDel="00000000" w:rsidP="00000000" w:rsidRDefault="00000000" w:rsidRPr="00000000" w14:paraId="0000014A">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b w:val="1"/>
          <w:bCs w:val="1"/>
        </w:rPr>
      </w:pPr>
      <w:r w:rsidDel="00000000" w:rsidR="00000000" w:rsidRPr="00000000">
        <w:rPr>
          <w:rFonts w:ascii="Times New Roman" w:cs="Times New Roman" w:eastAsia="Times New Roman" w:hAnsi="Times New Roman"/>
          <w:b w:val="1"/>
          <w:bCs w:val="1"/>
          <w:color w:val="262626"/>
          <w:sz w:val="21"/>
          <w:szCs w:val="21"/>
          <w:rtl w:val="0"/>
        </w:rPr>
        <w:t xml:space="preserve">How might we redirect those hidden funds to a campus-wide SA&amp;S “maker-space” where students co-invent their own accommodations?</w:t>
      </w:r>
    </w:p>
    <w:p w:rsidR="00000000" w:rsidDel="00000000" w:rsidP="00000000" w:rsidRDefault="00000000" w:rsidRPr="00000000" w14:paraId="0000014B">
      <w:pPr>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rPr>
          <w:b w:val="1"/>
          <w:bCs w:val="1"/>
        </w:rPr>
      </w:pPr>
      <w:r w:rsidDel="00000000" w:rsidR="00000000" w:rsidRPr="00000000">
        <w:rPr>
          <w:rFonts w:ascii="Times New Roman" w:cs="Times New Roman" w:eastAsia="Times New Roman" w:hAnsi="Times New Roman"/>
          <w:b w:val="1"/>
          <w:bCs w:val="1"/>
          <w:color w:val="262626"/>
          <w:sz w:val="21"/>
          <w:szCs w:val="21"/>
          <w:rtl w:val="0"/>
        </w:rPr>
        <w:t xml:space="preserve">What data would convince skeptics that the return on inclusion outpaces the price of isolation?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u w:val="single"/>
        </w:rPr>
      </w:pPr>
      <w:r w:rsidDel="00000000" w:rsidR="00000000" w:rsidRPr="00000000">
        <w:rPr>
          <w:rFonts w:ascii="Times New Roman" w:cs="Times New Roman" w:eastAsia="Times New Roman" w:hAnsi="Times New Roman"/>
          <w:b w:val="1"/>
          <w:bCs w:val="1"/>
          <w:color w:val="262626"/>
          <w:sz w:val="21"/>
          <w:szCs w:val="21"/>
          <w:u w:val="single"/>
          <w:rtl w:val="0"/>
        </w:rPr>
        <w:t xml:space="preserve">5. Reflection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color w:val="262626"/>
          <w:sz w:val="21"/>
          <w:szCs w:val="21"/>
        </w:rPr>
      </w:pPr>
      <w:r w:rsidDel="00000000" w:rsidR="00000000" w:rsidRPr="00000000">
        <w:rPr>
          <w:rFonts w:ascii="Times New Roman" w:cs="Times New Roman" w:eastAsia="Times New Roman" w:hAnsi="Times New Roman"/>
          <w:b w:val="1"/>
          <w:bCs w:val="1"/>
          <w:color w:val="262626"/>
          <w:sz w:val="21"/>
          <w:szCs w:val="21"/>
          <w:rtl w:val="0"/>
        </w:rPr>
        <w:t xml:space="preserve">Every “this will be bad” prophecy mirrors a chapter of my biography, and every chapter now is embedded in a module in my </w:t>
      </w:r>
      <w:r w:rsidDel="00000000" w:rsidR="00000000" w:rsidRPr="00000000">
        <w:rPr>
          <w:rFonts w:ascii="Times New Roman" w:cs="Times New Roman" w:eastAsia="Times New Roman" w:hAnsi="Times New Roman"/>
          <w:b w:val="1"/>
          <w:bCs w:val="1"/>
          <w:i w:val="1"/>
          <w:iCs w:val="1"/>
          <w:color w:val="262626"/>
          <w:sz w:val="21"/>
          <w:szCs w:val="21"/>
          <w:rtl w:val="0"/>
        </w:rPr>
        <w:t xml:space="preserve">Puzzle Plan</w:t>
      </w:r>
      <w:r w:rsidDel="00000000" w:rsidR="00000000" w:rsidRPr="00000000">
        <w:rPr>
          <w:rFonts w:ascii="Times New Roman" w:cs="Times New Roman" w:eastAsia="Times New Roman" w:hAnsi="Times New Roman"/>
          <w:b w:val="1"/>
          <w:bCs w:val="1"/>
          <w:color w:val="262626"/>
          <w:sz w:val="21"/>
          <w:szCs w:val="21"/>
          <w:rtl w:val="0"/>
        </w:rPr>
        <w:t xml:space="preserve">. Sapon-Shevin reframes inclusion as collective self-interest; IDEA supplies the hardware; my scars provide the firmware. Together, they assemble a classroom where difference is not a detour but the operating system itself.</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rPr>
          <w:sz w:val="32"/>
          <w:szCs w:val="32"/>
        </w:rPr>
      </w:pPr>
      <w:bookmarkStart w:colFirst="0" w:colLast="0" w:name="_sdygdf74wwre" w:id="22"/>
      <w:bookmarkEnd w:id="22"/>
      <w:r w:rsidDel="00000000" w:rsidR="00000000" w:rsidRPr="00000000">
        <w:rPr>
          <w:sz w:val="32"/>
          <w:szCs w:val="32"/>
          <w:rtl w:val="0"/>
        </w:rPr>
        <w:t xml:space="preserve">Session 9 Discussion Post: From Fragmented Survival to Systems Transformation - How Micah's Story Validates the Puzzle Plan's Vision</w:t>
      </w:r>
    </w:p>
    <w:p w:rsidR="00000000" w:rsidDel="00000000" w:rsidP="00000000" w:rsidRDefault="00000000" w:rsidRPr="00000000" w14:paraId="00000150">
      <w:pPr>
        <w:ind w:right="-720"/>
        <w:rPr/>
      </w:pPr>
      <w:r w:rsidDel="00000000" w:rsidR="00000000" w:rsidRPr="00000000">
        <w:rPr>
          <w:rtl w:val="0"/>
        </w:rPr>
      </w:r>
    </w:p>
    <w:p w:rsidR="00000000" w:rsidDel="00000000" w:rsidP="00000000" w:rsidRDefault="00000000" w:rsidRPr="00000000" w14:paraId="000001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8"/>
          <w:szCs w:val="28"/>
        </w:rPr>
      </w:pPr>
      <w:bookmarkStart w:colFirst="0" w:colLast="0" w:name="_o9le4gm5x2gs" w:id="23"/>
      <w:bookmarkEnd w:id="23"/>
      <w:r w:rsidDel="00000000" w:rsidR="00000000" w:rsidRPr="00000000">
        <w:rPr>
          <w:rFonts w:ascii="Times New Roman" w:cs="Times New Roman" w:eastAsia="Times New Roman" w:hAnsi="Times New Roman"/>
          <w:b w:val="1"/>
          <w:bCs w:val="1"/>
          <w:sz w:val="28"/>
          <w:szCs w:val="28"/>
          <w:rtl w:val="0"/>
        </w:rPr>
        <w:t xml:space="preserve">Critical Question for Our Community</w:t>
      </w: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passage that struck me most profoundly in Micah's Story was Janice Fialka's reflection on "nudging the network": </w:t>
      </w:r>
      <w:r w:rsidDel="00000000" w:rsidR="00000000" w:rsidRPr="00000000">
        <w:rPr>
          <w:rFonts w:ascii="Times New Roman" w:cs="Times New Roman" w:eastAsia="Times New Roman" w:hAnsi="Times New Roman"/>
          <w:i w:val="1"/>
          <w:iCs w:val="1"/>
          <w:sz w:val="24"/>
          <w:szCs w:val="24"/>
          <w:rtl w:val="0"/>
        </w:rPr>
        <w:t xml:space="preserve">"Although far from easy, we have learned to hold conversations and meetings where we have explicitly asked the question, 'What can we all do to ensure that Micah has, an assignment, a part of the play, a ride to the dance, a meaningful way to be?'"</w:t>
      </w:r>
      <w:r w:rsidDel="00000000" w:rsidR="00000000" w:rsidRPr="00000000">
        <w:rPr>
          <w:rFonts w:ascii="Times New Roman" w:cs="Times New Roman" w:eastAsia="Times New Roman" w:hAnsi="Times New Roman"/>
          <w:sz w:val="24"/>
          <w:szCs w:val="24"/>
          <w:rtl w:val="0"/>
        </w:rPr>
        <w:t xml:space="preserve"> (Sapon-Shevin, 2007, p. 139).</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Given that </w:t>
      </w:r>
      <w:r w:rsidDel="00000000" w:rsidR="00000000" w:rsidRPr="00000000">
        <w:rPr>
          <w:rFonts w:ascii="Times New Roman" w:cs="Times New Roman" w:eastAsia="Times New Roman" w:hAnsi="Times New Roman"/>
          <w:b w:val="1"/>
          <w:bCs w:val="1"/>
          <w:sz w:val="24"/>
          <w:szCs w:val="24"/>
          <w:rtl w:val="0"/>
        </w:rPr>
        <w:t xml:space="preserve">Micah's success required sustained, collaborative "nudging" over many years</w:t>
      </w:r>
      <w:r w:rsidDel="00000000" w:rsidR="00000000" w:rsidRPr="00000000">
        <w:rPr>
          <w:rFonts w:ascii="Times New Roman" w:cs="Times New Roman" w:eastAsia="Times New Roman" w:hAnsi="Times New Roman"/>
          <w:sz w:val="24"/>
          <w:szCs w:val="24"/>
          <w:rtl w:val="0"/>
        </w:rPr>
        <w:t xml:space="preserve">, how might we institutionalize these practices so that </w:t>
      </w:r>
      <w:r w:rsidDel="00000000" w:rsidR="00000000" w:rsidRPr="00000000">
        <w:rPr>
          <w:rFonts w:ascii="Times New Roman" w:cs="Times New Roman" w:eastAsia="Times New Roman" w:hAnsi="Times New Roman"/>
          <w:b w:val="1"/>
          <w:bCs w:val="1"/>
          <w:sz w:val="24"/>
          <w:szCs w:val="24"/>
          <w:rtl w:val="0"/>
        </w:rPr>
        <w:t xml:space="preserve">every child with complex needs receives coordinated advocacy rather than depending on exceptional families and educators?</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Micah's story demonstrates, </w:t>
      </w:r>
      <w:r w:rsidDel="00000000" w:rsidR="00000000" w:rsidRPr="00000000">
        <w:rPr>
          <w:rFonts w:ascii="Times New Roman" w:cs="Times New Roman" w:eastAsia="Times New Roman" w:hAnsi="Times New Roman"/>
          <w:b w:val="1"/>
          <w:bCs w:val="1"/>
          <w:sz w:val="24"/>
          <w:szCs w:val="24"/>
          <w:rtl w:val="0"/>
        </w:rPr>
        <w:t xml:space="preserve">true inclusion isn't about individual readiness but about systemic commitment</w:t>
      </w:r>
      <w:r w:rsidDel="00000000" w:rsidR="00000000" w:rsidRPr="00000000">
        <w:rPr>
          <w:rFonts w:ascii="Times New Roman" w:cs="Times New Roman" w:eastAsia="Times New Roman" w:hAnsi="Times New Roman"/>
          <w:sz w:val="24"/>
          <w:szCs w:val="24"/>
          <w:rtl w:val="0"/>
        </w:rPr>
        <w:t xml:space="preserve">. My Puzzle(Research) Plan framework envisions </w:t>
      </w:r>
      <w:r w:rsidDel="00000000" w:rsidR="00000000" w:rsidRPr="00000000">
        <w:rPr>
          <w:rFonts w:ascii="Times New Roman" w:cs="Times New Roman" w:eastAsia="Times New Roman" w:hAnsi="Times New Roman"/>
          <w:b w:val="1"/>
          <w:bCs w:val="1"/>
          <w:sz w:val="24"/>
          <w:szCs w:val="24"/>
          <w:rtl w:val="0"/>
        </w:rPr>
        <w:t xml:space="preserve">trauma-informed, culturally responsive, medically literate educational systems</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b w:val="1"/>
          <w:bCs w:val="1"/>
          <w:sz w:val="24"/>
          <w:szCs w:val="24"/>
          <w:rtl w:val="0"/>
        </w:rPr>
        <w:t xml:space="preserve">every child's complexity is anticipated and honored rather than pathologized and excluded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center"/>
        <w:rPr>
          <w:rFonts w:ascii="Times New Roman" w:cs="Times New Roman" w:eastAsia="Times New Roman" w:hAnsi="Times New Roman"/>
          <w:sz w:val="24"/>
          <w:szCs w:val="24"/>
        </w:rPr>
      </w:pPr>
      <w:bookmarkStart w:colFirst="0" w:colLast="0" w:name="_62y53dghliqg" w:id="24"/>
      <w:bookmarkEnd w:id="24"/>
      <w:r w:rsidDel="00000000" w:rsidR="00000000" w:rsidRPr="00000000">
        <w:rPr>
          <w:rFonts w:ascii="Times New Roman" w:cs="Times New Roman" w:eastAsia="Times New Roman" w:hAnsi="Times New Roman"/>
          <w:b w:val="1"/>
          <w:bCs w:val="1"/>
          <w:sz w:val="28"/>
          <w:szCs w:val="28"/>
          <w:rtl w:val="0"/>
        </w:rPr>
        <w:t xml:space="preserve">My Post - </w:t>
      </w:r>
      <w:r w:rsidDel="00000000" w:rsidR="00000000" w:rsidRPr="00000000">
        <w:rPr>
          <w:rFonts w:ascii="Times New Roman" w:cs="Times New Roman" w:eastAsia="Times New Roman" w:hAnsi="Times New Roman"/>
          <w:b w:val="1"/>
          <w:bCs w:val="1"/>
          <w:sz w:val="28"/>
          <w:szCs w:val="28"/>
          <w:rtl w:val="0"/>
        </w:rPr>
        <w:t xml:space="preserve">Resonant Insight: When Systems See the Whole Child</w:t>
      </w:r>
      <w:r w:rsidDel="00000000" w:rsidR="00000000" w:rsidRPr="00000000">
        <w:rPr>
          <w:rtl w:val="0"/>
        </w:rPr>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systematic approach to inclusion—this </w:t>
      </w:r>
      <w:r w:rsidDel="00000000" w:rsidR="00000000" w:rsidRPr="00000000">
        <w:rPr>
          <w:rFonts w:ascii="Times New Roman" w:cs="Times New Roman" w:eastAsia="Times New Roman" w:hAnsi="Times New Roman"/>
          <w:b w:val="1"/>
          <w:bCs w:val="1"/>
          <w:sz w:val="24"/>
          <w:szCs w:val="24"/>
          <w:rtl w:val="0"/>
        </w:rPr>
        <w:t xml:space="preserve">intentional advocacy for belonging</w:t>
      </w:r>
      <w:r w:rsidDel="00000000" w:rsidR="00000000" w:rsidRPr="00000000">
        <w:rPr>
          <w:rFonts w:ascii="Times New Roman" w:cs="Times New Roman" w:eastAsia="Times New Roman" w:hAnsi="Times New Roman"/>
          <w:sz w:val="24"/>
          <w:szCs w:val="24"/>
          <w:rtl w:val="0"/>
        </w:rPr>
        <w:t xml:space="preserve">—resonates deeply with my lived experience of navigating systems that consistently failed to see my complexity. As a Latino child who lost his mother and subsequently suffered abandonment by his father, I learned early that </w:t>
      </w:r>
      <w:r w:rsidDel="00000000" w:rsidR="00000000" w:rsidRPr="00000000">
        <w:rPr>
          <w:rFonts w:ascii="Times New Roman" w:cs="Times New Roman" w:eastAsia="Times New Roman" w:hAnsi="Times New Roman"/>
          <w:b w:val="1"/>
          <w:bCs w:val="1"/>
          <w:sz w:val="24"/>
          <w:szCs w:val="24"/>
          <w:rtl w:val="0"/>
        </w:rPr>
        <w:t xml:space="preserve">survival meant making myself invisible</w:t>
      </w:r>
      <w:r w:rsidDel="00000000" w:rsidR="00000000" w:rsidRPr="00000000">
        <w:rPr>
          <w:rFonts w:ascii="Times New Roman" w:cs="Times New Roman" w:eastAsia="Times New Roman" w:hAnsi="Times New Roman"/>
          <w:sz w:val="24"/>
          <w:szCs w:val="24"/>
          <w:rtl w:val="0"/>
        </w:rPr>
        <w:t xml:space="preserve">. When my babysitter abused me, the adults in my Dominican community either celebrated it, minimized it, or ignored it entirely. Using the language of this reading, the message was clear: </w:t>
      </w:r>
      <w:r w:rsidDel="00000000" w:rsidR="00000000" w:rsidRPr="00000000">
        <w:rPr>
          <w:rFonts w:ascii="Times New Roman" w:cs="Times New Roman" w:eastAsia="Times New Roman" w:hAnsi="Times New Roman"/>
          <w:b w:val="1"/>
          <w:bCs w:val="1"/>
          <w:sz w:val="24"/>
          <w:szCs w:val="24"/>
          <w:rtl w:val="0"/>
        </w:rPr>
        <w:t xml:space="preserve">my trauma, needs, and very existence were inconvenient truths</w:t>
      </w:r>
      <w:r w:rsidDel="00000000" w:rsidR="00000000" w:rsidRPr="00000000">
        <w:rPr>
          <w:rFonts w:ascii="Times New Roman" w:cs="Times New Roman" w:eastAsia="Times New Roman" w:hAnsi="Times New Roman"/>
          <w:sz w:val="24"/>
          <w:szCs w:val="24"/>
          <w:rtl w:val="0"/>
        </w:rPr>
        <w:t xml:space="preserve"> that systems preferred not to acknowledge.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urht7h4fa4lf" w:id="25"/>
      <w:bookmarkEnd w:id="25"/>
      <w:r w:rsidDel="00000000" w:rsidR="00000000" w:rsidRPr="00000000">
        <w:rPr>
          <w:rFonts w:ascii="Times New Roman" w:cs="Times New Roman" w:eastAsia="Times New Roman" w:hAnsi="Times New Roman"/>
          <w:b w:val="1"/>
          <w:bCs w:val="1"/>
          <w:sz w:val="24"/>
          <w:szCs w:val="24"/>
          <w:u w:val="single"/>
          <w:rtl w:val="0"/>
        </w:rPr>
        <w:t xml:space="preserve">Battle 1: Invisible Disabilities and Medical Gaslighting</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Years later, when chronic illness from antibiotic overuse ravaged my system, I encountered the same pattern of dismissal that Micah's family worked so hard to disrupt. </w:t>
      </w:r>
      <w:r w:rsidDel="00000000" w:rsidR="00000000" w:rsidRPr="00000000">
        <w:rPr>
          <w:rFonts w:ascii="Times New Roman" w:cs="Times New Roman" w:eastAsia="Times New Roman" w:hAnsi="Times New Roman"/>
          <w:b w:val="1"/>
          <w:bCs w:val="1"/>
          <w:sz w:val="24"/>
          <w:szCs w:val="24"/>
          <w:rtl w:val="0"/>
        </w:rPr>
        <w:t xml:space="preserve">Doctors repeatedly told me my debilitating symptoms were "psychosomatic"</w:t>
      </w:r>
      <w:r w:rsidDel="00000000" w:rsidR="00000000" w:rsidRPr="00000000">
        <w:rPr>
          <w:rFonts w:ascii="Times New Roman" w:cs="Times New Roman" w:eastAsia="Times New Roman" w:hAnsi="Times New Roman"/>
          <w:sz w:val="24"/>
          <w:szCs w:val="24"/>
          <w:rtl w:val="0"/>
        </w:rPr>
        <w:t xml:space="preserve">—a medical euphemism for "we can't see what's wrong, so it must be in your head." My </w:t>
      </w:r>
      <w:r w:rsidDel="00000000" w:rsidR="00000000" w:rsidRPr="00000000">
        <w:rPr>
          <w:rFonts w:ascii="Times New Roman" w:cs="Times New Roman" w:eastAsia="Times New Roman" w:hAnsi="Times New Roman"/>
          <w:b w:val="1"/>
          <w:bCs w:val="1"/>
          <w:sz w:val="24"/>
          <w:szCs w:val="24"/>
          <w:rtl w:val="0"/>
        </w:rPr>
        <w:t xml:space="preserve">ADHD went undiagnosed for decades</w:t>
      </w:r>
      <w:r w:rsidDel="00000000" w:rsidR="00000000" w:rsidRPr="00000000">
        <w:rPr>
          <w:rFonts w:ascii="Times New Roman" w:cs="Times New Roman" w:eastAsia="Times New Roman" w:hAnsi="Times New Roman"/>
          <w:sz w:val="24"/>
          <w:szCs w:val="24"/>
          <w:rtl w:val="0"/>
        </w:rPr>
        <w:t xml:space="preserve">, dismissed as "cultural misbehavior" or "lack of discipline." Like the institutional barriers Micah faced, </w:t>
      </w:r>
      <w:r w:rsidDel="00000000" w:rsidR="00000000" w:rsidRPr="00000000">
        <w:rPr>
          <w:rFonts w:ascii="Times New Roman" w:cs="Times New Roman" w:eastAsia="Times New Roman" w:hAnsi="Times New Roman"/>
          <w:b w:val="1"/>
          <w:bCs w:val="1"/>
          <w:sz w:val="24"/>
          <w:szCs w:val="24"/>
          <w:rtl w:val="0"/>
        </w:rPr>
        <w:t xml:space="preserve">these weren't individual failures but systematic exclusions</w:t>
      </w:r>
      <w:r w:rsidDel="00000000" w:rsidR="00000000" w:rsidRPr="00000000">
        <w:rPr>
          <w:rFonts w:ascii="Times New Roman" w:cs="Times New Roman" w:eastAsia="Times New Roman" w:hAnsi="Times New Roman"/>
          <w:sz w:val="24"/>
          <w:szCs w:val="24"/>
          <w:rtl w:val="0"/>
        </w:rPr>
        <w:t xml:space="preserve"> embedded in diagnostic frameworks that couldn't recognize complexity outside their narrow parameters (Sapon-Shevin, 2007, p. 125).</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Micah's father, Rich Feldman, writes about the diagnostic process: </w:t>
      </w:r>
      <w:r w:rsidDel="00000000" w:rsidR="00000000" w:rsidRPr="00000000">
        <w:rPr>
          <w:rFonts w:ascii="Times New Roman" w:cs="Times New Roman" w:eastAsia="Times New Roman" w:hAnsi="Times New Roman"/>
          <w:i w:val="1"/>
          <w:iCs w:val="1"/>
          <w:sz w:val="24"/>
          <w:szCs w:val="24"/>
          <w:rtl w:val="0"/>
        </w:rPr>
        <w:t xml:space="preserve">"Please give us back my son undamaged and untouched by your labels, test results, descriptions and categories"</w:t>
      </w:r>
      <w:r w:rsidDel="00000000" w:rsidR="00000000" w:rsidRPr="00000000">
        <w:rPr>
          <w:rFonts w:ascii="Times New Roman" w:cs="Times New Roman" w:eastAsia="Times New Roman" w:hAnsi="Times New Roman"/>
          <w:sz w:val="24"/>
          <w:szCs w:val="24"/>
          <w:rtl w:val="0"/>
        </w:rPr>
        <w:t xml:space="preserve"> (Sapon-Shevin, 2007, p. 125). This plea captures exactly what I experienced—</w:t>
      </w:r>
      <w:r w:rsidDel="00000000" w:rsidR="00000000" w:rsidRPr="00000000">
        <w:rPr>
          <w:rFonts w:ascii="Times New Roman" w:cs="Times New Roman" w:eastAsia="Times New Roman" w:hAnsi="Times New Roman"/>
          <w:b w:val="1"/>
          <w:bCs w:val="1"/>
          <w:sz w:val="24"/>
          <w:szCs w:val="24"/>
          <w:rtl w:val="0"/>
        </w:rPr>
        <w:t xml:space="preserve">the way systems fragment us into manageable pieces</w:t>
      </w:r>
      <w:r w:rsidDel="00000000" w:rsidR="00000000" w:rsidRPr="00000000">
        <w:rPr>
          <w:rFonts w:ascii="Times New Roman" w:cs="Times New Roman" w:eastAsia="Times New Roman" w:hAnsi="Times New Roman"/>
          <w:sz w:val="24"/>
          <w:szCs w:val="24"/>
          <w:rtl w:val="0"/>
        </w:rPr>
        <w:t xml:space="preserve"> rather than seeing our wholeness. Each specialist focused on isolated symptoms while missing the interconnected patterns that would have revealed the underlying chronic illness affecting every aspect of my functioning.</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x3p86prrbmmm" w:id="26"/>
      <w:bookmarkEnd w:id="26"/>
      <w:r w:rsidDel="00000000" w:rsidR="00000000" w:rsidRPr="00000000">
        <w:rPr>
          <w:rFonts w:ascii="Times New Roman" w:cs="Times New Roman" w:eastAsia="Times New Roman" w:hAnsi="Times New Roman"/>
          <w:b w:val="1"/>
          <w:bCs w:val="1"/>
          <w:sz w:val="24"/>
          <w:szCs w:val="24"/>
          <w:u w:val="single"/>
          <w:rtl w:val="0"/>
        </w:rPr>
        <w:t xml:space="preserve">Battle 2: Cultural Erasure and Language Loss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Boyd's reflection on his friendship with Micah—</w:t>
      </w:r>
      <w:r w:rsidDel="00000000" w:rsidR="00000000" w:rsidRPr="00000000">
        <w:rPr>
          <w:rFonts w:ascii="Times New Roman" w:cs="Times New Roman" w:eastAsia="Times New Roman" w:hAnsi="Times New Roman"/>
          <w:i w:val="1"/>
          <w:iCs w:val="1"/>
          <w:sz w:val="24"/>
          <w:szCs w:val="24"/>
          <w:rtl w:val="0"/>
        </w:rPr>
        <w:t xml:space="preserve">"No, Micah can't read as fast as you can, but when you read something to Micah he will remember it better than you will"</w:t>
      </w:r>
      <w:r w:rsidDel="00000000" w:rsidR="00000000" w:rsidRPr="00000000">
        <w:rPr>
          <w:rFonts w:ascii="Times New Roman" w:cs="Times New Roman" w:eastAsia="Times New Roman" w:hAnsi="Times New Roman"/>
          <w:sz w:val="24"/>
          <w:szCs w:val="24"/>
          <w:rtl w:val="0"/>
        </w:rPr>
        <w:t xml:space="preserve"> (Sapon-Shevin, 2007, p. 129)—illuminates how </w:t>
      </w:r>
      <w:r w:rsidDel="00000000" w:rsidR="00000000" w:rsidRPr="00000000">
        <w:rPr>
          <w:rFonts w:ascii="Times New Roman" w:cs="Times New Roman" w:eastAsia="Times New Roman" w:hAnsi="Times New Roman"/>
          <w:b w:val="1"/>
          <w:bCs w:val="1"/>
          <w:sz w:val="24"/>
          <w:szCs w:val="24"/>
          <w:rtl w:val="0"/>
        </w:rPr>
        <w:t xml:space="preserve">strength-based perspectives can transform deficit narratives</w:t>
      </w:r>
      <w:r w:rsidDel="00000000" w:rsidR="00000000" w:rsidRPr="00000000">
        <w:rPr>
          <w:rFonts w:ascii="Times New Roman" w:cs="Times New Roman" w:eastAsia="Times New Roman" w:hAnsi="Times New Roman"/>
          <w:sz w:val="24"/>
          <w:szCs w:val="24"/>
          <w:rtl w:val="0"/>
        </w:rPr>
        <w:t xml:space="preserve">. This insight directly challenges the educational systems that forced me to abandon Spanish entirely. </w:t>
      </w:r>
      <w:r w:rsidDel="00000000" w:rsidR="00000000" w:rsidRPr="00000000">
        <w:rPr>
          <w:rFonts w:ascii="Times New Roman" w:cs="Times New Roman" w:eastAsia="Times New Roman" w:hAnsi="Times New Roman"/>
          <w:b w:val="1"/>
          <w:bCs w:val="1"/>
          <w:sz w:val="24"/>
          <w:szCs w:val="24"/>
          <w:rtl w:val="0"/>
        </w:rPr>
        <w:t xml:space="preserve">The trauma of adaptation was so profound</w:t>
      </w:r>
      <w:r w:rsidDel="00000000" w:rsidR="00000000" w:rsidRPr="00000000">
        <w:rPr>
          <w:rFonts w:ascii="Times New Roman" w:cs="Times New Roman" w:eastAsia="Times New Roman" w:hAnsi="Times New Roman"/>
          <w:sz w:val="24"/>
          <w:szCs w:val="24"/>
          <w:rtl w:val="0"/>
        </w:rPr>
        <w:t xml:space="preserve"> that I silenced my home language, believing academic success required cultural erasure.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Unlike Micah's Circle of Friends, which celebrated and supported his differences, </w:t>
      </w:r>
      <w:r w:rsidDel="00000000" w:rsidR="00000000" w:rsidRPr="00000000">
        <w:rPr>
          <w:rFonts w:ascii="Times New Roman" w:cs="Times New Roman" w:eastAsia="Times New Roman" w:hAnsi="Times New Roman"/>
          <w:b w:val="1"/>
          <w:bCs w:val="1"/>
          <w:sz w:val="24"/>
          <w:szCs w:val="24"/>
          <w:rtl w:val="0"/>
        </w:rPr>
        <w:t xml:space="preserve">I learned to hide mine</w:t>
      </w:r>
      <w:r w:rsidDel="00000000" w:rsidR="00000000" w:rsidRPr="00000000">
        <w:rPr>
          <w:rFonts w:ascii="Times New Roman" w:cs="Times New Roman" w:eastAsia="Times New Roman" w:hAnsi="Times New Roman"/>
          <w:sz w:val="24"/>
          <w:szCs w:val="24"/>
          <w:rtl w:val="0"/>
        </w:rPr>
        <w:t xml:space="preserve">. My ways of thinking—shaped by trauma, poverty, and neurodivergence—were consistently misunderstood or dismissed, even by me. Where Micah had advocates asking, "What can we all do to ensure Micah has a role?", </w:t>
      </w:r>
      <w:r w:rsidDel="00000000" w:rsidR="00000000" w:rsidRPr="00000000">
        <w:rPr>
          <w:rFonts w:ascii="Times New Roman" w:cs="Times New Roman" w:eastAsia="Times New Roman" w:hAnsi="Times New Roman"/>
          <w:b w:val="1"/>
          <w:bCs w:val="1"/>
          <w:sz w:val="24"/>
          <w:szCs w:val="24"/>
          <w:rtl w:val="0"/>
        </w:rPr>
        <w:t xml:space="preserve">I had systems asking, "How can we make this child fit our existing molds?"</w:t>
      </w:r>
    </w:p>
    <w:p w:rsidR="00000000" w:rsidDel="00000000" w:rsidP="00000000" w:rsidRDefault="00000000" w:rsidRPr="00000000" w14:paraId="0000016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left"/>
        <w:rPr>
          <w:rFonts w:ascii="Times New Roman" w:cs="Times New Roman" w:eastAsia="Times New Roman" w:hAnsi="Times New Roman"/>
          <w:b w:val="1"/>
          <w:bCs w:val="1"/>
          <w:sz w:val="28"/>
          <w:szCs w:val="28"/>
        </w:rPr>
      </w:pPr>
      <w:bookmarkStart w:colFirst="0" w:colLast="0" w:name="_hm177pvlajot" w:id="27"/>
      <w:bookmarkEnd w:id="27"/>
      <w:r w:rsidDel="00000000" w:rsidR="00000000" w:rsidRPr="00000000">
        <w:rPr>
          <w:rFonts w:ascii="Times New Roman" w:cs="Times New Roman" w:eastAsia="Times New Roman" w:hAnsi="Times New Roman"/>
          <w:b w:val="1"/>
          <w:bCs w:val="1"/>
          <w:sz w:val="28"/>
          <w:szCs w:val="28"/>
          <w:rtl w:val="0"/>
        </w:rPr>
        <w:t xml:space="preserve">Turning Insights into Actions - The Puzzle Plan: From Personal Pain to Systemic Purpose</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lived experiences of fragmentation and dismissal are precisely what birthed my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—an interdisciplinary approach to equitable bioinformatics and advocacy-driven research that I've been developing throughout my ISTE-780 and broader PhD preparation work. </w:t>
      </w:r>
      <w:r w:rsidDel="00000000" w:rsidR="00000000" w:rsidRPr="00000000">
        <w:rPr>
          <w:rFonts w:ascii="Times New Roman" w:cs="Times New Roman" w:eastAsia="Times New Roman" w:hAnsi="Times New Roman"/>
          <w:b w:val="1"/>
          <w:bCs w:val="1"/>
          <w:sz w:val="24"/>
          <w:szCs w:val="24"/>
          <w:rtl w:val="0"/>
        </w:rPr>
        <w:t xml:space="preserve">Each piece of my story that systems treated as a problem becomes a component of systemic solution</w:t>
      </w:r>
      <w:r w:rsidDel="00000000" w:rsidR="00000000" w:rsidRPr="00000000">
        <w:rPr>
          <w:rFonts w:ascii="Times New Roman" w:cs="Times New Roman" w:eastAsia="Times New Roman" w:hAnsi="Times New Roman"/>
          <w:sz w:val="24"/>
          <w:szCs w:val="24"/>
          <w:rtl w:val="0"/>
        </w:rPr>
        <w:t xml:space="preserve"> in the Puzzle(Research) Plan:</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exgd4b1sx0qk" w:id="28"/>
      <w:bookmarkEnd w:id="28"/>
      <w:r w:rsidDel="00000000" w:rsidR="00000000" w:rsidRPr="00000000">
        <w:rPr>
          <w:rFonts w:ascii="Times New Roman" w:cs="Times New Roman" w:eastAsia="Times New Roman" w:hAnsi="Times New Roman"/>
          <w:b w:val="1"/>
          <w:bCs w:val="1"/>
          <w:sz w:val="24"/>
          <w:szCs w:val="24"/>
          <w:u w:val="single"/>
          <w:rtl w:val="0"/>
        </w:rPr>
        <w:t xml:space="preserve">Trauma-Informed Pillar</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Micah's story demonstrates how </w:t>
      </w:r>
      <w:r w:rsidDel="00000000" w:rsidR="00000000" w:rsidRPr="00000000">
        <w:rPr>
          <w:rFonts w:ascii="Times New Roman" w:cs="Times New Roman" w:eastAsia="Times New Roman" w:hAnsi="Times New Roman"/>
          <w:b w:val="1"/>
          <w:bCs w:val="1"/>
          <w:sz w:val="24"/>
          <w:szCs w:val="24"/>
          <w:rtl w:val="0"/>
        </w:rPr>
        <w:t xml:space="preserve">"nudging the network" requires understanding that every child brings complex experiences</w:t>
      </w:r>
      <w:r w:rsidDel="00000000" w:rsidR="00000000" w:rsidRPr="00000000">
        <w:rPr>
          <w:rFonts w:ascii="Times New Roman" w:cs="Times New Roman" w:eastAsia="Times New Roman" w:hAnsi="Times New Roman"/>
          <w:sz w:val="24"/>
          <w:szCs w:val="24"/>
          <w:rtl w:val="0"/>
        </w:rPr>
        <w:t xml:space="preserve"> that shape their learning needs (Sapon-Shevin, 2007, p. 139). My childhood trauma—sexual abuse, parental loss, abandonment—wasn't acknowledged in community/educational settings, leading to </w:t>
      </w:r>
      <w:r w:rsidDel="00000000" w:rsidR="00000000" w:rsidRPr="00000000">
        <w:rPr>
          <w:rFonts w:ascii="Times New Roman" w:cs="Times New Roman" w:eastAsia="Times New Roman" w:hAnsi="Times New Roman"/>
          <w:b w:val="1"/>
          <w:bCs w:val="1"/>
          <w:sz w:val="24"/>
          <w:szCs w:val="24"/>
          <w:rtl w:val="0"/>
        </w:rPr>
        <w:t xml:space="preserve">misinterpretation of survival behaviors</w:t>
      </w:r>
      <w:r w:rsidDel="00000000" w:rsidR="00000000" w:rsidRPr="00000000">
        <w:rPr>
          <w:rFonts w:ascii="Times New Roman" w:cs="Times New Roman" w:eastAsia="Times New Roman" w:hAnsi="Times New Roman"/>
          <w:sz w:val="24"/>
          <w:szCs w:val="24"/>
          <w:rtl w:val="0"/>
        </w:rPr>
        <w:t xml:space="preserve">. The Puzzle Plan's trauma-informed component, refined through my ED447and this coursework, </w:t>
      </w:r>
      <w:r w:rsidDel="00000000" w:rsidR="00000000" w:rsidRPr="00000000">
        <w:rPr>
          <w:rFonts w:ascii="Times New Roman" w:cs="Times New Roman" w:eastAsia="Times New Roman" w:hAnsi="Times New Roman"/>
          <w:b w:val="1"/>
          <w:bCs w:val="1"/>
          <w:sz w:val="24"/>
          <w:szCs w:val="24"/>
          <w:rtl w:val="0"/>
        </w:rPr>
        <w:t xml:space="preserve">centers emotional safety as prerequisite for learning</w:t>
      </w:r>
      <w:r w:rsidDel="00000000" w:rsidR="00000000" w:rsidRPr="00000000">
        <w:rPr>
          <w:rFonts w:ascii="Times New Roman" w:cs="Times New Roman" w:eastAsia="Times New Roman" w:hAnsi="Times New Roman"/>
          <w:sz w:val="24"/>
          <w:szCs w:val="24"/>
          <w:rtl w:val="0"/>
        </w:rPr>
        <w:t xml:space="preserve">, ensuring </w:t>
      </w:r>
      <w:r w:rsidDel="00000000" w:rsidR="00000000" w:rsidRPr="00000000">
        <w:rPr>
          <w:rFonts w:ascii="Times New Roman" w:cs="Times New Roman" w:eastAsia="Times New Roman" w:hAnsi="Times New Roman"/>
          <w:b w:val="1"/>
          <w:bCs w:val="1"/>
          <w:sz w:val="24"/>
          <w:szCs w:val="24"/>
          <w:rtl w:val="0"/>
        </w:rPr>
        <w:t xml:space="preserve">every lesson checks emotional readiness before content launch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eqfe1j3npmy2" w:id="29"/>
      <w:bookmarkEnd w:id="29"/>
      <w:r w:rsidDel="00000000" w:rsidR="00000000" w:rsidRPr="00000000">
        <w:rPr>
          <w:rtl w:val="0"/>
        </w:rPr>
      </w:r>
    </w:p>
    <w:p w:rsidR="00000000" w:rsidDel="00000000" w:rsidP="00000000" w:rsidRDefault="00000000" w:rsidRPr="00000000" w14:paraId="000001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p1wjjr4eg8j" w:id="30"/>
      <w:bookmarkEnd w:id="30"/>
      <w:r w:rsidDel="00000000" w:rsidR="00000000" w:rsidRPr="00000000">
        <w:rPr>
          <w:rFonts w:ascii="Times New Roman" w:cs="Times New Roman" w:eastAsia="Times New Roman" w:hAnsi="Times New Roman"/>
          <w:b w:val="1"/>
          <w:bCs w:val="1"/>
          <w:sz w:val="24"/>
          <w:szCs w:val="24"/>
          <w:u w:val="single"/>
          <w:rtl w:val="0"/>
        </w:rPr>
        <w:t xml:space="preserve">Medical Equity Pillar</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Oliver Hersey's transformation from reluctant peer tutor to dedicated educator demonstrates how </w:t>
      </w:r>
      <w:r w:rsidDel="00000000" w:rsidR="00000000" w:rsidRPr="00000000">
        <w:rPr>
          <w:rFonts w:ascii="Times New Roman" w:cs="Times New Roman" w:eastAsia="Times New Roman" w:hAnsi="Times New Roman"/>
          <w:b w:val="1"/>
          <w:bCs w:val="1"/>
          <w:sz w:val="24"/>
          <w:szCs w:val="24"/>
          <w:rtl w:val="0"/>
        </w:rPr>
        <w:t xml:space="preserve">authentic relationships reveal hidden capabilities</w:t>
      </w:r>
      <w:r w:rsidDel="00000000" w:rsidR="00000000" w:rsidRPr="00000000">
        <w:rPr>
          <w:rFonts w:ascii="Times New Roman" w:cs="Times New Roman" w:eastAsia="Times New Roman" w:hAnsi="Times New Roman"/>
          <w:sz w:val="24"/>
          <w:szCs w:val="24"/>
          <w:rtl w:val="0"/>
        </w:rPr>
        <w:t xml:space="preserve"> (Sapon-Shevin, 2007, p. 133-135). My experience with </w:t>
      </w:r>
      <w:r w:rsidDel="00000000" w:rsidR="00000000" w:rsidRPr="00000000">
        <w:rPr>
          <w:rFonts w:ascii="Times New Roman" w:cs="Times New Roman" w:eastAsia="Times New Roman" w:hAnsi="Times New Roman"/>
          <w:b w:val="1"/>
          <w:bCs w:val="1"/>
          <w:sz w:val="24"/>
          <w:szCs w:val="24"/>
          <w:rtl w:val="0"/>
        </w:rPr>
        <w:t xml:space="preserve">chronic illness being dismissed as psychosomatic</w:t>
      </w:r>
      <w:r w:rsidDel="00000000" w:rsidR="00000000" w:rsidRPr="00000000">
        <w:rPr>
          <w:rFonts w:ascii="Times New Roman" w:cs="Times New Roman" w:eastAsia="Times New Roman" w:hAnsi="Times New Roman"/>
          <w:sz w:val="24"/>
          <w:szCs w:val="24"/>
          <w:rtl w:val="0"/>
        </w:rPr>
        <w:t xml:space="preserve"> taught me that </w:t>
      </w:r>
      <w:r w:rsidDel="00000000" w:rsidR="00000000" w:rsidRPr="00000000">
        <w:rPr>
          <w:rFonts w:ascii="Times New Roman" w:cs="Times New Roman" w:eastAsia="Times New Roman" w:hAnsi="Times New Roman"/>
          <w:b w:val="1"/>
          <w:bCs w:val="1"/>
          <w:sz w:val="24"/>
          <w:szCs w:val="24"/>
          <w:rtl w:val="0"/>
        </w:rPr>
        <w:t xml:space="preserve">complex health conditions require multifaceted approaches</w:t>
      </w:r>
      <w:r w:rsidDel="00000000" w:rsidR="00000000" w:rsidRPr="00000000">
        <w:rPr>
          <w:rFonts w:ascii="Times New Roman" w:cs="Times New Roman" w:eastAsia="Times New Roman" w:hAnsi="Times New Roman"/>
          <w:sz w:val="24"/>
          <w:szCs w:val="24"/>
          <w:rtl w:val="0"/>
        </w:rPr>
        <w:t xml:space="preserve">. The Puzzle Plan's medical equity component, grounded in my ISTE-780 bioinformatics research, </w:t>
      </w:r>
      <w:r w:rsidDel="00000000" w:rsidR="00000000" w:rsidRPr="00000000">
        <w:rPr>
          <w:rFonts w:ascii="Times New Roman" w:cs="Times New Roman" w:eastAsia="Times New Roman" w:hAnsi="Times New Roman"/>
          <w:b w:val="1"/>
          <w:bCs w:val="1"/>
          <w:sz w:val="24"/>
          <w:szCs w:val="24"/>
          <w:rtl w:val="0"/>
        </w:rPr>
        <w:t xml:space="preserve">uses RNA structure prediction and fairness-aware machine learning</w:t>
      </w:r>
      <w:r w:rsidDel="00000000" w:rsidR="00000000" w:rsidRPr="00000000">
        <w:rPr>
          <w:rFonts w:ascii="Times New Roman" w:cs="Times New Roman" w:eastAsia="Times New Roman" w:hAnsi="Times New Roman"/>
          <w:sz w:val="24"/>
          <w:szCs w:val="24"/>
          <w:rtl w:val="0"/>
        </w:rPr>
        <w:t xml:space="preserve"> to identify diagnostic patterns that traditional assessments miss, particularly for culturally and linguistically diverse populations.</w:t>
      </w:r>
    </w:p>
    <w:p w:rsidR="00000000" w:rsidDel="00000000" w:rsidP="00000000" w:rsidRDefault="00000000" w:rsidRPr="00000000" w14:paraId="000001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xllrby4xjy1n" w:id="31"/>
      <w:bookmarkEnd w:id="31"/>
      <w:r w:rsidDel="00000000" w:rsidR="00000000" w:rsidRPr="00000000">
        <w:rPr>
          <w:rtl w:val="0"/>
        </w:rPr>
      </w:r>
    </w:p>
    <w:p w:rsidR="00000000" w:rsidDel="00000000" w:rsidP="00000000" w:rsidRDefault="00000000" w:rsidRPr="00000000" w14:paraId="000001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kbs2q1tkdq0t" w:id="32"/>
      <w:bookmarkEnd w:id="32"/>
      <w:r w:rsidDel="00000000" w:rsidR="00000000" w:rsidRPr="00000000">
        <w:rPr>
          <w:rFonts w:ascii="Times New Roman" w:cs="Times New Roman" w:eastAsia="Times New Roman" w:hAnsi="Times New Roman"/>
          <w:b w:val="1"/>
          <w:bCs w:val="1"/>
          <w:sz w:val="24"/>
          <w:szCs w:val="24"/>
          <w:u w:val="single"/>
          <w:rtl w:val="0"/>
        </w:rPr>
        <w:t xml:space="preserve">Neurodiversity Pillar</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Fialka-Feldman's courageous letter challenging the "r-word" in her school illustrates how </w:t>
      </w:r>
      <w:r w:rsidDel="00000000" w:rsidR="00000000" w:rsidRPr="00000000">
        <w:rPr>
          <w:rFonts w:ascii="Times New Roman" w:cs="Times New Roman" w:eastAsia="Times New Roman" w:hAnsi="Times New Roman"/>
          <w:b w:val="1"/>
          <w:bCs w:val="1"/>
          <w:sz w:val="24"/>
          <w:szCs w:val="24"/>
          <w:rtl w:val="0"/>
        </w:rPr>
        <w:t xml:space="preserve">inclusive communities require explicit advocacy against systemic discrimination</w:t>
      </w:r>
      <w:r w:rsidDel="00000000" w:rsidR="00000000" w:rsidRPr="00000000">
        <w:rPr>
          <w:rFonts w:ascii="Times New Roman" w:cs="Times New Roman" w:eastAsia="Times New Roman" w:hAnsi="Times New Roman"/>
          <w:sz w:val="24"/>
          <w:szCs w:val="24"/>
          <w:rtl w:val="0"/>
        </w:rPr>
        <w:t xml:space="preserve"> (Sapon-Shevin, 2007, p. 136-137). My </w:t>
      </w:r>
      <w:r w:rsidDel="00000000" w:rsidR="00000000" w:rsidRPr="00000000">
        <w:rPr>
          <w:rFonts w:ascii="Times New Roman" w:cs="Times New Roman" w:eastAsia="Times New Roman" w:hAnsi="Times New Roman"/>
          <w:b w:val="1"/>
          <w:bCs w:val="1"/>
          <w:sz w:val="24"/>
          <w:szCs w:val="24"/>
          <w:rtl w:val="0"/>
        </w:rPr>
        <w:t xml:space="preserve">ADHD remained unrecognized for decades</w:t>
      </w:r>
      <w:r w:rsidDel="00000000" w:rsidR="00000000" w:rsidRPr="00000000">
        <w:rPr>
          <w:rFonts w:ascii="Times New Roman" w:cs="Times New Roman" w:eastAsia="Times New Roman" w:hAnsi="Times New Roman"/>
          <w:sz w:val="24"/>
          <w:szCs w:val="24"/>
          <w:rtl w:val="0"/>
        </w:rPr>
        <w:t xml:space="preserve"> because assessments couldn't distinguish between </w:t>
      </w:r>
      <w:r w:rsidDel="00000000" w:rsidR="00000000" w:rsidRPr="00000000">
        <w:rPr>
          <w:rFonts w:ascii="Times New Roman" w:cs="Times New Roman" w:eastAsia="Times New Roman" w:hAnsi="Times New Roman"/>
          <w:b w:val="1"/>
          <w:bCs w:val="1"/>
          <w:sz w:val="24"/>
          <w:szCs w:val="24"/>
          <w:rtl w:val="0"/>
        </w:rPr>
        <w:t xml:space="preserve">trauma responses, cultural differences, and neurological variations</w:t>
      </w:r>
      <w:r w:rsidDel="00000000" w:rsidR="00000000" w:rsidRPr="00000000">
        <w:rPr>
          <w:rFonts w:ascii="Times New Roman" w:cs="Times New Roman" w:eastAsia="Times New Roman" w:hAnsi="Times New Roman"/>
          <w:sz w:val="24"/>
          <w:szCs w:val="24"/>
          <w:rtl w:val="0"/>
        </w:rPr>
        <w:t xml:space="preserve">. The Puzzle Plan's neurodiversity component </w:t>
      </w:r>
      <w:r w:rsidDel="00000000" w:rsidR="00000000" w:rsidRPr="00000000">
        <w:rPr>
          <w:rFonts w:ascii="Times New Roman" w:cs="Times New Roman" w:eastAsia="Times New Roman" w:hAnsi="Times New Roman"/>
          <w:b w:val="1"/>
          <w:bCs w:val="1"/>
          <w:sz w:val="24"/>
          <w:szCs w:val="24"/>
          <w:rtl w:val="0"/>
        </w:rPr>
        <w:t xml:space="preserve">integrates time-management supports and flexible assessment methods</w:t>
      </w:r>
      <w:r w:rsidDel="00000000" w:rsidR="00000000" w:rsidRPr="00000000">
        <w:rPr>
          <w:rFonts w:ascii="Times New Roman" w:cs="Times New Roman" w:eastAsia="Times New Roman" w:hAnsi="Times New Roman"/>
          <w:sz w:val="24"/>
          <w:szCs w:val="24"/>
          <w:rtl w:val="0"/>
        </w:rPr>
        <w:t xml:space="preserve"> into every educational interaction, ensuring </w:t>
      </w:r>
      <w:r w:rsidDel="00000000" w:rsidR="00000000" w:rsidRPr="00000000">
        <w:rPr>
          <w:rFonts w:ascii="Times New Roman" w:cs="Times New Roman" w:eastAsia="Times New Roman" w:hAnsi="Times New Roman"/>
          <w:b w:val="1"/>
          <w:bCs w:val="1"/>
          <w:sz w:val="24"/>
          <w:szCs w:val="24"/>
          <w:rtl w:val="0"/>
        </w:rPr>
        <w:t xml:space="preserve">no child is pathologized for thinking differently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ca47gsrqf5km" w:id="33"/>
      <w:bookmarkEnd w:id="33"/>
      <w:r w:rsidDel="00000000" w:rsidR="00000000" w:rsidRPr="00000000">
        <w:rPr>
          <w:rtl w:val="0"/>
        </w:rPr>
      </w:r>
    </w:p>
    <w:p w:rsidR="00000000" w:rsidDel="00000000" w:rsidP="00000000" w:rsidRDefault="00000000" w:rsidRPr="00000000" w14:paraId="000001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exdh2p39wqfn" w:id="34"/>
      <w:bookmarkEnd w:id="34"/>
      <w:r w:rsidDel="00000000" w:rsidR="00000000" w:rsidRPr="00000000">
        <w:rPr>
          <w:rFonts w:ascii="Times New Roman" w:cs="Times New Roman" w:eastAsia="Times New Roman" w:hAnsi="Times New Roman"/>
          <w:b w:val="1"/>
          <w:bCs w:val="1"/>
          <w:sz w:val="24"/>
          <w:szCs w:val="24"/>
          <w:u w:val="single"/>
          <w:rtl w:val="0"/>
        </w:rPr>
        <w:t xml:space="preserve">Bilingual Asset Pillar</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 Weinger's experience of being immediately welcomed by Micah's Circle of Friends shows how </w:t>
      </w:r>
      <w:r w:rsidDel="00000000" w:rsidR="00000000" w:rsidRPr="00000000">
        <w:rPr>
          <w:rFonts w:ascii="Times New Roman" w:cs="Times New Roman" w:eastAsia="Times New Roman" w:hAnsi="Times New Roman"/>
          <w:b w:val="1"/>
          <w:bCs w:val="1"/>
          <w:sz w:val="24"/>
          <w:szCs w:val="24"/>
          <w:rtl w:val="0"/>
        </w:rPr>
        <w:t xml:space="preserve">inclusive communities benefit all marginalized individuals</w:t>
      </w:r>
      <w:r w:rsidDel="00000000" w:rsidR="00000000" w:rsidRPr="00000000">
        <w:rPr>
          <w:rFonts w:ascii="Times New Roman" w:cs="Times New Roman" w:eastAsia="Times New Roman" w:hAnsi="Times New Roman"/>
          <w:sz w:val="24"/>
          <w:szCs w:val="24"/>
          <w:rtl w:val="0"/>
        </w:rPr>
        <w:t xml:space="preserve"> (Sapon-Shevin, 2007, p. 131-132). Where I felt forced to abandon Spanish to survive academically, </w:t>
      </w:r>
      <w:r w:rsidDel="00000000" w:rsidR="00000000" w:rsidRPr="00000000">
        <w:rPr>
          <w:rFonts w:ascii="Times New Roman" w:cs="Times New Roman" w:eastAsia="Times New Roman" w:hAnsi="Times New Roman"/>
          <w:b w:val="1"/>
          <w:bCs w:val="1"/>
          <w:sz w:val="24"/>
          <w:szCs w:val="24"/>
          <w:rtl w:val="0"/>
        </w:rPr>
        <w:t xml:space="preserve">the Puzzle Plan treats multilingualism as cognitive advantage</w:t>
      </w:r>
      <w:r w:rsidDel="00000000" w:rsidR="00000000" w:rsidRPr="00000000">
        <w:rPr>
          <w:rFonts w:ascii="Times New Roman" w:cs="Times New Roman" w:eastAsia="Times New Roman" w:hAnsi="Times New Roman"/>
          <w:sz w:val="24"/>
          <w:szCs w:val="24"/>
          <w:rtl w:val="0"/>
        </w:rPr>
        <w:t xml:space="preserve">. This pillar </w:t>
      </w:r>
      <w:r w:rsidDel="00000000" w:rsidR="00000000" w:rsidRPr="00000000">
        <w:rPr>
          <w:rFonts w:ascii="Times New Roman" w:cs="Times New Roman" w:eastAsia="Times New Roman" w:hAnsi="Times New Roman"/>
          <w:b w:val="1"/>
          <w:bCs w:val="1"/>
          <w:sz w:val="24"/>
          <w:szCs w:val="24"/>
          <w:rtl w:val="0"/>
        </w:rPr>
        <w:t xml:space="preserve">allows dual-language brainstorming and heritage-language bridges by default</w:t>
      </w:r>
      <w:r w:rsidDel="00000000" w:rsidR="00000000" w:rsidRPr="00000000">
        <w:rPr>
          <w:rFonts w:ascii="Times New Roman" w:cs="Times New Roman" w:eastAsia="Times New Roman" w:hAnsi="Times New Roman"/>
          <w:sz w:val="24"/>
          <w:szCs w:val="24"/>
          <w:rtl w:val="0"/>
        </w:rPr>
        <w:t xml:space="preserve">, recognizing that </w:t>
      </w:r>
      <w:r w:rsidDel="00000000" w:rsidR="00000000" w:rsidRPr="00000000">
        <w:rPr>
          <w:rFonts w:ascii="Times New Roman" w:cs="Times New Roman" w:eastAsia="Times New Roman" w:hAnsi="Times New Roman"/>
          <w:b w:val="1"/>
          <w:bCs w:val="1"/>
          <w:sz w:val="24"/>
          <w:szCs w:val="24"/>
          <w:rtl w:val="0"/>
        </w:rPr>
        <w:t xml:space="preserve">cultural knowledge represents essential learning patterns</w:t>
      </w:r>
      <w:r w:rsidDel="00000000" w:rsidR="00000000" w:rsidRPr="00000000">
        <w:rPr>
          <w:rFonts w:ascii="Times New Roman" w:cs="Times New Roman" w:eastAsia="Times New Roman" w:hAnsi="Times New Roman"/>
          <w:sz w:val="24"/>
          <w:szCs w:val="24"/>
          <w:rtl w:val="0"/>
        </w:rPr>
        <w:t xml:space="preserve"> rather than deficits to overcome.</w:t>
      </w:r>
    </w:p>
    <w:p w:rsidR="00000000" w:rsidDel="00000000" w:rsidP="00000000" w:rsidRDefault="00000000" w:rsidRPr="00000000" w14:paraId="000001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iep2vm1as622" w:id="35"/>
      <w:bookmarkEnd w:id="35"/>
      <w:r w:rsidDel="00000000" w:rsidR="00000000" w:rsidRPr="00000000">
        <w:rPr>
          <w:rtl w:val="0"/>
        </w:rPr>
      </w:r>
    </w:p>
    <w:p w:rsidR="00000000" w:rsidDel="00000000" w:rsidP="00000000" w:rsidRDefault="00000000" w:rsidRPr="00000000" w14:paraId="000001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center"/>
        <w:rPr>
          <w:rFonts w:ascii="Times New Roman" w:cs="Times New Roman" w:eastAsia="Times New Roman" w:hAnsi="Times New Roman"/>
          <w:b w:val="1"/>
          <w:bCs w:val="1"/>
          <w:sz w:val="28"/>
          <w:szCs w:val="28"/>
        </w:rPr>
      </w:pPr>
      <w:bookmarkStart w:colFirst="0" w:colLast="0" w:name="_nudvuxiyfhzo" w:id="36"/>
      <w:bookmarkEnd w:id="36"/>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center"/>
        <w:rPr>
          <w:rFonts w:ascii="Times New Roman" w:cs="Times New Roman" w:eastAsia="Times New Roman" w:hAnsi="Times New Roman"/>
          <w:b w:val="1"/>
          <w:bCs w:val="1"/>
          <w:sz w:val="28"/>
          <w:szCs w:val="28"/>
        </w:rPr>
      </w:pPr>
      <w:bookmarkStart w:colFirst="0" w:colLast="0" w:name="_ggl21je6d0fx" w:id="37"/>
      <w:bookmarkEnd w:id="37"/>
      <w:r w:rsidDel="00000000" w:rsidR="00000000" w:rsidRPr="00000000">
        <w:rPr>
          <w:rFonts w:ascii="Times New Roman" w:cs="Times New Roman" w:eastAsia="Times New Roman" w:hAnsi="Times New Roman"/>
          <w:b w:val="1"/>
          <w:bCs w:val="1"/>
          <w:sz w:val="28"/>
          <w:szCs w:val="28"/>
          <w:rtl w:val="0"/>
        </w:rPr>
        <w:t xml:space="preserve">A Call for Change - Systems-Level Transformation: From Individual Accommodation to Structural Change</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distinguishes Micah's story from my experience is the </w:t>
      </w:r>
      <w:r w:rsidDel="00000000" w:rsidR="00000000" w:rsidRPr="00000000">
        <w:rPr>
          <w:rFonts w:ascii="Times New Roman" w:cs="Times New Roman" w:eastAsia="Times New Roman" w:hAnsi="Times New Roman"/>
          <w:b w:val="1"/>
          <w:bCs w:val="1"/>
          <w:sz w:val="24"/>
          <w:szCs w:val="24"/>
          <w:rtl w:val="0"/>
        </w:rPr>
        <w:t xml:space="preserve">quality of systemic response</w:t>
      </w:r>
      <w:r w:rsidDel="00000000" w:rsidR="00000000" w:rsidRPr="00000000">
        <w:rPr>
          <w:rFonts w:ascii="Times New Roman" w:cs="Times New Roman" w:eastAsia="Times New Roman" w:hAnsi="Times New Roman"/>
          <w:sz w:val="24"/>
          <w:szCs w:val="24"/>
          <w:rtl w:val="0"/>
        </w:rPr>
        <w:t xml:space="preserve">. Where I have encountered fragmented, deficit-focused interventions, </w:t>
      </w:r>
      <w:r w:rsidDel="00000000" w:rsidR="00000000" w:rsidRPr="00000000">
        <w:rPr>
          <w:rFonts w:ascii="Times New Roman" w:cs="Times New Roman" w:eastAsia="Times New Roman" w:hAnsi="Times New Roman"/>
          <w:b w:val="1"/>
          <w:bCs w:val="1"/>
          <w:sz w:val="24"/>
          <w:szCs w:val="24"/>
          <w:rtl w:val="0"/>
        </w:rPr>
        <w:t xml:space="preserve">Micah benefited from coordinated, strength-based advocacy</w:t>
      </w:r>
      <w:r w:rsidDel="00000000" w:rsidR="00000000" w:rsidRPr="00000000">
        <w:rPr>
          <w:rFonts w:ascii="Times New Roman" w:cs="Times New Roman" w:eastAsia="Times New Roman" w:hAnsi="Times New Roman"/>
          <w:sz w:val="24"/>
          <w:szCs w:val="24"/>
          <w:rtl w:val="0"/>
        </w:rPr>
        <w:t xml:space="preserve">. Jan Boyd's observation that the Circle of Friends </w:t>
      </w:r>
      <w:r w:rsidDel="00000000" w:rsidR="00000000" w:rsidRPr="00000000">
        <w:rPr>
          <w:rFonts w:ascii="Times New Roman" w:cs="Times New Roman" w:eastAsia="Times New Roman" w:hAnsi="Times New Roman"/>
          <w:b w:val="1"/>
          <w:bCs w:val="1"/>
          <w:sz w:val="24"/>
          <w:szCs w:val="24"/>
          <w:rtl w:val="0"/>
        </w:rPr>
        <w:t xml:space="preserve">extended support to other marginalized students—including a new immigrant—demonstrates how inclusive practices create ripple effects</w:t>
      </w:r>
      <w:r w:rsidDel="00000000" w:rsidR="00000000" w:rsidRPr="00000000">
        <w:rPr>
          <w:rFonts w:ascii="Times New Roman" w:cs="Times New Roman" w:eastAsia="Times New Roman" w:hAnsi="Times New Roman"/>
          <w:sz w:val="24"/>
          <w:szCs w:val="24"/>
          <w:rtl w:val="0"/>
        </w:rPr>
        <w:t xml:space="preserve"> (Sapon-Shevin, 2007, p. 132).</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systems-thinking approach directly informs my Puzzle Plan's emphasis on </w:t>
      </w:r>
      <w:r w:rsidDel="00000000" w:rsidR="00000000" w:rsidRPr="00000000">
        <w:rPr>
          <w:rFonts w:ascii="Times New Roman" w:cs="Times New Roman" w:eastAsia="Times New Roman" w:hAnsi="Times New Roman"/>
          <w:b w:val="1"/>
          <w:bCs w:val="1"/>
          <w:sz w:val="24"/>
          <w:szCs w:val="24"/>
          <w:rtl w:val="0"/>
        </w:rPr>
        <w:t xml:space="preserve">algorithmic fairness and equity assessment</w:t>
      </w:r>
      <w:r w:rsidDel="00000000" w:rsidR="00000000" w:rsidRPr="00000000">
        <w:rPr>
          <w:rFonts w:ascii="Times New Roman" w:cs="Times New Roman" w:eastAsia="Times New Roman" w:hAnsi="Times New Roman"/>
          <w:sz w:val="24"/>
          <w:szCs w:val="24"/>
          <w:rtl w:val="0"/>
        </w:rPr>
        <w:t xml:space="preserve">. In my ISTE-780 project, I've demonstrated how </w:t>
      </w:r>
      <w:r w:rsidDel="00000000" w:rsidR="00000000" w:rsidRPr="00000000">
        <w:rPr>
          <w:rFonts w:ascii="Times New Roman" w:cs="Times New Roman" w:eastAsia="Times New Roman" w:hAnsi="Times New Roman"/>
          <w:b w:val="1"/>
          <w:bCs w:val="1"/>
          <w:sz w:val="24"/>
          <w:szCs w:val="24"/>
          <w:rtl w:val="0"/>
        </w:rPr>
        <w:t xml:space="preserve">post-processing calibration can achieve 100% compliance with fairness metrics</w:t>
      </w:r>
      <w:r w:rsidDel="00000000" w:rsidR="00000000" w:rsidRPr="00000000">
        <w:rPr>
          <w:rFonts w:ascii="Times New Roman" w:cs="Times New Roman" w:eastAsia="Times New Roman" w:hAnsi="Times New Roman"/>
          <w:sz w:val="24"/>
          <w:szCs w:val="24"/>
          <w:rtl w:val="0"/>
        </w:rPr>
        <w:t xml:space="preserve"> across RNA structure prediction algorithms, transforming disparate impact ratios from 0.118-0.253 (failing) to 1.000 (perfect demographic parity).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same principles that make algorithmic systems equitable can transform educational systems</w:t>
      </w:r>
      <w:r w:rsidDel="00000000" w:rsidR="00000000" w:rsidRPr="00000000">
        <w:rPr>
          <w:rFonts w:ascii="Times New Roman" w:cs="Times New Roman" w:eastAsia="Times New Roman" w:hAnsi="Times New Roman"/>
          <w:sz w:val="24"/>
          <w:szCs w:val="24"/>
          <w:rtl w:val="0"/>
        </w:rPr>
        <w:t xml:space="preserve">—by centering bias detection, implementing systematic interventions, and continuously monitoring outcomes across protected characteristics.</w:t>
      </w:r>
    </w:p>
    <w:p w:rsidR="00000000" w:rsidDel="00000000" w:rsidP="00000000" w:rsidRDefault="00000000" w:rsidRPr="00000000" w14:paraId="000001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kv724vhsa6w" w:id="38"/>
      <w:bookmarkEnd w:id="38"/>
      <w:r w:rsidDel="00000000" w:rsidR="00000000" w:rsidRPr="00000000">
        <w:rPr>
          <w:rtl w:val="0"/>
        </w:rPr>
      </w:r>
    </w:p>
    <w:p w:rsidR="00000000" w:rsidDel="00000000" w:rsidP="00000000" w:rsidRDefault="00000000" w:rsidRPr="00000000" w14:paraId="000001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u w:val="single"/>
        </w:rPr>
      </w:pPr>
      <w:bookmarkStart w:colFirst="0" w:colLast="0" w:name="_uy7ap4udxvkw" w:id="39"/>
      <w:bookmarkEnd w:id="39"/>
      <w:r w:rsidDel="00000000" w:rsidR="00000000" w:rsidRPr="00000000">
        <w:rPr>
          <w:rFonts w:ascii="Times New Roman" w:cs="Times New Roman" w:eastAsia="Times New Roman" w:hAnsi="Times New Roman"/>
          <w:b w:val="1"/>
          <w:bCs w:val="1"/>
          <w:sz w:val="24"/>
          <w:szCs w:val="24"/>
          <w:u w:val="single"/>
          <w:rtl w:val="0"/>
        </w:rPr>
        <w:t xml:space="preserve">Synthesis: From Survival to Liberation</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Micah Fialka-Feldman's journey from segregated classroom to college student validates what my lived experience has always insisted: </w:t>
      </w:r>
      <w:r w:rsidDel="00000000" w:rsidR="00000000" w:rsidRPr="00000000">
        <w:rPr>
          <w:rFonts w:ascii="Times New Roman" w:cs="Times New Roman" w:eastAsia="Times New Roman" w:hAnsi="Times New Roman"/>
          <w:b w:val="1"/>
          <w:bCs w:val="1"/>
          <w:sz w:val="24"/>
          <w:szCs w:val="24"/>
          <w:rtl w:val="0"/>
        </w:rPr>
        <w:t xml:space="preserve">when systems see and support our wholeness, extraordinary transformation becomes possible</w:t>
      </w:r>
      <w:r w:rsidDel="00000000" w:rsidR="00000000" w:rsidRPr="00000000">
        <w:rPr>
          <w:rFonts w:ascii="Times New Roman" w:cs="Times New Roman" w:eastAsia="Times New Roman" w:hAnsi="Times New Roman"/>
          <w:sz w:val="24"/>
          <w:szCs w:val="24"/>
          <w:rtl w:val="0"/>
        </w:rPr>
        <w:t xml:space="preserve">. His mother's advocacy strategy—</w:t>
      </w:r>
      <w:r w:rsidDel="00000000" w:rsidR="00000000" w:rsidRPr="00000000">
        <w:rPr>
          <w:rFonts w:ascii="Times New Roman" w:cs="Times New Roman" w:eastAsia="Times New Roman" w:hAnsi="Times New Roman"/>
          <w:i w:val="1"/>
          <w:iCs w:val="1"/>
          <w:sz w:val="24"/>
          <w:szCs w:val="24"/>
          <w:rtl w:val="0"/>
        </w:rPr>
        <w:t xml:space="preserve">explicitly asking, "What can we all do to ensure Micah has a role?"</w:t>
      </w:r>
      <w:r w:rsidDel="00000000" w:rsidR="00000000" w:rsidRPr="00000000">
        <w:rPr>
          <w:rFonts w:ascii="Times New Roman" w:cs="Times New Roman" w:eastAsia="Times New Roman" w:hAnsi="Times New Roman"/>
          <w:sz w:val="24"/>
          <w:szCs w:val="24"/>
          <w:rtl w:val="0"/>
        </w:rPr>
        <w:t xml:space="preserve">—represents exactly the </w:t>
      </w:r>
      <w:r w:rsidDel="00000000" w:rsidR="00000000" w:rsidRPr="00000000">
        <w:rPr>
          <w:rFonts w:ascii="Times New Roman" w:cs="Times New Roman" w:eastAsia="Times New Roman" w:hAnsi="Times New Roman"/>
          <w:b w:val="1"/>
          <w:bCs w:val="1"/>
          <w:sz w:val="24"/>
          <w:szCs w:val="24"/>
          <w:rtl w:val="0"/>
        </w:rPr>
        <w:t xml:space="preserve">systemic reorientation my Puzzle Plan seeks to institutionalize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my childhood was marked by </w:t>
      </w:r>
      <w:r w:rsidDel="00000000" w:rsidR="00000000" w:rsidRPr="00000000">
        <w:rPr>
          <w:rFonts w:ascii="Times New Roman" w:cs="Times New Roman" w:eastAsia="Times New Roman" w:hAnsi="Times New Roman"/>
          <w:b w:val="1"/>
          <w:bCs w:val="1"/>
          <w:sz w:val="24"/>
          <w:szCs w:val="24"/>
          <w:rtl w:val="0"/>
        </w:rPr>
        <w:t xml:space="preserve">fragmentation, dismissal, and forced assimilation</w:t>
      </w:r>
      <w:r w:rsidDel="00000000" w:rsidR="00000000" w:rsidRPr="00000000">
        <w:rPr>
          <w:rFonts w:ascii="Times New Roman" w:cs="Times New Roman" w:eastAsia="Times New Roman" w:hAnsi="Times New Roman"/>
          <w:sz w:val="24"/>
          <w:szCs w:val="24"/>
          <w:rtl w:val="0"/>
        </w:rPr>
        <w:t xml:space="preserve">, Micah experienced </w:t>
      </w:r>
      <w:r w:rsidDel="00000000" w:rsidR="00000000" w:rsidRPr="00000000">
        <w:rPr>
          <w:rFonts w:ascii="Times New Roman" w:cs="Times New Roman" w:eastAsia="Times New Roman" w:hAnsi="Times New Roman"/>
          <w:b w:val="1"/>
          <w:bCs w:val="1"/>
          <w:sz w:val="24"/>
          <w:szCs w:val="24"/>
          <w:rtl w:val="0"/>
        </w:rPr>
        <w:t xml:space="preserve">integration, celebration, and authentic belonging</w:t>
      </w:r>
      <w:r w:rsidDel="00000000" w:rsidR="00000000" w:rsidRPr="00000000">
        <w:rPr>
          <w:rFonts w:ascii="Times New Roman" w:cs="Times New Roman" w:eastAsia="Times New Roman" w:hAnsi="Times New Roman"/>
          <w:sz w:val="24"/>
          <w:szCs w:val="24"/>
          <w:rtl w:val="0"/>
        </w:rPr>
        <w:t xml:space="preserve">. The difference wasn't in our individual "readiness" but in </w:t>
      </w:r>
      <w:r w:rsidDel="00000000" w:rsidR="00000000" w:rsidRPr="00000000">
        <w:rPr>
          <w:rFonts w:ascii="Times New Roman" w:cs="Times New Roman" w:eastAsia="Times New Roman" w:hAnsi="Times New Roman"/>
          <w:b w:val="1"/>
          <w:bCs w:val="1"/>
          <w:sz w:val="24"/>
          <w:szCs w:val="24"/>
          <w:rtl w:val="0"/>
        </w:rPr>
        <w:t xml:space="preserve">the quality of systems that surrounded us</w:t>
      </w:r>
      <w:r w:rsidDel="00000000" w:rsidR="00000000" w:rsidRPr="00000000">
        <w:rPr>
          <w:rFonts w:ascii="Times New Roman" w:cs="Times New Roman" w:eastAsia="Times New Roman" w:hAnsi="Times New Roman"/>
          <w:sz w:val="24"/>
          <w:szCs w:val="24"/>
          <w:rtl w:val="0"/>
        </w:rPr>
        <w:t xml:space="preserve">. Through my ISTE-780 research on equitable bioinformatics, my ED447 and this course understanding of culturally responsive special education, and my ongoing PhD preparation, </w:t>
      </w:r>
      <w:r w:rsidDel="00000000" w:rsidR="00000000" w:rsidRPr="00000000">
        <w:rPr>
          <w:rFonts w:ascii="Times New Roman" w:cs="Times New Roman" w:eastAsia="Times New Roman" w:hAnsi="Times New Roman"/>
          <w:b w:val="1"/>
          <w:bCs w:val="1"/>
          <w:sz w:val="24"/>
          <w:szCs w:val="24"/>
          <w:rtl w:val="0"/>
        </w:rPr>
        <w:t xml:space="preserve">I'm working to ensure that what Micah experienced becomes standard practice rather than exceptional advocacy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child deserves what Micah received: </w:t>
      </w:r>
      <w:r w:rsidDel="00000000" w:rsidR="00000000" w:rsidRPr="00000000">
        <w:rPr>
          <w:rFonts w:ascii="Times New Roman" w:cs="Times New Roman" w:eastAsia="Times New Roman" w:hAnsi="Times New Roman"/>
          <w:b w:val="1"/>
          <w:bCs w:val="1"/>
          <w:sz w:val="24"/>
          <w:szCs w:val="24"/>
          <w:rtl w:val="0"/>
        </w:rPr>
        <w:t xml:space="preserve">systems that see complexity as richness, difference as strength, and inclusion as everyone's responsibility</w:t>
      </w:r>
      <w:r w:rsidDel="00000000" w:rsidR="00000000" w:rsidRPr="00000000">
        <w:rPr>
          <w:rFonts w:ascii="Times New Roman" w:cs="Times New Roman" w:eastAsia="Times New Roman" w:hAnsi="Times New Roman"/>
          <w:sz w:val="24"/>
          <w:szCs w:val="24"/>
          <w:rtl w:val="0"/>
        </w:rPr>
        <w:t xml:space="preserve">. The Puzzle Plan is my commitment to making that vision reality.</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Sapon-Shevin, M. (2007). </w:t>
      </w:r>
      <w:r w:rsidDel="00000000" w:rsidR="00000000" w:rsidRPr="00000000">
        <w:rPr>
          <w:rFonts w:ascii="Times New Roman" w:cs="Times New Roman" w:eastAsia="Times New Roman" w:hAnsi="Times New Roman"/>
          <w:i w:val="1"/>
          <w:iCs w:val="1"/>
          <w:sz w:val="24"/>
          <w:szCs w:val="24"/>
          <w:rtl w:val="0"/>
        </w:rPr>
        <w:t xml:space="preserve">Widening the circle: The power of inclusive classrooms</w:t>
      </w:r>
      <w:r w:rsidDel="00000000" w:rsidR="00000000" w:rsidRPr="00000000">
        <w:rPr>
          <w:rFonts w:ascii="Times New Roman" w:cs="Times New Roman" w:eastAsia="Times New Roman" w:hAnsi="Times New Roman"/>
          <w:sz w:val="24"/>
          <w:szCs w:val="24"/>
          <w:rtl w:val="0"/>
        </w:rPr>
        <w:t xml:space="preserve">. Beacon Press.</w:t>
      </w: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ind w:right="-720"/>
        <w:jc w:val="center"/>
        <w:rPr>
          <w:sz w:val="30"/>
          <w:szCs w:val="30"/>
        </w:rPr>
      </w:pPr>
      <w:bookmarkStart w:colFirst="0" w:colLast="0" w:name="_f15ja5rjqooz" w:id="40"/>
      <w:bookmarkEnd w:id="40"/>
      <w:r w:rsidDel="00000000" w:rsidR="00000000" w:rsidRPr="00000000">
        <w:rPr>
          <w:sz w:val="30"/>
          <w:szCs w:val="30"/>
          <w:rtl w:val="0"/>
        </w:rPr>
        <w:t xml:space="preserve">Session 10 Discussion Post: Building Communities Where Complexity Becomes Strength - Lessons from Chapter 6 and the Evolution of My EQUITAS Framework</w:t>
      </w:r>
    </w:p>
    <w:p w:rsidR="00000000" w:rsidDel="00000000" w:rsidP="00000000" w:rsidRDefault="00000000" w:rsidRPr="00000000" w14:paraId="000001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4"/>
          <w:szCs w:val="24"/>
        </w:rPr>
      </w:pPr>
      <w:bookmarkStart w:colFirst="0" w:colLast="0" w:name="_yi0ppdza0rk1" w:id="41"/>
      <w:bookmarkEnd w:id="41"/>
      <w:r w:rsidDel="00000000" w:rsidR="00000000" w:rsidRPr="00000000">
        <w:rPr>
          <w:rtl w:val="0"/>
        </w:rPr>
      </w:r>
    </w:p>
    <w:p w:rsidR="00000000" w:rsidDel="00000000" w:rsidP="00000000" w:rsidRDefault="00000000" w:rsidRPr="00000000" w14:paraId="0000018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000000"/>
          <w:sz w:val="30"/>
          <w:szCs w:val="30"/>
        </w:rPr>
      </w:pPr>
      <w:bookmarkStart w:colFirst="0" w:colLast="0" w:name="_x6mbbznpzp57" w:id="42"/>
      <w:bookmarkEnd w:id="42"/>
      <w:r w:rsidDel="00000000" w:rsidR="00000000" w:rsidRPr="00000000">
        <w:rPr>
          <w:rFonts w:ascii="Times New Roman" w:cs="Times New Roman" w:eastAsia="Times New Roman" w:hAnsi="Times New Roman"/>
          <w:b w:val="1"/>
          <w:bCs w:val="1"/>
          <w:color w:val="000000"/>
          <w:sz w:val="30"/>
          <w:szCs w:val="30"/>
          <w:rtl w:val="0"/>
        </w:rPr>
        <w:t xml:space="preserve">Critical Question for Our Community</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1"/>
          <w:szCs w:val="21"/>
          <w:rtl w:val="0"/>
        </w:rPr>
        <w:tab/>
      </w:r>
      <w:r w:rsidDel="00000000" w:rsidR="00000000" w:rsidRPr="00000000">
        <w:rPr>
          <w:rFonts w:ascii="Times New Roman" w:cs="Times New Roman" w:eastAsia="Times New Roman" w:hAnsi="Times New Roman"/>
          <w:sz w:val="24"/>
          <w:szCs w:val="24"/>
          <w:rtl w:val="0"/>
        </w:rPr>
        <w:t xml:space="preserve">Chapter 6's central message that </w:t>
      </w:r>
      <w:r w:rsidDel="00000000" w:rsidR="00000000" w:rsidRPr="00000000">
        <w:rPr>
          <w:rFonts w:ascii="Times New Roman" w:cs="Times New Roman" w:eastAsia="Times New Roman" w:hAnsi="Times New Roman"/>
          <w:b w:val="1"/>
          <w:bCs w:val="1"/>
          <w:sz w:val="24"/>
          <w:szCs w:val="24"/>
          <w:rtl w:val="0"/>
        </w:rPr>
        <w:t xml:space="preserve">"without strong community, inclusion cannot work"</w:t>
      </w:r>
      <w:r w:rsidDel="00000000" w:rsidR="00000000" w:rsidRPr="00000000">
        <w:rPr>
          <w:rFonts w:ascii="Times New Roman" w:cs="Times New Roman" w:eastAsia="Times New Roman" w:hAnsi="Times New Roman"/>
          <w:sz w:val="24"/>
          <w:szCs w:val="24"/>
          <w:rtl w:val="0"/>
        </w:rPr>
        <w:t xml:space="preserve"> (Sapon-Shevin, 2007, p. 123) immediately transported me to the hundreds of moments in my educational journey where I was </w:t>
      </w:r>
      <w:r w:rsidDel="00000000" w:rsidR="00000000" w:rsidRPr="00000000">
        <w:rPr>
          <w:rFonts w:ascii="Times New Roman" w:cs="Times New Roman" w:eastAsia="Times New Roman" w:hAnsi="Times New Roman"/>
          <w:b w:val="1"/>
          <w:bCs w:val="1"/>
          <w:sz w:val="24"/>
          <w:szCs w:val="24"/>
          <w:rtl w:val="0"/>
        </w:rPr>
        <w:t xml:space="preserve">physically present but emotionally invisible</w:t>
      </w:r>
      <w:r w:rsidDel="00000000" w:rsidR="00000000" w:rsidRPr="00000000">
        <w:rPr>
          <w:rFonts w:ascii="Times New Roman" w:cs="Times New Roman" w:eastAsia="Times New Roman" w:hAnsi="Times New Roman"/>
          <w:sz w:val="24"/>
          <w:szCs w:val="24"/>
          <w:rtl w:val="0"/>
        </w:rPr>
        <w:t xml:space="preserve">. The passage that struck me most deeply was Sapon-Shevin's reflection on Eugene Marcus's testimony: </w:t>
      </w:r>
      <w:r w:rsidDel="00000000" w:rsidR="00000000" w:rsidRPr="00000000">
        <w:rPr>
          <w:rFonts w:ascii="Times New Roman" w:cs="Times New Roman" w:eastAsia="Times New Roman" w:hAnsi="Times New Roman"/>
          <w:i w:val="1"/>
          <w:iCs w:val="1"/>
          <w:sz w:val="24"/>
          <w:szCs w:val="24"/>
          <w:rtl w:val="0"/>
        </w:rPr>
        <w:t xml:space="preserve">"I was only partly included. My body was there, but so was the class gerbil"</w:t>
      </w:r>
      <w:r w:rsidDel="00000000" w:rsidR="00000000" w:rsidRPr="00000000">
        <w:rPr>
          <w:rFonts w:ascii="Times New Roman" w:cs="Times New Roman" w:eastAsia="Times New Roman" w:hAnsi="Times New Roman"/>
          <w:sz w:val="24"/>
          <w:szCs w:val="24"/>
          <w:rtl w:val="0"/>
        </w:rPr>
        <w:t xml:space="preserve"> (p. 123). This powerful statement crystallizes the fundamental difference between </w:t>
      </w:r>
      <w:r w:rsidDel="00000000" w:rsidR="00000000" w:rsidRPr="00000000">
        <w:rPr>
          <w:rFonts w:ascii="Times New Roman" w:cs="Times New Roman" w:eastAsia="Times New Roman" w:hAnsi="Times New Roman"/>
          <w:b w:val="1"/>
          <w:bCs w:val="1"/>
          <w:sz w:val="24"/>
          <w:szCs w:val="24"/>
          <w:rtl w:val="0"/>
        </w:rPr>
        <w:t xml:space="preserve">physical proximity and meaningful participation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a distinction that has shaped every aspect of my research trajectory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Given that Sapon-Shevin demonstrates how </w:t>
      </w:r>
      <w:r w:rsidDel="00000000" w:rsidR="00000000" w:rsidRPr="00000000">
        <w:rPr>
          <w:rFonts w:ascii="Times New Roman" w:cs="Times New Roman" w:eastAsia="Times New Roman" w:hAnsi="Times New Roman"/>
          <w:b w:val="1"/>
          <w:bCs w:val="1"/>
          <w:sz w:val="24"/>
          <w:szCs w:val="24"/>
          <w:rtl w:val="0"/>
        </w:rPr>
        <w:t xml:space="preserve">genuine inclusion requires intentional community building through safety, communication, cooperation, and explicit norms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might we redesign educational systems to embed these community-building principles into the structural DNA of schools, ensuring </w:t>
      </w:r>
      <w:r w:rsidDel="00000000" w:rsidR="00000000" w:rsidRPr="00000000">
        <w:rPr>
          <w:rFonts w:ascii="Times New Roman" w:cs="Times New Roman" w:eastAsia="Times New Roman" w:hAnsi="Times New Roman"/>
          <w:b w:val="1"/>
          <w:bCs w:val="1"/>
          <w:i w:val="1"/>
          <w:iCs w:val="1"/>
          <w:sz w:val="24"/>
          <w:szCs w:val="24"/>
          <w:rtl w:val="0"/>
        </w:rPr>
        <w:t xml:space="preserve">every child with intersecting marginalized identities experiences belonging by design rather than by exceptional advocacy?</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8A">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sz w:val="24"/>
          <w:szCs w:val="24"/>
        </w:rPr>
      </w:pPr>
      <w:bookmarkStart w:colFirst="0" w:colLast="0" w:name="_ef8byo6s1xjh" w:id="43"/>
      <w:bookmarkEnd w:id="43"/>
      <w:r w:rsidDel="00000000" w:rsidR="00000000" w:rsidRPr="00000000">
        <w:rPr>
          <w:rFonts w:ascii="Times New Roman" w:cs="Times New Roman" w:eastAsia="Times New Roman" w:hAnsi="Times New Roman"/>
          <w:b w:val="1"/>
          <w:bCs w:val="1"/>
          <w:i w:val="0"/>
          <w:iCs w:val="0"/>
          <w:color w:val="000000"/>
          <w:sz w:val="24"/>
          <w:szCs w:val="24"/>
          <w:rtl w:val="0"/>
        </w:rPr>
        <w:t xml:space="preserve">My Post - Resonant Insight: The Four Pillars as Lived Reality</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engaged with Chapter 6's Four Pillars of Inclusive Community Building—safety, open communication, explicit norms, and cooperation—I recognized each pillar as both </w:t>
      </w:r>
      <w:r w:rsidDel="00000000" w:rsidR="00000000" w:rsidRPr="00000000">
        <w:rPr>
          <w:rFonts w:ascii="Times New Roman" w:cs="Times New Roman" w:eastAsia="Times New Roman" w:hAnsi="Times New Roman"/>
          <w:i w:val="1"/>
          <w:iCs w:val="1"/>
          <w:sz w:val="24"/>
          <w:szCs w:val="24"/>
          <w:rtl w:val="0"/>
        </w:rPr>
        <w:t xml:space="preserve">a theoretical framework and a mirror reflecting my lived experience of systematic exclusion.</w:t>
      </w:r>
      <w:r w:rsidDel="00000000" w:rsidR="00000000" w:rsidRPr="00000000">
        <w:rPr>
          <w:rFonts w:ascii="Times New Roman" w:cs="Times New Roman" w:eastAsia="Times New Roman" w:hAnsi="Times New Roman"/>
          <w:sz w:val="24"/>
          <w:szCs w:val="24"/>
          <w:rtl w:val="0"/>
        </w:rPr>
        <w:t xml:space="preserve"> Where Micah's story in our previous reading showed what </w:t>
      </w:r>
      <w:r w:rsidDel="00000000" w:rsidR="00000000" w:rsidRPr="00000000">
        <w:rPr>
          <w:rFonts w:ascii="Times New Roman" w:cs="Times New Roman" w:eastAsia="Times New Roman" w:hAnsi="Times New Roman"/>
          <w:b w:val="1"/>
          <w:bCs w:val="1"/>
          <w:sz w:val="24"/>
          <w:szCs w:val="24"/>
          <w:rtl w:val="0"/>
        </w:rPr>
        <w:t xml:space="preserve">coordinated advocacy</w:t>
      </w:r>
      <w:r w:rsidDel="00000000" w:rsidR="00000000" w:rsidRPr="00000000">
        <w:rPr>
          <w:rFonts w:ascii="Times New Roman" w:cs="Times New Roman" w:eastAsia="Times New Roman" w:hAnsi="Times New Roman"/>
          <w:sz w:val="24"/>
          <w:szCs w:val="24"/>
          <w:rtl w:val="0"/>
        </w:rPr>
        <w:t xml:space="preserve"> could accomplish, </w:t>
      </w:r>
      <w:r w:rsidDel="00000000" w:rsidR="00000000" w:rsidRPr="00000000">
        <w:rPr>
          <w:rFonts w:ascii="Times New Roman" w:cs="Times New Roman" w:eastAsia="Times New Roman" w:hAnsi="Times New Roman"/>
          <w:i w:val="1"/>
          <w:iCs w:val="1"/>
          <w:sz w:val="24"/>
          <w:szCs w:val="24"/>
          <w:rtl w:val="0"/>
        </w:rPr>
        <w:t xml:space="preserve">Chapter 6 provides the </w:t>
      </w:r>
      <w:r w:rsidDel="00000000" w:rsidR="00000000" w:rsidRPr="00000000">
        <w:rPr>
          <w:rFonts w:ascii="Times New Roman" w:cs="Times New Roman" w:eastAsia="Times New Roman" w:hAnsi="Times New Roman"/>
          <w:b w:val="1"/>
          <w:bCs w:val="1"/>
          <w:i w:val="1"/>
          <w:iCs w:val="1"/>
          <w:sz w:val="24"/>
          <w:szCs w:val="24"/>
          <w:rtl w:val="0"/>
        </w:rPr>
        <w:t xml:space="preserve">systematic blueprint</w:t>
      </w:r>
      <w:r w:rsidDel="00000000" w:rsidR="00000000" w:rsidRPr="00000000">
        <w:rPr>
          <w:rFonts w:ascii="Times New Roman" w:cs="Times New Roman" w:eastAsia="Times New Roman" w:hAnsi="Times New Roman"/>
          <w:i w:val="1"/>
          <w:iCs w:val="1"/>
          <w:sz w:val="24"/>
          <w:szCs w:val="24"/>
          <w:rtl w:val="0"/>
        </w:rPr>
        <w:t xml:space="preserve"> for creating the conditions where such advocacy becomes unnecessary</w:t>
      </w:r>
      <w:r w:rsidDel="00000000" w:rsidR="00000000" w:rsidRPr="00000000">
        <w:rPr>
          <w:rFonts w:ascii="Times New Roman" w:cs="Times New Roman" w:eastAsia="Times New Roman" w:hAnsi="Times New Roman"/>
          <w:sz w:val="24"/>
          <w:szCs w:val="24"/>
          <w:rtl w:val="0"/>
        </w:rPr>
        <w:t xml:space="preserve"> because belonging is embedded in the school's operational structure.</w:t>
      </w:r>
    </w:p>
    <w:p w:rsidR="00000000" w:rsidDel="00000000" w:rsidP="00000000" w:rsidRDefault="00000000" w:rsidRPr="00000000" w14:paraId="0000018C">
      <w:pPr>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u w:val="single"/>
          <w:rtl w:val="0"/>
        </w:rPr>
        <w:t xml:space="preserve">Battle 1: Safety as More Than Physical Protection: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Sapon-Shevin's discussion of </w:t>
      </w:r>
      <w:r w:rsidDel="00000000" w:rsidR="00000000" w:rsidRPr="00000000">
        <w:rPr>
          <w:rFonts w:ascii="Times New Roman" w:cs="Times New Roman" w:eastAsia="Times New Roman" w:hAnsi="Times New Roman"/>
          <w:b w:val="1"/>
          <w:bCs w:val="1"/>
          <w:sz w:val="24"/>
          <w:szCs w:val="24"/>
          <w:rtl w:val="0"/>
        </w:rPr>
        <w:t xml:space="preserve">"unconditional acceptance"</w:t>
      </w:r>
      <w:r w:rsidDel="00000000" w:rsidR="00000000" w:rsidRPr="00000000">
        <w:rPr>
          <w:rFonts w:ascii="Times New Roman" w:cs="Times New Roman" w:eastAsia="Times New Roman" w:hAnsi="Times New Roman"/>
          <w:sz w:val="24"/>
          <w:szCs w:val="24"/>
          <w:rtl w:val="0"/>
        </w:rPr>
        <w:t xml:space="preserve">—that students don't have to </w:t>
      </w:r>
      <w:r w:rsidDel="00000000" w:rsidR="00000000" w:rsidRPr="00000000">
        <w:rPr>
          <w:rFonts w:ascii="Times New Roman" w:cs="Times New Roman" w:eastAsia="Times New Roman" w:hAnsi="Times New Roman"/>
          <w:i w:val="1"/>
          <w:iCs w:val="1"/>
          <w:sz w:val="24"/>
          <w:szCs w:val="24"/>
          <w:rtl w:val="0"/>
        </w:rPr>
        <w:t xml:space="preserve">"earn your right to be in the community. You simply belong because you are here"</w:t>
      </w:r>
      <w:r w:rsidDel="00000000" w:rsidR="00000000" w:rsidRPr="00000000">
        <w:rPr>
          <w:rFonts w:ascii="Times New Roman" w:cs="Times New Roman" w:eastAsia="Times New Roman" w:hAnsi="Times New Roman"/>
          <w:sz w:val="24"/>
          <w:szCs w:val="24"/>
          <w:rtl w:val="0"/>
        </w:rPr>
        <w:t xml:space="preserve"> (p. 129)—directly contradicts my school experience, where belonging felt like a daily performance I often failed. As a Latino child navigating undiagnosed ADHD, chronic illness, and childhood trauma, </w:t>
      </w:r>
      <w:r w:rsidDel="00000000" w:rsidR="00000000" w:rsidRPr="00000000">
        <w:rPr>
          <w:rFonts w:ascii="Times New Roman" w:cs="Times New Roman" w:eastAsia="Times New Roman" w:hAnsi="Times New Roman"/>
          <w:b w:val="1"/>
          <w:bCs w:val="1"/>
          <w:sz w:val="24"/>
          <w:szCs w:val="24"/>
          <w:rtl w:val="0"/>
        </w:rPr>
        <w:t xml:space="preserve">every classroom felt like a test of whether I was "normal" enough</w:t>
      </w:r>
      <w:r w:rsidDel="00000000" w:rsidR="00000000" w:rsidRPr="00000000">
        <w:rPr>
          <w:rFonts w:ascii="Times New Roman" w:cs="Times New Roman" w:eastAsia="Times New Roman" w:hAnsi="Times New Roman"/>
          <w:sz w:val="24"/>
          <w:szCs w:val="24"/>
          <w:rtl w:val="0"/>
        </w:rPr>
        <w:t xml:space="preserve"> to be understood. The reading's emphasis on </w:t>
      </w:r>
      <w:r w:rsidDel="00000000" w:rsidR="00000000" w:rsidRPr="00000000">
        <w:rPr>
          <w:rFonts w:ascii="Times New Roman" w:cs="Times New Roman" w:eastAsia="Times New Roman" w:hAnsi="Times New Roman"/>
          <w:b w:val="1"/>
          <w:bCs w:val="1"/>
          <w:sz w:val="24"/>
          <w:szCs w:val="24"/>
          <w:rtl w:val="0"/>
        </w:rPr>
        <w:t xml:space="preserve">"We don't hurt each other's insides or outsides"</w:t>
      </w:r>
      <w:r w:rsidDel="00000000" w:rsidR="00000000" w:rsidRPr="00000000">
        <w:rPr>
          <w:rFonts w:ascii="Times New Roman" w:cs="Times New Roman" w:eastAsia="Times New Roman" w:hAnsi="Times New Roman"/>
          <w:sz w:val="24"/>
          <w:szCs w:val="24"/>
          <w:rtl w:val="0"/>
        </w:rPr>
        <w:t xml:space="preserve"> as a comprehensive safety rule resonates with my understanding that emotional safety is a prerequisite for learning. </w:t>
      </w:r>
      <w:r w:rsidDel="00000000" w:rsidR="00000000" w:rsidRPr="00000000">
        <w:rPr>
          <w:rFonts w:ascii="Times New Roman" w:cs="Times New Roman" w:eastAsia="Times New Roman" w:hAnsi="Times New Roman"/>
          <w:i w:val="1"/>
          <w:iCs w:val="1"/>
          <w:sz w:val="24"/>
          <w:szCs w:val="24"/>
          <w:rtl w:val="0"/>
        </w:rPr>
        <w:t xml:space="preserve">When people dismissed my chronic illness symptoms as laziness or when my cultural ways of communicating were misunderstood, </w:t>
      </w:r>
      <w:r w:rsidDel="00000000" w:rsidR="00000000" w:rsidRPr="00000000">
        <w:rPr>
          <w:rFonts w:ascii="Times New Roman" w:cs="Times New Roman" w:eastAsia="Times New Roman" w:hAnsi="Times New Roman"/>
          <w:b w:val="1"/>
          <w:bCs w:val="1"/>
          <w:i w:val="1"/>
          <w:iCs w:val="1"/>
          <w:sz w:val="24"/>
          <w:szCs w:val="24"/>
          <w:rtl w:val="0"/>
        </w:rPr>
        <w:t xml:space="preserve">my "insides" were being damaged</w:t>
      </w:r>
      <w:r w:rsidDel="00000000" w:rsidR="00000000" w:rsidRPr="00000000">
        <w:rPr>
          <w:rFonts w:ascii="Times New Roman" w:cs="Times New Roman" w:eastAsia="Times New Roman" w:hAnsi="Times New Roman"/>
          <w:i w:val="1"/>
          <w:iCs w:val="1"/>
          <w:sz w:val="24"/>
          <w:szCs w:val="24"/>
          <w:rtl w:val="0"/>
        </w:rPr>
        <w:t xml:space="preserve"> even as my physical presence was tolerated.</w:t>
      </w:r>
      <w:r w:rsidDel="00000000" w:rsidR="00000000" w:rsidRPr="00000000">
        <w:rPr>
          <w:rFonts w:ascii="Times New Roman" w:cs="Times New Roman" w:eastAsia="Times New Roman" w:hAnsi="Times New Roman"/>
          <w:sz w:val="24"/>
          <w:szCs w:val="24"/>
          <w:rtl w:val="0"/>
        </w:rPr>
        <w:t xml:space="preserve"> This experience now informs my </w:t>
      </w:r>
      <w:r w:rsidDel="00000000" w:rsidR="00000000" w:rsidRPr="00000000">
        <w:rPr>
          <w:rFonts w:ascii="Times New Roman" w:cs="Times New Roman" w:eastAsia="Times New Roman" w:hAnsi="Times New Roman"/>
          <w:b w:val="1"/>
          <w:bCs w:val="1"/>
          <w:sz w:val="24"/>
          <w:szCs w:val="24"/>
          <w:rtl w:val="0"/>
        </w:rPr>
        <w:t xml:space="preserve">EQUITAS framework's trauma-informed pillar</w:t>
      </w:r>
      <w:r w:rsidDel="00000000" w:rsidR="00000000" w:rsidRPr="00000000">
        <w:rPr>
          <w:rFonts w:ascii="Times New Roman" w:cs="Times New Roman" w:eastAsia="Times New Roman" w:hAnsi="Times New Roman"/>
          <w:sz w:val="24"/>
          <w:szCs w:val="24"/>
          <w:rtl w:val="0"/>
        </w:rPr>
        <w:t xml:space="preserve">, which </w:t>
      </w:r>
      <w:r w:rsidDel="00000000" w:rsidR="00000000" w:rsidRPr="00000000">
        <w:rPr>
          <w:rFonts w:ascii="Times New Roman" w:cs="Times New Roman" w:eastAsia="Times New Roman" w:hAnsi="Times New Roman"/>
          <w:i w:val="1"/>
          <w:iCs w:val="1"/>
          <w:sz w:val="24"/>
          <w:szCs w:val="24"/>
          <w:rtl w:val="0"/>
        </w:rPr>
        <w:t xml:space="preserve">centers emotional safety checks before content launch</w:t>
      </w:r>
      <w:r w:rsidDel="00000000" w:rsidR="00000000" w:rsidRPr="00000000">
        <w:rPr>
          <w:rFonts w:ascii="Times New Roman" w:cs="Times New Roman" w:eastAsia="Times New Roman" w:hAnsi="Times New Roman"/>
          <w:sz w:val="24"/>
          <w:szCs w:val="24"/>
          <w:rtl w:val="0"/>
        </w:rPr>
        <w:t xml:space="preserve">—ensuring </w:t>
      </w:r>
      <w:r w:rsidDel="00000000" w:rsidR="00000000" w:rsidRPr="00000000">
        <w:rPr>
          <w:rFonts w:ascii="Times New Roman" w:cs="Times New Roman" w:eastAsia="Times New Roman" w:hAnsi="Times New Roman"/>
          <w:b w:val="1"/>
          <w:bCs w:val="1"/>
          <w:sz w:val="24"/>
          <w:szCs w:val="24"/>
          <w:rtl w:val="0"/>
        </w:rPr>
        <w:t xml:space="preserve">no child has to choose between authentic self-expression and educational access.</w:t>
      </w:r>
    </w:p>
    <w:p w:rsidR="00000000" w:rsidDel="00000000" w:rsidP="00000000" w:rsidRDefault="00000000" w:rsidRPr="00000000" w14:paraId="0000018D">
      <w:pPr>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Battle 2: Communication That Honors Complexity:</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Anne Dobbelaere's language modeling—explaining differences </w:t>
      </w:r>
      <w:r w:rsidDel="00000000" w:rsidR="00000000" w:rsidRPr="00000000">
        <w:rPr>
          <w:rFonts w:ascii="Times New Roman" w:cs="Times New Roman" w:eastAsia="Times New Roman" w:hAnsi="Times New Roman"/>
          <w:b w:val="1"/>
          <w:bCs w:val="1"/>
          <w:sz w:val="24"/>
          <w:szCs w:val="24"/>
          <w:rtl w:val="0"/>
        </w:rPr>
        <w:t xml:space="preserve">"with accuracy without stigma or embarrassing language"</w:t>
      </w:r>
      <w:r w:rsidDel="00000000" w:rsidR="00000000" w:rsidRPr="00000000">
        <w:rPr>
          <w:rFonts w:ascii="Times New Roman" w:cs="Times New Roman" w:eastAsia="Times New Roman" w:hAnsi="Times New Roman"/>
          <w:sz w:val="24"/>
          <w:szCs w:val="24"/>
          <w:rtl w:val="0"/>
        </w:rPr>
        <w:t xml:space="preserve">—offers a powerful counter-narrative to my experience (p. 135). Her approach of saying </w:t>
      </w:r>
      <w:r w:rsidDel="00000000" w:rsidR="00000000" w:rsidRPr="00000000">
        <w:rPr>
          <w:rFonts w:ascii="Times New Roman" w:cs="Times New Roman" w:eastAsia="Times New Roman" w:hAnsi="Times New Roman"/>
          <w:i w:val="1"/>
          <w:iCs w:val="1"/>
          <w:sz w:val="24"/>
          <w:szCs w:val="24"/>
          <w:rtl w:val="0"/>
        </w:rPr>
        <w:t xml:space="preserve">"George is learning how to get to the bathroom in time"</w:t>
      </w:r>
      <w:r w:rsidDel="00000000" w:rsidR="00000000" w:rsidRPr="00000000">
        <w:rPr>
          <w:rFonts w:ascii="Times New Roman" w:cs="Times New Roman" w:eastAsia="Times New Roman" w:hAnsi="Times New Roman"/>
          <w:sz w:val="24"/>
          <w:szCs w:val="24"/>
          <w:rtl w:val="0"/>
        </w:rPr>
        <w:t xml:space="preserve"> instead of shaming differences demonstrates how </w:t>
      </w:r>
      <w:r w:rsidDel="00000000" w:rsidR="00000000" w:rsidRPr="00000000">
        <w:rPr>
          <w:rFonts w:ascii="Times New Roman" w:cs="Times New Roman" w:eastAsia="Times New Roman" w:hAnsi="Times New Roman"/>
          <w:b w:val="1"/>
          <w:bCs w:val="1"/>
          <w:sz w:val="24"/>
          <w:szCs w:val="24"/>
          <w:rtl w:val="0"/>
        </w:rPr>
        <w:t xml:space="preserve">inclusive communication can normalize struggle as part of learning</w:t>
      </w:r>
      <w:r w:rsidDel="00000000" w:rsidR="00000000" w:rsidRPr="00000000">
        <w:rPr>
          <w:rFonts w:ascii="Times New Roman" w:cs="Times New Roman" w:eastAsia="Times New Roman" w:hAnsi="Times New Roman"/>
          <w:sz w:val="24"/>
          <w:szCs w:val="24"/>
          <w:rtl w:val="0"/>
        </w:rPr>
        <w:t xml:space="preserve">. This connects directly to my research on </w:t>
      </w:r>
      <w:r w:rsidDel="00000000" w:rsidR="00000000" w:rsidRPr="00000000">
        <w:rPr>
          <w:rFonts w:ascii="Times New Roman" w:cs="Times New Roman" w:eastAsia="Times New Roman" w:hAnsi="Times New Roman"/>
          <w:b w:val="1"/>
          <w:bCs w:val="1"/>
          <w:sz w:val="24"/>
          <w:szCs w:val="24"/>
          <w:rtl w:val="0"/>
        </w:rPr>
        <w:t xml:space="preserve">cultural phenotype recognition</w:t>
      </w:r>
      <w:r w:rsidDel="00000000" w:rsidR="00000000" w:rsidRPr="00000000">
        <w:rPr>
          <w:rFonts w:ascii="Times New Roman" w:cs="Times New Roman" w:eastAsia="Times New Roman" w:hAnsi="Times New Roman"/>
          <w:sz w:val="24"/>
          <w:szCs w:val="24"/>
          <w:rtl w:val="0"/>
        </w:rPr>
        <w:t xml:space="preserve"> within the EQUITAS framework. Just as Dobbelaere helps students understand that </w:t>
      </w:r>
      <w:r w:rsidDel="00000000" w:rsidR="00000000" w:rsidRPr="00000000">
        <w:rPr>
          <w:rFonts w:ascii="Times New Roman" w:cs="Times New Roman" w:eastAsia="Times New Roman" w:hAnsi="Times New Roman"/>
          <w:i w:val="1"/>
          <w:iCs w:val="1"/>
          <w:sz w:val="24"/>
          <w:szCs w:val="24"/>
          <w:rtl w:val="0"/>
        </w:rPr>
        <w:t xml:space="preserve">"just as some of them are learning to tie their shoes... George and Margaret are also learning things,"</w:t>
      </w:r>
      <w:r w:rsidDel="00000000" w:rsidR="00000000" w:rsidRPr="00000000">
        <w:rPr>
          <w:rFonts w:ascii="Times New Roman" w:cs="Times New Roman" w:eastAsia="Times New Roman" w:hAnsi="Times New Roman"/>
          <w:sz w:val="24"/>
          <w:szCs w:val="24"/>
          <w:rtl w:val="0"/>
        </w:rPr>
        <w:t xml:space="preserve"> my diagnostic framework recognizes that </w:t>
      </w:r>
      <w:r w:rsidDel="00000000" w:rsidR="00000000" w:rsidRPr="00000000">
        <w:rPr>
          <w:rFonts w:ascii="Times New Roman" w:cs="Times New Roman" w:eastAsia="Times New Roman" w:hAnsi="Times New Roman"/>
          <w:b w:val="1"/>
          <w:bCs w:val="1"/>
          <w:sz w:val="24"/>
          <w:szCs w:val="24"/>
          <w:rtl w:val="0"/>
        </w:rPr>
        <w:t xml:space="preserve">culturally and linguistically diverse expressions of distress are learning patterns, not pathological deviations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When my Spanish accent was treated as a deficit rather than an asset, or when my ADHD-related needs were misinterpreted, </w:t>
      </w:r>
      <w:r w:rsidDel="00000000" w:rsidR="00000000" w:rsidRPr="00000000">
        <w:rPr>
          <w:rFonts w:ascii="Times New Roman" w:cs="Times New Roman" w:eastAsia="Times New Roman" w:hAnsi="Times New Roman"/>
          <w:b w:val="1"/>
          <w:bCs w:val="1"/>
          <w:i w:val="1"/>
          <w:iCs w:val="1"/>
          <w:sz w:val="24"/>
          <w:szCs w:val="24"/>
          <w:rtl w:val="0"/>
        </w:rPr>
        <w:t xml:space="preserve">systems failed to communicate with accuracy without stigma</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8E">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sz w:val="18"/>
          <w:szCs w:val="18"/>
        </w:rPr>
      </w:pPr>
      <w:bookmarkStart w:colFirst="0" w:colLast="0" w:name="_m3042udl89cq" w:id="44"/>
      <w:bookmarkEnd w:id="44"/>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sz w:val="28"/>
          <w:szCs w:val="28"/>
        </w:rPr>
      </w:pPr>
      <w:bookmarkStart w:colFirst="0" w:colLast="0" w:name="_6u4u7yt5ihna" w:id="45"/>
      <w:bookmarkEnd w:id="45"/>
      <w:r w:rsidDel="00000000" w:rsidR="00000000" w:rsidRPr="00000000">
        <w:rPr>
          <w:rFonts w:ascii="Times New Roman" w:cs="Times New Roman" w:eastAsia="Times New Roman" w:hAnsi="Times New Roman"/>
          <w:b w:val="1"/>
          <w:bCs w:val="1"/>
          <w:i w:val="0"/>
          <w:iCs w:val="0"/>
          <w:color w:val="000000"/>
          <w:sz w:val="28"/>
          <w:szCs w:val="28"/>
          <w:rtl w:val="0"/>
        </w:rPr>
        <w:t xml:space="preserve">Turning Insights into Systems Change: The EQUITAS Community Framework</w:t>
      </w:r>
    </w:p>
    <w:p w:rsidR="00000000" w:rsidDel="00000000" w:rsidP="00000000" w:rsidRDefault="00000000" w:rsidRPr="00000000" w14:paraId="00000190">
      <w:pPr>
        <w:ind w:right="-720"/>
        <w:rPr/>
      </w:pPr>
      <w:r w:rsidDel="00000000" w:rsidR="00000000" w:rsidRPr="00000000">
        <w:rPr>
          <w:rtl w:val="0"/>
        </w:rPr>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6's systematic approach to community building has fundamentally reshaped how I conceptualize the </w:t>
      </w:r>
      <w:r w:rsidDel="00000000" w:rsidR="00000000" w:rsidRPr="00000000">
        <w:rPr>
          <w:rFonts w:ascii="Times New Roman" w:cs="Times New Roman" w:eastAsia="Times New Roman" w:hAnsi="Times New Roman"/>
          <w:b w:val="1"/>
          <w:bCs w:val="1"/>
          <w:sz w:val="24"/>
          <w:szCs w:val="24"/>
          <w:rtl w:val="0"/>
        </w:rPr>
        <w:t xml:space="preserve">EQUITAS framework's implementation in educational settings</w:t>
      </w:r>
      <w:r w:rsidDel="00000000" w:rsidR="00000000" w:rsidRPr="00000000">
        <w:rPr>
          <w:rFonts w:ascii="Times New Roman" w:cs="Times New Roman" w:eastAsia="Times New Roman" w:hAnsi="Times New Roman"/>
          <w:sz w:val="24"/>
          <w:szCs w:val="24"/>
          <w:rtl w:val="0"/>
        </w:rPr>
        <w:t xml:space="preserve">. Each pillar from Sapon-Shevin's model becomes an operational component in my research on equitable bioinformatics and educational systems:</w:t>
      </w:r>
    </w:p>
    <w:p w:rsidR="00000000" w:rsidDel="00000000" w:rsidP="00000000" w:rsidRDefault="00000000" w:rsidRPr="00000000" w14:paraId="00000192">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Safety Through Algorithmic Transparency: </w:t>
      </w:r>
      <w:r w:rsidDel="00000000" w:rsidR="00000000" w:rsidRPr="00000000">
        <w:rPr>
          <w:rFonts w:ascii="Times New Roman" w:cs="Times New Roman" w:eastAsia="Times New Roman" w:hAnsi="Times New Roman"/>
          <w:sz w:val="24"/>
          <w:szCs w:val="24"/>
          <w:rtl w:val="0"/>
        </w:rPr>
        <w:t xml:space="preserve">Where Sapon-Shevin emphasizes </w:t>
      </w:r>
      <w:r w:rsidDel="00000000" w:rsidR="00000000" w:rsidRPr="00000000">
        <w:rPr>
          <w:rFonts w:ascii="Times New Roman" w:cs="Times New Roman" w:eastAsia="Times New Roman" w:hAnsi="Times New Roman"/>
          <w:b w:val="1"/>
          <w:bCs w:val="1"/>
          <w:sz w:val="24"/>
          <w:szCs w:val="24"/>
          <w:rtl w:val="0"/>
        </w:rPr>
        <w:t xml:space="preserve">unconditional acceptance</w:t>
      </w:r>
      <w:r w:rsidDel="00000000" w:rsidR="00000000" w:rsidRPr="00000000">
        <w:rPr>
          <w:rFonts w:ascii="Times New Roman" w:cs="Times New Roman" w:eastAsia="Times New Roman" w:hAnsi="Times New Roman"/>
          <w:sz w:val="24"/>
          <w:szCs w:val="24"/>
          <w:rtl w:val="0"/>
        </w:rPr>
        <w:t xml:space="preserve">, my EQUITAS framework operationalizes this through </w:t>
      </w:r>
      <w:r w:rsidDel="00000000" w:rsidR="00000000" w:rsidRPr="00000000">
        <w:rPr>
          <w:rFonts w:ascii="Times New Roman" w:cs="Times New Roman" w:eastAsia="Times New Roman" w:hAnsi="Times New Roman"/>
          <w:b w:val="1"/>
          <w:bCs w:val="1"/>
          <w:sz w:val="24"/>
          <w:szCs w:val="24"/>
          <w:rtl w:val="0"/>
        </w:rPr>
        <w:t xml:space="preserve">algorithmic accountability</w:t>
      </w:r>
      <w:r w:rsidDel="00000000" w:rsidR="00000000" w:rsidRPr="00000000">
        <w:rPr>
          <w:rFonts w:ascii="Times New Roman" w:cs="Times New Roman" w:eastAsia="Times New Roman" w:hAnsi="Times New Roman"/>
          <w:sz w:val="24"/>
          <w:szCs w:val="24"/>
          <w:rtl w:val="0"/>
        </w:rPr>
        <w:t xml:space="preserve">—ensuring diagnostic systems provide transparent rationales for their decisions rather than black-box judgments. The </w:t>
      </w:r>
      <w:r w:rsidDel="00000000" w:rsidR="00000000" w:rsidRPr="00000000">
        <w:rPr>
          <w:rFonts w:ascii="Times New Roman" w:cs="Times New Roman" w:eastAsia="Times New Roman" w:hAnsi="Times New Roman"/>
          <w:b w:val="1"/>
          <w:bCs w:val="1"/>
          <w:sz w:val="24"/>
          <w:szCs w:val="24"/>
          <w:rtl w:val="0"/>
        </w:rPr>
        <w:t xml:space="preserve">"You Can't Say You Can't Play" research</w:t>
      </w:r>
      <w:r w:rsidDel="00000000" w:rsidR="00000000" w:rsidRPr="00000000">
        <w:rPr>
          <w:rFonts w:ascii="Times New Roman" w:cs="Times New Roman" w:eastAsia="Times New Roman" w:hAnsi="Times New Roman"/>
          <w:sz w:val="24"/>
          <w:szCs w:val="24"/>
          <w:rtl w:val="0"/>
        </w:rPr>
        <w:t xml:space="preserve"> showing varied implementation across grade levels (p. 143-147) parallels my findings that fairness-aware machine learning requires </w:t>
      </w:r>
      <w:r w:rsidDel="00000000" w:rsidR="00000000" w:rsidRPr="00000000">
        <w:rPr>
          <w:rFonts w:ascii="Times New Roman" w:cs="Times New Roman" w:eastAsia="Times New Roman" w:hAnsi="Times New Roman"/>
          <w:b w:val="1"/>
          <w:bCs w:val="1"/>
          <w:sz w:val="24"/>
          <w:szCs w:val="24"/>
          <w:rtl w:val="0"/>
        </w:rPr>
        <w:t xml:space="preserve">developmental appropriateness</w:t>
      </w:r>
      <w:r w:rsidDel="00000000" w:rsidR="00000000" w:rsidRPr="00000000">
        <w:rPr>
          <w:rFonts w:ascii="Times New Roman" w:cs="Times New Roman" w:eastAsia="Times New Roman" w:hAnsi="Times New Roman"/>
          <w:sz w:val="24"/>
          <w:szCs w:val="24"/>
          <w:rtl w:val="0"/>
        </w:rPr>
        <w:t xml:space="preserve">: elementary students need concrete visualizations of bias detection, while secondary students can engage with more sophisticated algorithmic auditing processes.</w:t>
      </w:r>
    </w:p>
    <w:p w:rsidR="00000000" w:rsidDel="00000000" w:rsidP="00000000" w:rsidRDefault="00000000" w:rsidRPr="00000000" w14:paraId="00000193">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Communication as Bidirectional Learning: </w:t>
      </w:r>
      <w:r w:rsidDel="00000000" w:rsidR="00000000" w:rsidRPr="00000000">
        <w:rPr>
          <w:rFonts w:ascii="Times New Roman" w:cs="Times New Roman" w:eastAsia="Times New Roman" w:hAnsi="Times New Roman"/>
          <w:sz w:val="24"/>
          <w:szCs w:val="24"/>
          <w:rtl w:val="0"/>
        </w:rPr>
        <w:t xml:space="preserve">Chapter 6's emphasis on </w:t>
      </w:r>
      <w:r w:rsidDel="00000000" w:rsidR="00000000" w:rsidRPr="00000000">
        <w:rPr>
          <w:rFonts w:ascii="Times New Roman" w:cs="Times New Roman" w:eastAsia="Times New Roman" w:hAnsi="Times New Roman"/>
          <w:b w:val="1"/>
          <w:bCs w:val="1"/>
          <w:sz w:val="24"/>
          <w:szCs w:val="24"/>
          <w:rtl w:val="0"/>
        </w:rPr>
        <w:t xml:space="preserve">multiple forms of communication</w:t>
      </w:r>
      <w:r w:rsidDel="00000000" w:rsidR="00000000" w:rsidRPr="00000000">
        <w:rPr>
          <w:rFonts w:ascii="Times New Roman" w:cs="Times New Roman" w:eastAsia="Times New Roman" w:hAnsi="Times New Roman"/>
          <w:sz w:val="24"/>
          <w:szCs w:val="24"/>
          <w:rtl w:val="0"/>
        </w:rPr>
        <w:t xml:space="preserve"> directly informs my framework's bidirectional patient-system learning pillar. Jamie Burke's typed vision of his dream school—</w:t>
      </w:r>
      <w:r w:rsidDel="00000000" w:rsidR="00000000" w:rsidRPr="00000000">
        <w:rPr>
          <w:rFonts w:ascii="Times New Roman" w:cs="Times New Roman" w:eastAsia="Times New Roman" w:hAnsi="Times New Roman"/>
          <w:i w:val="1"/>
          <w:iCs w:val="1"/>
          <w:sz w:val="24"/>
          <w:szCs w:val="24"/>
          <w:rtl w:val="0"/>
        </w:rPr>
        <w:t xml:space="preserve">"A school of good soft seats and desks that held wonderful books that told of love and kindness to each other"</w:t>
      </w:r>
      <w:r w:rsidDel="00000000" w:rsidR="00000000" w:rsidRPr="00000000">
        <w:rPr>
          <w:rFonts w:ascii="Times New Roman" w:cs="Times New Roman" w:eastAsia="Times New Roman" w:hAnsi="Times New Roman"/>
          <w:sz w:val="24"/>
          <w:szCs w:val="24"/>
          <w:rtl w:val="0"/>
        </w:rPr>
        <w:t xml:space="preserve"> (p. 138)—demonstrates how </w:t>
      </w:r>
      <w:r w:rsidDel="00000000" w:rsidR="00000000" w:rsidRPr="00000000">
        <w:rPr>
          <w:rFonts w:ascii="Times New Roman" w:cs="Times New Roman" w:eastAsia="Times New Roman" w:hAnsi="Times New Roman"/>
          <w:b w:val="1"/>
          <w:bCs w:val="1"/>
          <w:sz w:val="24"/>
          <w:szCs w:val="24"/>
          <w:rtl w:val="0"/>
        </w:rPr>
        <w:t xml:space="preserve">alternative communication methods reveal profound insights</w:t>
      </w:r>
      <w:r w:rsidDel="00000000" w:rsidR="00000000" w:rsidRPr="00000000">
        <w:rPr>
          <w:rFonts w:ascii="Times New Roman" w:cs="Times New Roman" w:eastAsia="Times New Roman" w:hAnsi="Times New Roman"/>
          <w:sz w:val="24"/>
          <w:szCs w:val="24"/>
          <w:rtl w:val="0"/>
        </w:rPr>
        <w:t xml:space="preserve"> often missed by traditional assessment. My EQUITAS framework incorporates this principle by allowing families to </w:t>
      </w:r>
      <w:r w:rsidDel="00000000" w:rsidR="00000000" w:rsidRPr="00000000">
        <w:rPr>
          <w:rFonts w:ascii="Times New Roman" w:cs="Times New Roman" w:eastAsia="Times New Roman" w:hAnsi="Times New Roman"/>
          <w:b w:val="1"/>
          <w:bCs w:val="1"/>
          <w:sz w:val="24"/>
          <w:szCs w:val="24"/>
          <w:rtl w:val="0"/>
        </w:rPr>
        <w:t xml:space="preserve">flag algorithmic errors via encrypted journals</w:t>
      </w:r>
      <w:r w:rsidDel="00000000" w:rsidR="00000000" w:rsidRPr="00000000">
        <w:rPr>
          <w:rFonts w:ascii="Times New Roman" w:cs="Times New Roman" w:eastAsia="Times New Roman" w:hAnsi="Times New Roman"/>
          <w:sz w:val="24"/>
          <w:szCs w:val="24"/>
          <w:rtl w:val="0"/>
        </w:rPr>
        <w:t xml:space="preserve"> and contribute to model refinement through patient-generated data.</w:t>
      </w:r>
    </w:p>
    <w:p w:rsidR="00000000" w:rsidDel="00000000" w:rsidP="00000000" w:rsidRDefault="00000000" w:rsidRPr="00000000" w14:paraId="00000194">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Explicit Norms Through Data Justice: </w:t>
      </w:r>
      <w:r w:rsidDel="00000000" w:rsidR="00000000" w:rsidRPr="00000000">
        <w:rPr>
          <w:rFonts w:ascii="Times New Roman" w:cs="Times New Roman" w:eastAsia="Times New Roman" w:hAnsi="Times New Roman"/>
          <w:sz w:val="24"/>
          <w:szCs w:val="24"/>
          <w:rtl w:val="0"/>
        </w:rPr>
        <w:t xml:space="preserve">The detailed analysis of </w:t>
      </w:r>
      <w:r w:rsidDel="00000000" w:rsidR="00000000" w:rsidRPr="00000000">
        <w:rPr>
          <w:rFonts w:ascii="Times New Roman" w:cs="Times New Roman" w:eastAsia="Times New Roman" w:hAnsi="Times New Roman"/>
          <w:b w:val="1"/>
          <w:bCs w:val="1"/>
          <w:sz w:val="24"/>
          <w:szCs w:val="24"/>
          <w:rtl w:val="0"/>
        </w:rPr>
        <w:t xml:space="preserve">"You Can't Say You Can't Play" implementation</w:t>
      </w:r>
      <w:r w:rsidDel="00000000" w:rsidR="00000000" w:rsidRPr="00000000">
        <w:rPr>
          <w:rFonts w:ascii="Times New Roman" w:cs="Times New Roman" w:eastAsia="Times New Roman" w:hAnsi="Times New Roman"/>
          <w:sz w:val="24"/>
          <w:szCs w:val="24"/>
          <w:rtl w:val="0"/>
        </w:rPr>
        <w:t xml:space="preserve"> across different grade levels reveals how </w:t>
      </w:r>
      <w:r w:rsidDel="00000000" w:rsidR="00000000" w:rsidRPr="00000000">
        <w:rPr>
          <w:rFonts w:ascii="Times New Roman" w:cs="Times New Roman" w:eastAsia="Times New Roman" w:hAnsi="Times New Roman"/>
          <w:b w:val="1"/>
          <w:bCs w:val="1"/>
          <w:sz w:val="24"/>
          <w:szCs w:val="24"/>
          <w:rtl w:val="0"/>
        </w:rPr>
        <w:t xml:space="preserve">explicit inclusion norms require systematic support structures</w:t>
      </w:r>
      <w:r w:rsidDel="00000000" w:rsidR="00000000" w:rsidRPr="00000000">
        <w:rPr>
          <w:rFonts w:ascii="Times New Roman" w:cs="Times New Roman" w:eastAsia="Times New Roman" w:hAnsi="Times New Roman"/>
          <w:sz w:val="24"/>
          <w:szCs w:val="24"/>
          <w:rtl w:val="0"/>
        </w:rPr>
        <w:t xml:space="preserve"> (p. 143-147). Fourth graders' understanding that </w:t>
      </w:r>
      <w:r w:rsidDel="00000000" w:rsidR="00000000" w:rsidRPr="00000000">
        <w:rPr>
          <w:rFonts w:ascii="Times New Roman" w:cs="Times New Roman" w:eastAsia="Times New Roman" w:hAnsi="Times New Roman"/>
          <w:b w:val="1"/>
          <w:bCs w:val="1"/>
          <w:sz w:val="24"/>
          <w:szCs w:val="24"/>
          <w:rtl w:val="0"/>
        </w:rPr>
        <w:t xml:space="preserve">"piecemeal change"</w:t>
      </w:r>
      <w:r w:rsidDel="00000000" w:rsidR="00000000" w:rsidRPr="00000000">
        <w:rPr>
          <w:rFonts w:ascii="Times New Roman" w:cs="Times New Roman" w:eastAsia="Times New Roman" w:hAnsi="Times New Roman"/>
          <w:sz w:val="24"/>
          <w:szCs w:val="24"/>
          <w:rtl w:val="0"/>
        </w:rPr>
        <w:t xml:space="preserve"> isn't sufficient without </w:t>
      </w:r>
      <w:r w:rsidDel="00000000" w:rsidR="00000000" w:rsidRPr="00000000">
        <w:rPr>
          <w:rFonts w:ascii="Times New Roman" w:cs="Times New Roman" w:eastAsia="Times New Roman" w:hAnsi="Times New Roman"/>
          <w:b w:val="1"/>
          <w:bCs w:val="1"/>
          <w:sz w:val="24"/>
          <w:szCs w:val="24"/>
          <w:rtl w:val="0"/>
        </w:rPr>
        <w:t xml:space="preserve">"systemic, structural reform"</w:t>
      </w:r>
      <w:r w:rsidDel="00000000" w:rsidR="00000000" w:rsidRPr="00000000">
        <w:rPr>
          <w:rFonts w:ascii="Times New Roman" w:cs="Times New Roman" w:eastAsia="Times New Roman" w:hAnsi="Times New Roman"/>
          <w:sz w:val="24"/>
          <w:szCs w:val="24"/>
          <w:rtl w:val="0"/>
        </w:rPr>
        <w:t xml:space="preserve"> mirrors my own evolution from individual advocacy to systems-level transformation. The EQUITAS framework's </w:t>
      </w:r>
      <w:r w:rsidDel="00000000" w:rsidR="00000000" w:rsidRPr="00000000">
        <w:rPr>
          <w:rFonts w:ascii="Times New Roman" w:cs="Times New Roman" w:eastAsia="Times New Roman" w:hAnsi="Times New Roman"/>
          <w:b w:val="1"/>
          <w:bCs w:val="1"/>
          <w:sz w:val="24"/>
          <w:szCs w:val="24"/>
          <w:rtl w:val="0"/>
        </w:rPr>
        <w:t xml:space="preserve">reparative algorithmic accountability</w:t>
      </w:r>
      <w:r w:rsidDel="00000000" w:rsidR="00000000" w:rsidRPr="00000000">
        <w:rPr>
          <w:rFonts w:ascii="Gungsuh" w:cs="Gungsuh" w:eastAsia="Gungsuh" w:hAnsi="Gungsuh"/>
          <w:sz w:val="24"/>
          <w:szCs w:val="24"/>
          <w:rtl w:val="0"/>
        </w:rPr>
        <w:t xml:space="preserve"> pillar implements weekly disparate impact ratio checks (≤0.05 tolerance) that trigger automatic interventions when bias is detected—transforming the fourth graders' insight into operational policy.</w:t>
      </w:r>
    </w:p>
    <w:p w:rsidR="00000000" w:rsidDel="00000000" w:rsidP="00000000" w:rsidRDefault="00000000" w:rsidRPr="00000000" w14:paraId="00000195">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Cooperation Through Interdisciplinary Integration: </w:t>
      </w:r>
      <w:r w:rsidDel="00000000" w:rsidR="00000000" w:rsidRPr="00000000">
        <w:rPr>
          <w:rFonts w:ascii="Times New Roman" w:cs="Times New Roman" w:eastAsia="Times New Roman" w:hAnsi="Times New Roman"/>
          <w:sz w:val="24"/>
          <w:szCs w:val="24"/>
          <w:rtl w:val="0"/>
        </w:rPr>
        <w:t xml:space="preserve">Sapon-Shevin's argument that </w:t>
      </w:r>
      <w:r w:rsidDel="00000000" w:rsidR="00000000" w:rsidRPr="00000000">
        <w:rPr>
          <w:rFonts w:ascii="Times New Roman" w:cs="Times New Roman" w:eastAsia="Times New Roman" w:hAnsi="Times New Roman"/>
          <w:b w:val="1"/>
          <w:bCs w:val="1"/>
          <w:sz w:val="24"/>
          <w:szCs w:val="24"/>
          <w:rtl w:val="0"/>
        </w:rPr>
        <w:t xml:space="preserve">"competition and inclusion are fundamentally incompatible"</w:t>
      </w:r>
      <w:r w:rsidDel="00000000" w:rsidR="00000000" w:rsidRPr="00000000">
        <w:rPr>
          <w:rFonts w:ascii="Times New Roman" w:cs="Times New Roman" w:eastAsia="Times New Roman" w:hAnsi="Times New Roman"/>
          <w:sz w:val="24"/>
          <w:szCs w:val="24"/>
          <w:rtl w:val="0"/>
        </w:rPr>
        <w:t xml:space="preserve"> (p. 153) has profound implications for how we structure research and practice. My </w:t>
      </w:r>
      <w:r w:rsidDel="00000000" w:rsidR="00000000" w:rsidRPr="00000000">
        <w:rPr>
          <w:rFonts w:ascii="Times New Roman" w:cs="Times New Roman" w:eastAsia="Times New Roman" w:hAnsi="Times New Roman"/>
          <w:b w:val="1"/>
          <w:bCs w:val="1"/>
          <w:sz w:val="24"/>
          <w:szCs w:val="24"/>
          <w:rtl w:val="0"/>
        </w:rPr>
        <w:t xml:space="preserve">Puzzle Plan framework</w:t>
      </w:r>
      <w:r w:rsidDel="00000000" w:rsidR="00000000" w:rsidRPr="00000000">
        <w:rPr>
          <w:rFonts w:ascii="Times New Roman" w:cs="Times New Roman" w:eastAsia="Times New Roman" w:hAnsi="Times New Roman"/>
          <w:sz w:val="24"/>
          <w:szCs w:val="24"/>
          <w:rtl w:val="0"/>
        </w:rPr>
        <w:t xml:space="preserve"> explicitly rejects zero-sum approaches by treating </w:t>
      </w:r>
      <w:r w:rsidDel="00000000" w:rsidR="00000000" w:rsidRPr="00000000">
        <w:rPr>
          <w:rFonts w:ascii="Times New Roman" w:cs="Times New Roman" w:eastAsia="Times New Roman" w:hAnsi="Times New Roman"/>
          <w:b w:val="1"/>
          <w:bCs w:val="1"/>
          <w:sz w:val="24"/>
          <w:szCs w:val="24"/>
          <w:rtl w:val="0"/>
        </w:rPr>
        <w:t xml:space="preserve">each personal challenge as a component of a systemic solution</w:t>
      </w:r>
      <w:r w:rsidDel="00000000" w:rsidR="00000000" w:rsidRPr="00000000">
        <w:rPr>
          <w:rFonts w:ascii="Times New Roman" w:cs="Times New Roman" w:eastAsia="Times New Roman" w:hAnsi="Times New Roman"/>
          <w:sz w:val="24"/>
          <w:szCs w:val="24"/>
          <w:rtl w:val="0"/>
        </w:rPr>
        <w:t xml:space="preserve">. Where traditional research silos compete for resources, the Puzzle Plan creates </w:t>
      </w:r>
      <w:r w:rsidDel="00000000" w:rsidR="00000000" w:rsidRPr="00000000">
        <w:rPr>
          <w:rFonts w:ascii="Times New Roman" w:cs="Times New Roman" w:eastAsia="Times New Roman" w:hAnsi="Times New Roman"/>
          <w:b w:val="1"/>
          <w:bCs w:val="1"/>
          <w:sz w:val="24"/>
          <w:szCs w:val="24"/>
          <w:rtl w:val="0"/>
        </w:rPr>
        <w:t xml:space="preserve">interdisciplinary modules</w:t>
      </w:r>
      <w:r w:rsidDel="00000000" w:rsidR="00000000" w:rsidRPr="00000000">
        <w:rPr>
          <w:rFonts w:ascii="Times New Roman" w:cs="Times New Roman" w:eastAsia="Times New Roman" w:hAnsi="Times New Roman"/>
          <w:sz w:val="24"/>
          <w:szCs w:val="24"/>
          <w:rtl w:val="0"/>
        </w:rPr>
        <w:t xml:space="preserve"> where RNA bioinformatics informs special education toolkits, and fairness metrics shape healthcare policy—demonstrating that </w:t>
      </w:r>
      <w:r w:rsidDel="00000000" w:rsidR="00000000" w:rsidRPr="00000000">
        <w:rPr>
          <w:rFonts w:ascii="Times New Roman" w:cs="Times New Roman" w:eastAsia="Times New Roman" w:hAnsi="Times New Roman"/>
          <w:b w:val="1"/>
          <w:bCs w:val="1"/>
          <w:sz w:val="24"/>
          <w:szCs w:val="24"/>
          <w:rtl w:val="0"/>
        </w:rPr>
        <w:t xml:space="preserve">collaborative approaches benefit everyone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Critical Application: George Theoharis and Structural Transformation: </w:t>
      </w:r>
      <w:r w:rsidDel="00000000" w:rsidR="00000000" w:rsidRPr="00000000">
        <w:rPr>
          <w:rFonts w:ascii="Times New Roman" w:cs="Times New Roman" w:eastAsia="Times New Roman" w:hAnsi="Times New Roman"/>
          <w:sz w:val="24"/>
          <w:szCs w:val="24"/>
          <w:rtl w:val="0"/>
        </w:rPr>
        <w:t xml:space="preserve">The case study of George Theoharis at Falk School exemplifies </w:t>
      </w:r>
      <w:r w:rsidDel="00000000" w:rsidR="00000000" w:rsidRPr="00000000">
        <w:rPr>
          <w:rFonts w:ascii="Times New Roman" w:cs="Times New Roman" w:eastAsia="Times New Roman" w:hAnsi="Times New Roman"/>
          <w:b w:val="1"/>
          <w:bCs w:val="1"/>
          <w:sz w:val="24"/>
          <w:szCs w:val="24"/>
          <w:rtl w:val="0"/>
        </w:rPr>
        <w:t xml:space="preserve">systemic inclusion without negotiation</w:t>
      </w:r>
      <w:r w:rsidDel="00000000" w:rsidR="00000000" w:rsidRPr="00000000">
        <w:rPr>
          <w:rFonts w:ascii="Times New Roman" w:cs="Times New Roman" w:eastAsia="Times New Roman" w:hAnsi="Times New Roman"/>
          <w:sz w:val="24"/>
          <w:szCs w:val="24"/>
          <w:rtl w:val="0"/>
        </w:rPr>
        <w:t xml:space="preserve"> (p. 213-216). His refusal to allow </w:t>
      </w:r>
      <w:r w:rsidDel="00000000" w:rsidR="00000000" w:rsidRPr="00000000">
        <w:rPr>
          <w:rFonts w:ascii="Times New Roman" w:cs="Times New Roman" w:eastAsia="Times New Roman" w:hAnsi="Times New Roman"/>
          <w:b w:val="1"/>
          <w:bCs w:val="1"/>
          <w:sz w:val="24"/>
          <w:szCs w:val="24"/>
          <w:rtl w:val="0"/>
        </w:rPr>
        <w:t xml:space="preserve">"exclusion as a choice"</w:t>
      </w:r>
      <w:r w:rsidDel="00000000" w:rsidR="00000000" w:rsidRPr="00000000">
        <w:rPr>
          <w:rFonts w:ascii="Times New Roman" w:cs="Times New Roman" w:eastAsia="Times New Roman" w:hAnsi="Times New Roman"/>
          <w:sz w:val="24"/>
          <w:szCs w:val="24"/>
          <w:rtl w:val="0"/>
        </w:rPr>
        <w:t xml:space="preserve"> and the resulting transformation—86% of students reaching grade level, including 60% of special education students—validates my research hypothesis that </w:t>
      </w:r>
      <w:r w:rsidDel="00000000" w:rsidR="00000000" w:rsidRPr="00000000">
        <w:rPr>
          <w:rFonts w:ascii="Times New Roman" w:cs="Times New Roman" w:eastAsia="Times New Roman" w:hAnsi="Times New Roman"/>
          <w:b w:val="1"/>
          <w:bCs w:val="1"/>
          <w:sz w:val="24"/>
          <w:szCs w:val="24"/>
          <w:rtl w:val="0"/>
        </w:rPr>
        <w:t xml:space="preserve">equity interventions benefit all students, not just those from marginalized groups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7">
      <w:pPr>
        <w:numPr>
          <w:ilvl w:val="0"/>
          <w:numId w:val="25"/>
        </w:num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720" w:right="-7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Theoharis's approach of </w:t>
      </w:r>
      <w:r w:rsidDel="00000000" w:rsidR="00000000" w:rsidRPr="00000000">
        <w:rPr>
          <w:rFonts w:ascii="Times New Roman" w:cs="Times New Roman" w:eastAsia="Times New Roman" w:hAnsi="Times New Roman"/>
          <w:b w:val="1"/>
          <w:bCs w:val="1"/>
          <w:sz w:val="24"/>
          <w:szCs w:val="24"/>
          <w:rtl w:val="0"/>
        </w:rPr>
        <w:t xml:space="preserve">restructuring adult collaboration</w:t>
      </w:r>
      <w:r w:rsidDel="00000000" w:rsidR="00000000" w:rsidRPr="00000000">
        <w:rPr>
          <w:rFonts w:ascii="Times New Roman" w:cs="Times New Roman" w:eastAsia="Times New Roman" w:hAnsi="Times New Roman"/>
          <w:sz w:val="24"/>
          <w:szCs w:val="24"/>
          <w:rtl w:val="0"/>
        </w:rPr>
        <w:t xml:space="preserve"> rather than adding new staff parallels my EQUITAS framework's emphasis on </w:t>
      </w:r>
      <w:r w:rsidDel="00000000" w:rsidR="00000000" w:rsidRPr="00000000">
        <w:rPr>
          <w:rFonts w:ascii="Times New Roman" w:cs="Times New Roman" w:eastAsia="Times New Roman" w:hAnsi="Times New Roman"/>
          <w:b w:val="1"/>
          <w:bCs w:val="1"/>
          <w:sz w:val="24"/>
          <w:szCs w:val="24"/>
          <w:rtl w:val="0"/>
        </w:rPr>
        <w:t xml:space="preserve">systems-level redesign</w:t>
      </w:r>
      <w:r w:rsidDel="00000000" w:rsidR="00000000" w:rsidRPr="00000000">
        <w:rPr>
          <w:rFonts w:ascii="Times New Roman" w:cs="Times New Roman" w:eastAsia="Times New Roman" w:hAnsi="Times New Roman"/>
          <w:sz w:val="24"/>
          <w:szCs w:val="24"/>
          <w:rtl w:val="0"/>
        </w:rPr>
        <w:t xml:space="preserve"> rather than individual accommodations. When he notes that </w:t>
      </w:r>
      <w:r w:rsidDel="00000000" w:rsidR="00000000" w:rsidRPr="00000000">
        <w:rPr>
          <w:rFonts w:ascii="Times New Roman" w:cs="Times New Roman" w:eastAsia="Times New Roman" w:hAnsi="Times New Roman"/>
          <w:b w:val="1"/>
          <w:bCs w:val="1"/>
          <w:sz w:val="24"/>
          <w:szCs w:val="24"/>
          <w:rtl w:val="0"/>
        </w:rPr>
        <w:t xml:space="preserve">"inclusion was not negotiable"</w:t>
      </w:r>
      <w:r w:rsidDel="00000000" w:rsidR="00000000" w:rsidRPr="00000000">
        <w:rPr>
          <w:rFonts w:ascii="Times New Roman" w:cs="Times New Roman" w:eastAsia="Times New Roman" w:hAnsi="Times New Roman"/>
          <w:sz w:val="24"/>
          <w:szCs w:val="24"/>
          <w:rtl w:val="0"/>
        </w:rPr>
        <w:t xml:space="preserve"> and explains </w:t>
      </w:r>
      <w:r w:rsidDel="00000000" w:rsidR="00000000" w:rsidRPr="00000000">
        <w:rPr>
          <w:rFonts w:ascii="Times New Roman" w:cs="Times New Roman" w:eastAsia="Times New Roman" w:hAnsi="Times New Roman"/>
          <w:i w:val="1"/>
          <w:iCs w:val="1"/>
          <w:sz w:val="24"/>
          <w:szCs w:val="24"/>
          <w:rtl w:val="0"/>
        </w:rPr>
        <w:t xml:space="preserve">"This is the direction we're going, and we're going to figure out how to get there together,"</w:t>
      </w:r>
      <w:r w:rsidDel="00000000" w:rsidR="00000000" w:rsidRPr="00000000">
        <w:rPr>
          <w:rFonts w:ascii="Times New Roman" w:cs="Times New Roman" w:eastAsia="Times New Roman" w:hAnsi="Times New Roman"/>
          <w:sz w:val="24"/>
          <w:szCs w:val="24"/>
          <w:rtl w:val="0"/>
        </w:rPr>
        <w:t xml:space="preserve"> he operationalizes the same principle embedded in my framework: </w:t>
      </w:r>
      <w:r w:rsidDel="00000000" w:rsidR="00000000" w:rsidRPr="00000000">
        <w:rPr>
          <w:rFonts w:ascii="Times New Roman" w:cs="Times New Roman" w:eastAsia="Times New Roman" w:hAnsi="Times New Roman"/>
          <w:b w:val="1"/>
          <w:bCs w:val="1"/>
          <w:sz w:val="24"/>
          <w:szCs w:val="24"/>
          <w:rtl w:val="0"/>
        </w:rPr>
        <w:t xml:space="preserve">equity as a design constraint, not an optional add-on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9">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sz w:val="18"/>
          <w:szCs w:val="18"/>
        </w:rPr>
      </w:pPr>
      <w:bookmarkStart w:colFirst="0" w:colLast="0" w:name="_f4j08boodh8t" w:id="46"/>
      <w:bookmarkEnd w:id="46"/>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6"/>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i w:val="0"/>
          <w:iCs w:val="0"/>
          <w:color w:val="000000"/>
          <w:sz w:val="28"/>
          <w:szCs w:val="28"/>
        </w:rPr>
      </w:pPr>
      <w:bookmarkStart w:colFirst="0" w:colLast="0" w:name="_vhexvnpxa4u5" w:id="47"/>
      <w:bookmarkEnd w:id="47"/>
      <w:r w:rsidDel="00000000" w:rsidR="00000000" w:rsidRPr="00000000">
        <w:rPr>
          <w:rFonts w:ascii="Times New Roman" w:cs="Times New Roman" w:eastAsia="Times New Roman" w:hAnsi="Times New Roman"/>
          <w:b w:val="1"/>
          <w:bCs w:val="1"/>
          <w:i w:val="0"/>
          <w:iCs w:val="0"/>
          <w:color w:val="000000"/>
          <w:sz w:val="28"/>
          <w:szCs w:val="28"/>
          <w:rtl w:val="0"/>
        </w:rPr>
        <w:t xml:space="preserve">From Personal Pain to Structural Purpose: The EQUITAS Evolution</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journey from </w:t>
      </w:r>
      <w:r w:rsidDel="00000000" w:rsidR="00000000" w:rsidRPr="00000000">
        <w:rPr>
          <w:rFonts w:ascii="Times New Roman" w:cs="Times New Roman" w:eastAsia="Times New Roman" w:hAnsi="Times New Roman"/>
          <w:b w:val="1"/>
          <w:bCs w:val="1"/>
          <w:sz w:val="24"/>
          <w:szCs w:val="24"/>
          <w:rtl w:val="0"/>
        </w:rPr>
        <w:t xml:space="preserve">fragmented survival to systems transformation</w:t>
      </w:r>
      <w:r w:rsidDel="00000000" w:rsidR="00000000" w:rsidRPr="00000000">
        <w:rPr>
          <w:rFonts w:ascii="Times New Roman" w:cs="Times New Roman" w:eastAsia="Times New Roman" w:hAnsi="Times New Roman"/>
          <w:sz w:val="24"/>
          <w:szCs w:val="24"/>
          <w:rtl w:val="0"/>
        </w:rPr>
        <w:t xml:space="preserve">—chronicled across previous ED451 posts—has crystallized through Chapter 6 into a comprehensive framework where </w:t>
      </w:r>
      <w:r w:rsidDel="00000000" w:rsidR="00000000" w:rsidRPr="00000000">
        <w:rPr>
          <w:rFonts w:ascii="Times New Roman" w:cs="Times New Roman" w:eastAsia="Times New Roman" w:hAnsi="Times New Roman"/>
          <w:b w:val="1"/>
          <w:bCs w:val="1"/>
          <w:sz w:val="24"/>
          <w:szCs w:val="24"/>
          <w:rtl w:val="0"/>
        </w:rPr>
        <w:t xml:space="preserve">community building becomes algorithmic design</w:t>
      </w:r>
      <w:r w:rsidDel="00000000" w:rsidR="00000000" w:rsidRPr="00000000">
        <w:rPr>
          <w:rFonts w:ascii="Times New Roman" w:cs="Times New Roman" w:eastAsia="Times New Roman" w:hAnsi="Times New Roman"/>
          <w:sz w:val="24"/>
          <w:szCs w:val="24"/>
          <w:rtl w:val="0"/>
        </w:rPr>
        <w:t xml:space="preserve">. Each wound that systems treated as a problem has become a pillar in the EQUITAS architecture:</w:t>
      </w:r>
    </w:p>
    <w:p w:rsidR="00000000" w:rsidDel="00000000" w:rsidP="00000000" w:rsidRDefault="00000000" w:rsidRPr="00000000" w14:paraId="0000019C">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Cardo" w:cs="Cardo" w:eastAsia="Cardo" w:hAnsi="Cardo"/>
          <w:b w:val="1"/>
          <w:bCs w:val="1"/>
          <w:color w:val="262626"/>
          <w:sz w:val="24"/>
          <w:szCs w:val="24"/>
          <w:rtl w:val="0"/>
        </w:rPr>
        <w:t xml:space="preserve">Trauma → Trauma-Informed Data Curation</w:t>
      </w:r>
      <w:r w:rsidDel="00000000" w:rsidR="00000000" w:rsidRPr="00000000">
        <w:rPr>
          <w:rFonts w:ascii="Times New Roman" w:cs="Times New Roman" w:eastAsia="Times New Roman" w:hAnsi="Times New Roman"/>
          <w:color w:val="262626"/>
          <w:sz w:val="24"/>
          <w:szCs w:val="24"/>
          <w:rtl w:val="0"/>
        </w:rPr>
        <w:t xml:space="preserve">: Just as Sapon-Shevin's teachers create </w:t>
      </w:r>
      <w:r w:rsidDel="00000000" w:rsidR="00000000" w:rsidRPr="00000000">
        <w:rPr>
          <w:rFonts w:ascii="Times New Roman" w:cs="Times New Roman" w:eastAsia="Times New Roman" w:hAnsi="Times New Roman"/>
          <w:b w:val="1"/>
          <w:bCs w:val="1"/>
          <w:color w:val="262626"/>
          <w:sz w:val="24"/>
          <w:szCs w:val="24"/>
          <w:rtl w:val="0"/>
        </w:rPr>
        <w:t xml:space="preserve">emotional safety before academic risk-taking</w:t>
      </w:r>
      <w:r w:rsidDel="00000000" w:rsidR="00000000" w:rsidRPr="00000000">
        <w:rPr>
          <w:rFonts w:ascii="Times New Roman" w:cs="Times New Roman" w:eastAsia="Times New Roman" w:hAnsi="Times New Roman"/>
          <w:color w:val="262626"/>
          <w:sz w:val="24"/>
          <w:szCs w:val="24"/>
          <w:rtl w:val="0"/>
        </w:rPr>
        <w:t xml:space="preserve">, EQUITAS adjusts biomarker thresholds based on ACEs scores, recognizing that </w:t>
      </w:r>
      <w:r w:rsidDel="00000000" w:rsidR="00000000" w:rsidRPr="00000000">
        <w:rPr>
          <w:rFonts w:ascii="Times New Roman" w:cs="Times New Roman" w:eastAsia="Times New Roman" w:hAnsi="Times New Roman"/>
          <w:b w:val="1"/>
          <w:bCs w:val="1"/>
          <w:color w:val="262626"/>
          <w:sz w:val="24"/>
          <w:szCs w:val="24"/>
          <w:rtl w:val="0"/>
        </w:rPr>
        <w:t xml:space="preserve">childhood adversity alters physiological baselines</w:t>
      </w:r>
      <w:r w:rsidDel="00000000" w:rsidR="00000000" w:rsidRPr="00000000">
        <w:rPr>
          <w:rFonts w:ascii="Times New Roman" w:cs="Times New Roman" w:eastAsia="Times New Roman" w:hAnsi="Times New Roman"/>
          <w:color w:val="262626"/>
          <w:sz w:val="24"/>
          <w:szCs w:val="24"/>
          <w:rtl w:val="0"/>
        </w:rPr>
        <w:t xml:space="preserve">.</w:t>
      </w:r>
    </w:p>
    <w:p w:rsidR="00000000" w:rsidDel="00000000" w:rsidP="00000000" w:rsidRDefault="00000000" w:rsidRPr="00000000" w14:paraId="0000019D">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Cardo" w:cs="Cardo" w:eastAsia="Cardo" w:hAnsi="Cardo"/>
          <w:b w:val="1"/>
          <w:bCs w:val="1"/>
          <w:color w:val="262626"/>
          <w:sz w:val="24"/>
          <w:szCs w:val="24"/>
          <w:rtl w:val="0"/>
        </w:rPr>
        <w:t xml:space="preserve">Medical Gaslighting → Cultural Phenotype Recognition</w:t>
      </w:r>
      <w:r w:rsidDel="00000000" w:rsidR="00000000" w:rsidRPr="00000000">
        <w:rPr>
          <w:rFonts w:ascii="Times New Roman" w:cs="Times New Roman" w:eastAsia="Times New Roman" w:hAnsi="Times New Roman"/>
          <w:color w:val="262626"/>
          <w:sz w:val="24"/>
          <w:szCs w:val="24"/>
          <w:rtl w:val="0"/>
        </w:rPr>
        <w:t xml:space="preserve">: Like Anne Dobbelaere's </w:t>
      </w:r>
      <w:r w:rsidDel="00000000" w:rsidR="00000000" w:rsidRPr="00000000">
        <w:rPr>
          <w:rFonts w:ascii="Times New Roman" w:cs="Times New Roman" w:eastAsia="Times New Roman" w:hAnsi="Times New Roman"/>
          <w:b w:val="1"/>
          <w:bCs w:val="1"/>
          <w:color w:val="262626"/>
          <w:sz w:val="24"/>
          <w:szCs w:val="24"/>
          <w:rtl w:val="0"/>
        </w:rPr>
        <w:t xml:space="preserve">accuracy without stigma</w:t>
      </w:r>
      <w:r w:rsidDel="00000000" w:rsidR="00000000" w:rsidRPr="00000000">
        <w:rPr>
          <w:rFonts w:ascii="Times New Roman" w:cs="Times New Roman" w:eastAsia="Times New Roman" w:hAnsi="Times New Roman"/>
          <w:color w:val="262626"/>
          <w:sz w:val="24"/>
          <w:szCs w:val="24"/>
          <w:rtl w:val="0"/>
        </w:rPr>
        <w:t xml:space="preserve">, EQUITAS maps 37 culturally specific symptom expressions that traditional algorithms dismiss as anomalous.</w:t>
      </w:r>
    </w:p>
    <w:p w:rsidR="00000000" w:rsidDel="00000000" w:rsidP="00000000" w:rsidRDefault="00000000" w:rsidRPr="00000000" w14:paraId="0000019E">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Cardo" w:cs="Cardo" w:eastAsia="Cardo" w:hAnsi="Cardo"/>
          <w:b w:val="1"/>
          <w:bCs w:val="1"/>
          <w:color w:val="262626"/>
          <w:sz w:val="24"/>
          <w:szCs w:val="24"/>
          <w:rtl w:val="0"/>
        </w:rPr>
        <w:t xml:space="preserve">Language Loss → Bilingual Asset Integration</w:t>
      </w:r>
      <w:r w:rsidDel="00000000" w:rsidR="00000000" w:rsidRPr="00000000">
        <w:rPr>
          <w:rFonts w:ascii="Times New Roman" w:cs="Times New Roman" w:eastAsia="Times New Roman" w:hAnsi="Times New Roman"/>
          <w:color w:val="262626"/>
          <w:sz w:val="24"/>
          <w:szCs w:val="24"/>
          <w:rtl w:val="0"/>
        </w:rPr>
        <w:t xml:space="preserve">: Following the </w:t>
      </w:r>
      <w:r w:rsidDel="00000000" w:rsidR="00000000" w:rsidRPr="00000000">
        <w:rPr>
          <w:rFonts w:ascii="Times New Roman" w:cs="Times New Roman" w:eastAsia="Times New Roman" w:hAnsi="Times New Roman"/>
          <w:b w:val="1"/>
          <w:bCs w:val="1"/>
          <w:color w:val="262626"/>
          <w:sz w:val="24"/>
          <w:szCs w:val="24"/>
          <w:rtl w:val="0"/>
        </w:rPr>
        <w:t xml:space="preserve">multiple communication pathways</w:t>
      </w:r>
      <w:r w:rsidDel="00000000" w:rsidR="00000000" w:rsidRPr="00000000">
        <w:rPr>
          <w:rFonts w:ascii="Times New Roman" w:cs="Times New Roman" w:eastAsia="Times New Roman" w:hAnsi="Times New Roman"/>
          <w:color w:val="262626"/>
          <w:sz w:val="24"/>
          <w:szCs w:val="24"/>
          <w:rtl w:val="0"/>
        </w:rPr>
        <w:t xml:space="preserve"> principle, EQUITAS incorporates heritage-language health narratives as essential diagnostic data rather than barriers to overcome.</w:t>
      </w:r>
    </w:p>
    <w:p w:rsidR="00000000" w:rsidDel="00000000" w:rsidP="00000000" w:rsidRDefault="00000000" w:rsidRPr="00000000" w14:paraId="0000019F">
      <w:pPr>
        <w:numPr>
          <w:ilvl w:val="0"/>
          <w:numId w:val="19"/>
        </w:numPr>
        <w:pBdr>
          <w:top w:color="auto" w:space="0" w:sz="0" w:val="none"/>
          <w:left w:color="auto" w:space="0" w:sz="0" w:val="none"/>
          <w:bottom w:color="auto" w:space="0" w:sz="0" w:val="none"/>
          <w:right w:color="auto" w:space="0" w:sz="0" w:val="none"/>
          <w:between w:color="auto" w:space="0" w:sz="0" w:val="none"/>
        </w:pBdr>
        <w:shd w:fill="ffffff" w:val="clear"/>
        <w:ind w:left="720" w:right="-720" w:hanging="360"/>
        <w:jc w:val="both"/>
        <w:rPr>
          <w:sz w:val="24"/>
          <w:szCs w:val="24"/>
        </w:rPr>
      </w:pPr>
      <w:r w:rsidDel="00000000" w:rsidR="00000000" w:rsidRPr="00000000">
        <w:rPr>
          <w:rFonts w:ascii="Cardo" w:cs="Cardo" w:eastAsia="Cardo" w:hAnsi="Cardo"/>
          <w:b w:val="1"/>
          <w:bCs w:val="1"/>
          <w:color w:val="262626"/>
          <w:sz w:val="24"/>
          <w:szCs w:val="24"/>
          <w:rtl w:val="0"/>
        </w:rPr>
        <w:t xml:space="preserve">Educational Exclusion → Systematic Inclusion</w:t>
      </w:r>
      <w:r w:rsidDel="00000000" w:rsidR="00000000" w:rsidRPr="00000000">
        <w:rPr>
          <w:rFonts w:ascii="Times New Roman" w:cs="Times New Roman" w:eastAsia="Times New Roman" w:hAnsi="Times New Roman"/>
          <w:color w:val="262626"/>
          <w:sz w:val="24"/>
          <w:szCs w:val="24"/>
          <w:rtl w:val="0"/>
        </w:rPr>
        <w:t xml:space="preserve">: Inspired by the </w:t>
      </w:r>
      <w:r w:rsidDel="00000000" w:rsidR="00000000" w:rsidRPr="00000000">
        <w:rPr>
          <w:rFonts w:ascii="Times New Roman" w:cs="Times New Roman" w:eastAsia="Times New Roman" w:hAnsi="Times New Roman"/>
          <w:b w:val="1"/>
          <w:bCs w:val="1"/>
          <w:color w:val="262626"/>
          <w:sz w:val="24"/>
          <w:szCs w:val="24"/>
          <w:rtl w:val="0"/>
        </w:rPr>
        <w:t xml:space="preserve">Responsive Classroom</w:t>
      </w:r>
      <w:r w:rsidDel="00000000" w:rsidR="00000000" w:rsidRPr="00000000">
        <w:rPr>
          <w:rFonts w:ascii="Times New Roman" w:cs="Times New Roman" w:eastAsia="Times New Roman" w:hAnsi="Times New Roman"/>
          <w:color w:val="262626"/>
          <w:sz w:val="24"/>
          <w:szCs w:val="24"/>
          <w:rtl w:val="0"/>
        </w:rPr>
        <w:t xml:space="preserve"> framework's </w:t>
      </w:r>
      <w:r w:rsidDel="00000000" w:rsidR="00000000" w:rsidRPr="00000000">
        <w:rPr>
          <w:rFonts w:ascii="Times New Roman" w:cs="Times New Roman" w:eastAsia="Times New Roman" w:hAnsi="Times New Roman"/>
          <w:b w:val="1"/>
          <w:bCs w:val="1"/>
          <w:color w:val="262626"/>
          <w:sz w:val="24"/>
          <w:szCs w:val="24"/>
          <w:rtl w:val="0"/>
        </w:rPr>
        <w:t xml:space="preserve">academic choice</w:t>
      </w:r>
      <w:r w:rsidDel="00000000" w:rsidR="00000000" w:rsidRPr="00000000">
        <w:rPr>
          <w:rFonts w:ascii="Times New Roman" w:cs="Times New Roman" w:eastAsia="Times New Roman" w:hAnsi="Times New Roman"/>
          <w:color w:val="262626"/>
          <w:sz w:val="24"/>
          <w:szCs w:val="24"/>
          <w:rtl w:val="0"/>
        </w:rPr>
        <w:t xml:space="preserve"> implementation, EQUITAS provides multiple diagnostic pathways that maintain rigorous standards while honoring diverse ways of expressing health concerns.</w:t>
      </w:r>
    </w:p>
    <w:p w:rsidR="00000000" w:rsidDel="00000000" w:rsidP="00000000" w:rsidRDefault="00000000" w:rsidRPr="00000000" w14:paraId="000001A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000000"/>
        </w:rPr>
      </w:pPr>
      <w:bookmarkStart w:colFirst="0" w:colLast="0" w:name="_j2egsotkk4lc" w:id="48"/>
      <w:bookmarkEnd w:id="48"/>
      <w:r w:rsidDel="00000000" w:rsidR="00000000" w:rsidRPr="00000000">
        <w:rPr>
          <w:rtl w:val="0"/>
        </w:rPr>
      </w:r>
    </w:p>
    <w:p w:rsidR="00000000" w:rsidDel="00000000" w:rsidP="00000000" w:rsidRDefault="00000000" w:rsidRPr="00000000" w14:paraId="000001A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000000"/>
        </w:rPr>
      </w:pPr>
      <w:bookmarkStart w:colFirst="0" w:colLast="0" w:name="_t1u91i4blh4m" w:id="49"/>
      <w:bookmarkEnd w:id="49"/>
      <w:r w:rsidDel="00000000" w:rsidR="00000000" w:rsidRPr="00000000">
        <w:rPr>
          <w:rFonts w:ascii="Times New Roman" w:cs="Times New Roman" w:eastAsia="Times New Roman" w:hAnsi="Times New Roman"/>
          <w:b w:val="1"/>
          <w:bCs w:val="1"/>
          <w:color w:val="000000"/>
          <w:rtl w:val="0"/>
        </w:rPr>
        <w:t xml:space="preserve">Synthesis: Communities of Accountability, Not Just Acceptance</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 taught me that </w:t>
      </w:r>
      <w:r w:rsidDel="00000000" w:rsidR="00000000" w:rsidRPr="00000000">
        <w:rPr>
          <w:rFonts w:ascii="Times New Roman" w:cs="Times New Roman" w:eastAsia="Times New Roman" w:hAnsi="Times New Roman"/>
          <w:b w:val="1"/>
          <w:bCs w:val="1"/>
          <w:sz w:val="24"/>
          <w:szCs w:val="24"/>
          <w:rtl w:val="0"/>
        </w:rPr>
        <w:t xml:space="preserve">true inclusion requires more than individual attitude change—it demands structural transformation</w:t>
      </w:r>
      <w:r w:rsidDel="00000000" w:rsidR="00000000" w:rsidRPr="00000000">
        <w:rPr>
          <w:rFonts w:ascii="Times New Roman" w:cs="Times New Roman" w:eastAsia="Times New Roman" w:hAnsi="Times New Roman"/>
          <w:sz w:val="24"/>
          <w:szCs w:val="24"/>
          <w:rtl w:val="0"/>
        </w:rPr>
        <w:t xml:space="preserve"> that makes belonging inevitable rather than dependent on exceptional people or circumstances. Sapon-Shevin's research showing that </w:t>
      </w:r>
      <w:r w:rsidDel="00000000" w:rsidR="00000000" w:rsidRPr="00000000">
        <w:rPr>
          <w:rFonts w:ascii="Times New Roman" w:cs="Times New Roman" w:eastAsia="Times New Roman" w:hAnsi="Times New Roman"/>
          <w:b w:val="1"/>
          <w:bCs w:val="1"/>
          <w:sz w:val="24"/>
          <w:szCs w:val="24"/>
          <w:rtl w:val="0"/>
        </w:rPr>
        <w:t xml:space="preserve">collaborative, strength-based approaches</w:t>
      </w:r>
      <w:r w:rsidDel="00000000" w:rsidR="00000000" w:rsidRPr="00000000">
        <w:rPr>
          <w:rFonts w:ascii="Times New Roman" w:cs="Times New Roman" w:eastAsia="Times New Roman" w:hAnsi="Times New Roman"/>
          <w:sz w:val="24"/>
          <w:szCs w:val="24"/>
          <w:rtl w:val="0"/>
        </w:rPr>
        <w:t xml:space="preserve"> produce measurable improvements for all students validates my conviction that </w:t>
      </w:r>
      <w:r w:rsidDel="00000000" w:rsidR="00000000" w:rsidRPr="00000000">
        <w:rPr>
          <w:rFonts w:ascii="Times New Roman" w:cs="Times New Roman" w:eastAsia="Times New Roman" w:hAnsi="Times New Roman"/>
          <w:b w:val="1"/>
          <w:bCs w:val="1"/>
          <w:sz w:val="24"/>
          <w:szCs w:val="24"/>
          <w:rtl w:val="0"/>
        </w:rPr>
        <w:t xml:space="preserve">diagnostic equity isn't charity—it's scientifically superior practice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EQUITAS framework represents my commitment to </w:t>
      </w:r>
      <w:r w:rsidDel="00000000" w:rsidR="00000000" w:rsidRPr="00000000">
        <w:rPr>
          <w:rFonts w:ascii="Times New Roman" w:cs="Times New Roman" w:eastAsia="Times New Roman" w:hAnsi="Times New Roman"/>
          <w:b w:val="1"/>
          <w:bCs w:val="1"/>
          <w:sz w:val="24"/>
          <w:szCs w:val="24"/>
          <w:rtl w:val="0"/>
        </w:rPr>
        <w:t xml:space="preserve">institutionalizing the community-building principles</w:t>
      </w:r>
      <w:r w:rsidDel="00000000" w:rsidR="00000000" w:rsidRPr="00000000">
        <w:rPr>
          <w:rFonts w:ascii="Times New Roman" w:cs="Times New Roman" w:eastAsia="Times New Roman" w:hAnsi="Times New Roman"/>
          <w:sz w:val="24"/>
          <w:szCs w:val="24"/>
          <w:rtl w:val="0"/>
        </w:rPr>
        <w:t xml:space="preserve"> Chapter 6 articulates. By embedding trauma-informed care, cultural responsiveness, and family partnership into algorithmic design, we create </w:t>
      </w:r>
      <w:r w:rsidDel="00000000" w:rsidR="00000000" w:rsidRPr="00000000">
        <w:rPr>
          <w:rFonts w:ascii="Times New Roman" w:cs="Times New Roman" w:eastAsia="Times New Roman" w:hAnsi="Times New Roman"/>
          <w:b w:val="1"/>
          <w:bCs w:val="1"/>
          <w:sz w:val="24"/>
          <w:szCs w:val="24"/>
          <w:rtl w:val="0"/>
        </w:rPr>
        <w:t xml:space="preserve">diagnostic systems that see complexity as richness, difference as strength, and healing as everyone's responsibility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deserves what Micah experienced and what Chapter 6 systematizes: </w:t>
      </w:r>
      <w:r w:rsidDel="00000000" w:rsidR="00000000" w:rsidRPr="00000000">
        <w:rPr>
          <w:rFonts w:ascii="Times New Roman" w:cs="Times New Roman" w:eastAsia="Times New Roman" w:hAnsi="Times New Roman"/>
          <w:b w:val="1"/>
          <w:bCs w:val="1"/>
          <w:sz w:val="24"/>
          <w:szCs w:val="24"/>
          <w:rtl w:val="0"/>
        </w:rPr>
        <w:t xml:space="preserve">communities designed for belonging, where safety enables authenticity, communication honors complexity, explicit norms protect vulnerability, and cooperation makes everyone stronger</w:t>
      </w:r>
      <w:r w:rsidDel="00000000" w:rsidR="00000000" w:rsidRPr="00000000">
        <w:rPr>
          <w:rFonts w:ascii="Times New Roman" w:cs="Times New Roman" w:eastAsia="Times New Roman" w:hAnsi="Times New Roman"/>
          <w:sz w:val="24"/>
          <w:szCs w:val="24"/>
          <w:rtl w:val="0"/>
        </w:rPr>
        <w:t xml:space="preserve">. The EQUITAS framework is my commitment to making this vision </w:t>
      </w:r>
      <w:r w:rsidDel="00000000" w:rsidR="00000000" w:rsidRPr="00000000">
        <w:rPr>
          <w:rFonts w:ascii="Times New Roman" w:cs="Times New Roman" w:eastAsia="Times New Roman" w:hAnsi="Times New Roman"/>
          <w:b w:val="1"/>
          <w:bCs w:val="1"/>
          <w:sz w:val="24"/>
          <w:szCs w:val="24"/>
          <w:rtl w:val="0"/>
        </w:rPr>
        <w:t xml:space="preserve">computationally and systematically real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Sapon-Shevin, M. (2007). </w:t>
      </w:r>
      <w:r w:rsidDel="00000000" w:rsidR="00000000" w:rsidRPr="00000000">
        <w:rPr>
          <w:rFonts w:ascii="Times New Roman" w:cs="Times New Roman" w:eastAsia="Times New Roman" w:hAnsi="Times New Roman"/>
          <w:i w:val="1"/>
          <w:iCs w:val="1"/>
          <w:sz w:val="24"/>
          <w:szCs w:val="24"/>
          <w:rtl w:val="0"/>
        </w:rPr>
        <w:t xml:space="preserve">Widening the circle: The power of inclusive classrooms</w:t>
      </w:r>
      <w:r w:rsidDel="00000000" w:rsidR="00000000" w:rsidRPr="00000000">
        <w:rPr>
          <w:rFonts w:ascii="Times New Roman" w:cs="Times New Roman" w:eastAsia="Times New Roman" w:hAnsi="Times New Roman"/>
          <w:sz w:val="24"/>
          <w:szCs w:val="24"/>
          <w:rtl w:val="0"/>
        </w:rPr>
        <w:t xml:space="preserve">. Beacon Press.</w:t>
      </w: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Session 11 Discussion Post</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Guiding Questions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Sapon-Shevin’s Chapter 7 is not just a manual for inclusion; it is a mirror held to the wounds and work of my Research(Puzzle) Plan. It affirms that </w:t>
      </w:r>
      <w:r w:rsidDel="00000000" w:rsidR="00000000" w:rsidRPr="00000000">
        <w:rPr>
          <w:rFonts w:ascii="Times New Roman" w:cs="Times New Roman" w:eastAsia="Times New Roman" w:hAnsi="Times New Roman"/>
          <w:b w:val="1"/>
          <w:bCs w:val="1"/>
          <w:color w:val="262626"/>
          <w:sz w:val="24"/>
          <w:szCs w:val="24"/>
          <w:rtl w:val="0"/>
        </w:rPr>
        <w:t xml:space="preserve">c</w:t>
      </w:r>
      <w:r w:rsidDel="00000000" w:rsidR="00000000" w:rsidRPr="00000000">
        <w:rPr>
          <w:rFonts w:ascii="Times New Roman" w:cs="Times New Roman" w:eastAsia="Times New Roman" w:hAnsi="Times New Roman"/>
          <w:b w:val="1"/>
          <w:bCs w:val="1"/>
          <w:i w:val="1"/>
          <w:iCs w:val="1"/>
          <w:color w:val="262626"/>
          <w:sz w:val="24"/>
          <w:szCs w:val="24"/>
          <w:rtl w:val="0"/>
        </w:rPr>
        <w:t xml:space="preserve">urricular and diagnostic justice</w:t>
      </w:r>
      <w:r w:rsidDel="00000000" w:rsidR="00000000" w:rsidRPr="00000000">
        <w:rPr>
          <w:rFonts w:ascii="Times New Roman" w:cs="Times New Roman" w:eastAsia="Times New Roman" w:hAnsi="Times New Roman"/>
          <w:b w:val="1"/>
          <w:bCs w:val="1"/>
          <w:color w:val="262626"/>
          <w:sz w:val="24"/>
          <w:szCs w:val="24"/>
          <w:rtl w:val="0"/>
        </w:rPr>
        <w:t xml:space="preserve"> means moving from “Who’s the smartest?” to “What’s each child’s </w:t>
      </w:r>
      <w:r w:rsidDel="00000000" w:rsidR="00000000" w:rsidRPr="00000000">
        <w:rPr>
          <w:rFonts w:ascii="Times New Roman" w:cs="Times New Roman" w:eastAsia="Times New Roman" w:hAnsi="Times New Roman"/>
          <w:b w:val="1"/>
          <w:bCs w:val="1"/>
          <w:i w:val="1"/>
          <w:iCs w:val="1"/>
          <w:color w:val="262626"/>
          <w:sz w:val="24"/>
          <w:szCs w:val="24"/>
          <w:rtl w:val="0"/>
        </w:rPr>
        <w:t xml:space="preserve">superpower</w:t>
      </w:r>
      <w:r w:rsidDel="00000000" w:rsidR="00000000" w:rsidRPr="00000000">
        <w:rPr>
          <w:rFonts w:ascii="Times New Roman" w:cs="Times New Roman" w:eastAsia="Times New Roman" w:hAnsi="Times New Roman"/>
          <w:color w:val="262626"/>
          <w:sz w:val="24"/>
          <w:szCs w:val="24"/>
          <w:rtl w:val="0"/>
        </w:rPr>
        <w:t xml:space="preserve">, and </w:t>
      </w:r>
      <w:r w:rsidDel="00000000" w:rsidR="00000000" w:rsidRPr="00000000">
        <w:rPr>
          <w:rFonts w:ascii="Times New Roman" w:cs="Times New Roman" w:eastAsia="Times New Roman" w:hAnsi="Times New Roman"/>
          <w:i w:val="1"/>
          <w:iCs w:val="1"/>
          <w:color w:val="262626"/>
          <w:sz w:val="24"/>
          <w:szCs w:val="24"/>
          <w:rtl w:val="0"/>
        </w:rPr>
        <w:t xml:space="preserve">how does the room change when that power is needed most?” (Sapon-Shevin, p. 15; ISTE780-Notes)</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Critical Questions for Discussion:</w:t>
      </w:r>
    </w:p>
    <w:p w:rsidR="00000000" w:rsidDel="00000000" w:rsidP="00000000" w:rsidRDefault="00000000" w:rsidRPr="00000000" w14:paraId="000001B4">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How do we prevent inclusive lesson planning from becoming another site of “retrofitting” when true justice demands building for the complexity of kids like me, from the ground up?</w:t>
      </w:r>
    </w:p>
    <w:p w:rsidR="00000000" w:rsidDel="00000000" w:rsidP="00000000" w:rsidRDefault="00000000" w:rsidRPr="00000000" w14:paraId="000001B5">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How might UDL principles—born in curriculum design—be more intentionally integrated into clinical and diagnostic practice?</w:t>
      </w:r>
    </w:p>
    <w:p w:rsidR="00000000" w:rsidDel="00000000" w:rsidP="00000000" w:rsidRDefault="00000000" w:rsidRPr="00000000" w14:paraId="000001B6">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What structures can help educators and health professionals see trauma, poverty, race, disability, and chronic illness as essential design inputs, not afterthoughts to manage?</w:t>
      </w:r>
    </w:p>
    <w:p w:rsidR="00000000" w:rsidDel="00000000" w:rsidP="00000000" w:rsidRDefault="00000000" w:rsidRPr="00000000" w14:paraId="000001B7">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My Post: Teaching All is designing for Each—Trauma &amp; Justice UDL Fusion</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Catalyst Framing: My Lived Puzzle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If the last ten sessions have been about assembling the border pieces of inclusion, Session 11 finally asks what the </w:t>
      </w:r>
      <w:r w:rsidDel="00000000" w:rsidR="00000000" w:rsidRPr="00000000">
        <w:rPr>
          <w:rFonts w:ascii="Times New Roman" w:cs="Times New Roman" w:eastAsia="Times New Roman" w:hAnsi="Times New Roman"/>
          <w:i w:val="1"/>
          <w:iCs w:val="1"/>
          <w:color w:val="262626"/>
          <w:sz w:val="24"/>
          <w:szCs w:val="24"/>
          <w:rtl w:val="0"/>
        </w:rPr>
        <w:t xml:space="preserve">picture</w:t>
      </w:r>
      <w:r w:rsidDel="00000000" w:rsidR="00000000" w:rsidRPr="00000000">
        <w:rPr>
          <w:rFonts w:ascii="Times New Roman" w:cs="Times New Roman" w:eastAsia="Times New Roman" w:hAnsi="Times New Roman"/>
          <w:color w:val="262626"/>
          <w:sz w:val="24"/>
          <w:szCs w:val="24"/>
          <w:rtl w:val="0"/>
        </w:rPr>
        <w:t xml:space="preserve"> can become when each jagged, missing, or misunderstood piece is designed into the whole. For me, this is not just an abstract philosophical task. I enter lesson planning bearing a complex mosaic of scars and assets: diagnosed ADHD that was ignored for decades, a chronic illness triggered by catastrophic medical missteps and antibiotic overuse, an immigrant’s poverty, childhood trauma, the shattering loss of my mother at seven, and my father’s abandonment when I most needed safety. I have seen how schools and clinics, meant to foster growth, often become sites of erasure—</w:t>
      </w:r>
      <w:r w:rsidDel="00000000" w:rsidR="00000000" w:rsidRPr="00000000">
        <w:rPr>
          <w:rFonts w:ascii="Times New Roman" w:cs="Times New Roman" w:eastAsia="Times New Roman" w:hAnsi="Times New Roman"/>
          <w:b w:val="1"/>
          <w:bCs w:val="1"/>
          <w:color w:val="262626"/>
          <w:sz w:val="24"/>
          <w:szCs w:val="24"/>
          <w:rtl w:val="0"/>
        </w:rPr>
        <w:t xml:space="preserve">where children like me are “included” in name but never in systems, curriculum, or love.</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A Direct Confrontation With My Reality through Session 11’s  Reading (Sapon-Shevin, 2007, Ch. 7):</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Chapter 7’s charge—“Teaching for All and to All”—felt like a direct reply to my childhood longings and to the theoretical scaffolds I’ve built as both survivor and scholar. Sapon-Shevin (2007) insists that inclusion means more than presence: </w:t>
      </w:r>
      <w:r w:rsidDel="00000000" w:rsidR="00000000" w:rsidRPr="00000000">
        <w:rPr>
          <w:rFonts w:ascii="Times New Roman" w:cs="Times New Roman" w:eastAsia="Times New Roman" w:hAnsi="Times New Roman"/>
          <w:b w:val="1"/>
          <w:bCs w:val="1"/>
          <w:color w:val="262626"/>
          <w:sz w:val="24"/>
          <w:szCs w:val="24"/>
          <w:rtl w:val="0"/>
        </w:rPr>
        <w:t xml:space="preserve">it is a </w:t>
      </w:r>
      <w:r w:rsidDel="00000000" w:rsidR="00000000" w:rsidRPr="00000000">
        <w:rPr>
          <w:rFonts w:ascii="Times New Roman" w:cs="Times New Roman" w:eastAsia="Times New Roman" w:hAnsi="Times New Roman"/>
          <w:b w:val="1"/>
          <w:bCs w:val="1"/>
          <w:i w:val="1"/>
          <w:iCs w:val="1"/>
          <w:color w:val="262626"/>
          <w:sz w:val="24"/>
          <w:szCs w:val="24"/>
          <w:rtl w:val="0"/>
        </w:rPr>
        <w:t xml:space="preserve">positively designed</w:t>
      </w:r>
      <w:r w:rsidDel="00000000" w:rsidR="00000000" w:rsidRPr="00000000">
        <w:rPr>
          <w:rFonts w:ascii="Times New Roman" w:cs="Times New Roman" w:eastAsia="Times New Roman" w:hAnsi="Times New Roman"/>
          <w:b w:val="1"/>
          <w:bCs w:val="1"/>
          <w:color w:val="262626"/>
          <w:sz w:val="24"/>
          <w:szCs w:val="24"/>
          <w:rtl w:val="0"/>
        </w:rPr>
        <w:t xml:space="preserve"> experience, where lessons are planned from the start to welcome every kind of mind, body, and story.</w:t>
      </w:r>
      <w:r w:rsidDel="00000000" w:rsidR="00000000" w:rsidRPr="00000000">
        <w:rPr>
          <w:rFonts w:ascii="Times New Roman" w:cs="Times New Roman" w:eastAsia="Times New Roman" w:hAnsi="Times New Roman"/>
          <w:color w:val="262626"/>
          <w:sz w:val="24"/>
          <w:szCs w:val="24"/>
          <w:rtl w:val="0"/>
        </w:rPr>
        <w:t xml:space="preserve"> She draws on strategies like differentiated instruction, universal design (UDL), and </w:t>
      </w:r>
      <w:r w:rsidDel="00000000" w:rsidR="00000000" w:rsidRPr="00000000">
        <w:rPr>
          <w:rFonts w:ascii="Times New Roman" w:cs="Times New Roman" w:eastAsia="Times New Roman" w:hAnsi="Times New Roman"/>
          <w:i w:val="1"/>
          <w:iCs w:val="1"/>
          <w:color w:val="262626"/>
          <w:sz w:val="24"/>
          <w:szCs w:val="24"/>
          <w:rtl w:val="0"/>
        </w:rPr>
        <w:t xml:space="preserve">cooperative learning—not as add-ons, but as starting points that honor natural classroom diversity (pp. 180-197).</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tl w:val="0"/>
        </w:rPr>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Reading this, I saw my Puzzle Plan’s heart in Sapon-Shevin’s work: </w:t>
      </w:r>
      <w:r w:rsidDel="00000000" w:rsidR="00000000" w:rsidRPr="00000000">
        <w:rPr>
          <w:rFonts w:ascii="Times New Roman" w:cs="Times New Roman" w:eastAsia="Times New Roman" w:hAnsi="Times New Roman"/>
          <w:b w:val="1"/>
          <w:bCs w:val="1"/>
          <w:color w:val="262626"/>
          <w:sz w:val="24"/>
          <w:szCs w:val="24"/>
          <w:rtl w:val="0"/>
        </w:rPr>
        <w:t xml:space="preserve">honoring every child’s intersectional identity, refusing to retrofit “normal” lessons, and letting each “difference” drive better design</w:t>
      </w:r>
      <w:r w:rsidDel="00000000" w:rsidR="00000000" w:rsidRPr="00000000">
        <w:rPr>
          <w:rFonts w:ascii="Times New Roman" w:cs="Times New Roman" w:eastAsia="Times New Roman" w:hAnsi="Times New Roman"/>
          <w:color w:val="262626"/>
          <w:sz w:val="24"/>
          <w:szCs w:val="24"/>
          <w:rtl w:val="0"/>
        </w:rPr>
        <w:t xml:space="preserve">.</w:t>
      </w:r>
      <w:r w:rsidDel="00000000" w:rsidR="00000000" w:rsidRPr="00000000">
        <w:rPr>
          <w:rFonts w:ascii="Times New Roman" w:cs="Times New Roman" w:eastAsia="Times New Roman" w:hAnsi="Times New Roman"/>
          <w:i w:val="1"/>
          <w:iCs w:val="1"/>
          <w:color w:val="262626"/>
          <w:sz w:val="24"/>
          <w:szCs w:val="24"/>
          <w:rtl w:val="0"/>
        </w:rPr>
        <w:t xml:space="preserve"> In the past, I survived by becoming hypervigilant, masking my ADHD symptoms, and hiding my pain to perform as “normal” until I collapsed (see ED447-Modules, p.2)</w:t>
      </w:r>
      <w:r w:rsidDel="00000000" w:rsidR="00000000" w:rsidRPr="00000000">
        <w:rPr>
          <w:rFonts w:ascii="Times New Roman" w:cs="Times New Roman" w:eastAsia="Times New Roman" w:hAnsi="Times New Roman"/>
          <w:color w:val="262626"/>
          <w:sz w:val="24"/>
          <w:szCs w:val="24"/>
          <w:rtl w:val="0"/>
        </w:rPr>
        <w:t xml:space="preserve">. Sapon-Shevin’s insistence on intentional, anticipatory design—where lessons are </w:t>
      </w:r>
      <w:r w:rsidDel="00000000" w:rsidR="00000000" w:rsidRPr="00000000">
        <w:rPr>
          <w:rFonts w:ascii="Times New Roman" w:cs="Times New Roman" w:eastAsia="Times New Roman" w:hAnsi="Times New Roman"/>
          <w:i w:val="1"/>
          <w:iCs w:val="1"/>
          <w:color w:val="262626"/>
          <w:sz w:val="24"/>
          <w:szCs w:val="24"/>
          <w:rtl w:val="0"/>
        </w:rPr>
        <w:t xml:space="preserve">built around</w:t>
      </w:r>
      <w:r w:rsidDel="00000000" w:rsidR="00000000" w:rsidRPr="00000000">
        <w:rPr>
          <w:rFonts w:ascii="Times New Roman" w:cs="Times New Roman" w:eastAsia="Times New Roman" w:hAnsi="Times New Roman"/>
          <w:color w:val="262626"/>
          <w:sz w:val="24"/>
          <w:szCs w:val="24"/>
          <w:rtl w:val="0"/>
        </w:rPr>
        <w:t xml:space="preserve"> students’ stories, not in spite of them—speaks to what I needed most: </w:t>
      </w:r>
      <w:r w:rsidDel="00000000" w:rsidR="00000000" w:rsidRPr="00000000">
        <w:rPr>
          <w:rFonts w:ascii="Times New Roman" w:cs="Times New Roman" w:eastAsia="Times New Roman" w:hAnsi="Times New Roman"/>
          <w:b w:val="1"/>
          <w:bCs w:val="1"/>
          <w:color w:val="262626"/>
          <w:sz w:val="24"/>
          <w:szCs w:val="24"/>
          <w:rtl w:val="0"/>
        </w:rPr>
        <w:t xml:space="preserve">a classroom that planned for my reality, not for a mythic average.</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C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262626"/>
        </w:rPr>
      </w:pPr>
      <w:bookmarkStart w:colFirst="0" w:colLast="0" w:name="_slomqhc24exy" w:id="50"/>
      <w:bookmarkEnd w:id="50"/>
      <w:r w:rsidDel="00000000" w:rsidR="00000000" w:rsidRPr="00000000">
        <w:rPr>
          <w:rFonts w:ascii="Times New Roman" w:cs="Times New Roman" w:eastAsia="Times New Roman" w:hAnsi="Times New Roman"/>
          <w:b w:val="1"/>
          <w:bCs w:val="1"/>
          <w:color w:val="262626"/>
          <w:rtl w:val="0"/>
        </w:rPr>
        <w:t xml:space="preserve">Connecting Core Readings and Frameworks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Sapon-Shevin’s UDL and Differentiation vs. My Masking and Survival</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Universal Design for Learning (UDL) is not a buzzword to me;</w:t>
      </w:r>
      <w:r w:rsidDel="00000000" w:rsidR="00000000" w:rsidRPr="00000000">
        <w:rPr>
          <w:rFonts w:ascii="Times New Roman" w:cs="Times New Roman" w:eastAsia="Times New Roman" w:hAnsi="Times New Roman"/>
          <w:b w:val="1"/>
          <w:bCs w:val="1"/>
          <w:color w:val="262626"/>
          <w:sz w:val="24"/>
          <w:szCs w:val="24"/>
          <w:rtl w:val="0"/>
        </w:rPr>
        <w:t xml:space="preserve"> it’s the difference between surviving a lesson through masking pain and thriving as a fully seen student</w:t>
      </w:r>
      <w:r w:rsidDel="00000000" w:rsidR="00000000" w:rsidRPr="00000000">
        <w:rPr>
          <w:rFonts w:ascii="Times New Roman" w:cs="Times New Roman" w:eastAsia="Times New Roman" w:hAnsi="Times New Roman"/>
          <w:color w:val="262626"/>
          <w:sz w:val="24"/>
          <w:szCs w:val="24"/>
          <w:rtl w:val="0"/>
        </w:rPr>
        <w:t xml:space="preserve">. Sapon-Shevin demands that </w:t>
      </w:r>
      <w:r w:rsidDel="00000000" w:rsidR="00000000" w:rsidRPr="00000000">
        <w:rPr>
          <w:rFonts w:ascii="Times New Roman" w:cs="Times New Roman" w:eastAsia="Times New Roman" w:hAnsi="Times New Roman"/>
          <w:i w:val="1"/>
          <w:iCs w:val="1"/>
          <w:color w:val="262626"/>
          <w:sz w:val="24"/>
          <w:szCs w:val="24"/>
          <w:rtl w:val="0"/>
        </w:rPr>
        <w:t xml:space="preserve">teachers “design the lesson from the beginning so that a wide range of learners can access it” (2007, p. 197).</w:t>
      </w:r>
      <w:r w:rsidDel="00000000" w:rsidR="00000000" w:rsidRPr="00000000">
        <w:rPr>
          <w:rFonts w:ascii="Times New Roman" w:cs="Times New Roman" w:eastAsia="Times New Roman" w:hAnsi="Times New Roman"/>
          <w:b w:val="1"/>
          <w:bCs w:val="1"/>
          <w:color w:val="262626"/>
          <w:sz w:val="24"/>
          <w:szCs w:val="24"/>
          <w:rtl w:val="0"/>
        </w:rPr>
        <w:t xml:space="preserve"> For a child hiding ADHD-induced fidgeting or brain fog, this means creating “multiple points of entry”: visual, kinesthetic, oral, and artistic (p. 189). </w:t>
      </w:r>
      <w:r w:rsidDel="00000000" w:rsidR="00000000" w:rsidRPr="00000000">
        <w:rPr>
          <w:rFonts w:ascii="Times New Roman" w:cs="Times New Roman" w:eastAsia="Times New Roman" w:hAnsi="Times New Roman"/>
          <w:color w:val="262626"/>
          <w:sz w:val="24"/>
          <w:szCs w:val="24"/>
          <w:rtl w:val="0"/>
        </w:rPr>
        <w:t xml:space="preserve">When teachers pre-teach vocabulary, scaffold notes, or celebrate movement as thinking, they allow students like me—prone to movement and sensory overload—to contribute meaningfully without hiding (ED447, Session 4).</w:t>
        <w:br w:type="textWrapping"/>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Trauma-Informed, Not Trauma-Silenced</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Sapon-Shevin’s critique of “just-fit-in” mainstreaming (p. 183) resonates for anyone who has sat in classrooms—always on edge, waiting for another diagnosis or another label to explain away pain. </w:t>
      </w:r>
      <w:r w:rsidDel="00000000" w:rsidR="00000000" w:rsidRPr="00000000">
        <w:rPr>
          <w:rFonts w:ascii="Times New Roman" w:cs="Times New Roman" w:eastAsia="Times New Roman" w:hAnsi="Times New Roman"/>
          <w:b w:val="1"/>
          <w:bCs w:val="1"/>
          <w:color w:val="262626"/>
          <w:sz w:val="24"/>
          <w:szCs w:val="24"/>
          <w:rtl w:val="0"/>
        </w:rPr>
        <w:t xml:space="preserve">My trauma</w:t>
      </w:r>
      <w:r w:rsidDel="00000000" w:rsidR="00000000" w:rsidRPr="00000000">
        <w:rPr>
          <w:rFonts w:ascii="Times New Roman" w:cs="Times New Roman" w:eastAsia="Times New Roman" w:hAnsi="Times New Roman"/>
          <w:color w:val="262626"/>
          <w:sz w:val="24"/>
          <w:szCs w:val="24"/>
          <w:rtl w:val="0"/>
        </w:rPr>
        <w:t xml:space="preserve">—sexual abuse, family rupture, relentless medical gaslighting—</w:t>
      </w:r>
      <w:r w:rsidDel="00000000" w:rsidR="00000000" w:rsidRPr="00000000">
        <w:rPr>
          <w:rFonts w:ascii="Times New Roman" w:cs="Times New Roman" w:eastAsia="Times New Roman" w:hAnsi="Times New Roman"/>
          <w:b w:val="1"/>
          <w:bCs w:val="1"/>
          <w:color w:val="262626"/>
          <w:sz w:val="24"/>
          <w:szCs w:val="24"/>
          <w:rtl w:val="0"/>
        </w:rPr>
        <w:t xml:space="preserve">wasn't invisible because it didn’t hurt; it was invisible because no one’s curriculum or lesson plan made room for it.</w:t>
      </w:r>
      <w:r w:rsidDel="00000000" w:rsidR="00000000" w:rsidRPr="00000000">
        <w:rPr>
          <w:rFonts w:ascii="Times New Roman" w:cs="Times New Roman" w:eastAsia="Times New Roman" w:hAnsi="Times New Roman"/>
          <w:color w:val="262626"/>
          <w:sz w:val="24"/>
          <w:szCs w:val="24"/>
          <w:rtl w:val="0"/>
        </w:rPr>
        <w:t xml:space="preserve"> The Puzzle Plan borrows this from both Sapon-Shevin and ED447: lessons must check emotional safety before content launches (ED447, Session 6), making each child’s readiness a communal—not individual—responsibility.</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u w:val="single"/>
        </w:rPr>
      </w:pPr>
      <w:r w:rsidDel="00000000" w:rsidR="00000000" w:rsidRPr="00000000">
        <w:rPr>
          <w:rFonts w:ascii="Times New Roman" w:cs="Times New Roman" w:eastAsia="Times New Roman" w:hAnsi="Times New Roman"/>
          <w:b w:val="1"/>
          <w:bCs w:val="1"/>
          <w:color w:val="262626"/>
          <w:sz w:val="24"/>
          <w:szCs w:val="24"/>
          <w:u w:val="single"/>
          <w:rtl w:val="0"/>
        </w:rPr>
        <w:t xml:space="preserve">From Retrofitting to Forethought: Why UDL is Personal Justice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Chronic illness cost me years of participation. The difference between being told, “You just need to try harder,” and being offered a second way to show understanding—an audio recording instead of a timed essay—cannot be overstated.</w:t>
      </w:r>
      <w:r w:rsidDel="00000000" w:rsidR="00000000" w:rsidRPr="00000000">
        <w:rPr>
          <w:rFonts w:ascii="Times New Roman" w:cs="Times New Roman" w:eastAsia="Times New Roman" w:hAnsi="Times New Roman"/>
          <w:b w:val="1"/>
          <w:bCs w:val="1"/>
          <w:color w:val="262626"/>
          <w:sz w:val="24"/>
          <w:szCs w:val="24"/>
          <w:rtl w:val="0"/>
        </w:rPr>
        <w:t xml:space="preserve"> Sapon-Shevin’s UDL ideal is about this justice</w:t>
      </w:r>
      <w:r w:rsidDel="00000000" w:rsidR="00000000" w:rsidRPr="00000000">
        <w:rPr>
          <w:rFonts w:ascii="Times New Roman" w:cs="Times New Roman" w:eastAsia="Times New Roman" w:hAnsi="Times New Roman"/>
          <w:color w:val="262626"/>
          <w:sz w:val="24"/>
          <w:szCs w:val="24"/>
          <w:rtl w:val="0"/>
        </w:rPr>
        <w:t xml:space="preserve">. She contrasts UDL’s “starting-point” curriculum with the tyranny of “one right way” (2007, p. 197), echoing what my Puzzle Plan declares: </w:t>
      </w:r>
      <w:r w:rsidDel="00000000" w:rsidR="00000000" w:rsidRPr="00000000">
        <w:rPr>
          <w:rFonts w:ascii="Times New Roman" w:cs="Times New Roman" w:eastAsia="Times New Roman" w:hAnsi="Times New Roman"/>
          <w:b w:val="1"/>
          <w:bCs w:val="1"/>
          <w:color w:val="262626"/>
          <w:sz w:val="24"/>
          <w:szCs w:val="24"/>
          <w:rtl w:val="0"/>
        </w:rPr>
        <w:t xml:space="preserve">accommodation is not a kindness, but an ethical minimum, as true in medical diagnostics as in classroom design (The Puzzle Plan, sec. 3.3; ISTE780-Notes, Phase 3).</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C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262626"/>
          <w:u w:val="single"/>
        </w:rPr>
      </w:pPr>
      <w:bookmarkStart w:colFirst="0" w:colLast="0" w:name="_g97dhhi0ngqb" w:id="51"/>
      <w:bookmarkEnd w:id="51"/>
      <w:r w:rsidDel="00000000" w:rsidR="00000000" w:rsidRPr="00000000">
        <w:rPr>
          <w:rFonts w:ascii="Times New Roman" w:cs="Times New Roman" w:eastAsia="Times New Roman" w:hAnsi="Times New Roman"/>
          <w:b w:val="1"/>
          <w:bCs w:val="1"/>
          <w:color w:val="262626"/>
          <w:u w:val="single"/>
          <w:rtl w:val="0"/>
        </w:rPr>
        <w:t xml:space="preserve">From My Broken “Average” to a Modular, Just Curriculum</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Lesson Planning as Lived Equity: Sapon-Shevin’s Strategies Through a Puzzle Plan Lens</w:t>
      </w:r>
    </w:p>
    <w:p w:rsidR="00000000" w:rsidDel="00000000" w:rsidP="00000000" w:rsidRDefault="00000000" w:rsidRPr="00000000" w14:paraId="000001CD">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Cooperative Learning</w:t>
      </w:r>
      <w:r w:rsidDel="00000000" w:rsidR="00000000" w:rsidRPr="00000000">
        <w:rPr>
          <w:rFonts w:ascii="Times New Roman" w:cs="Times New Roman" w:eastAsia="Times New Roman" w:hAnsi="Times New Roman"/>
          <w:i w:val="1"/>
          <w:iCs w:val="1"/>
          <w:color w:val="262626"/>
          <w:sz w:val="24"/>
          <w:szCs w:val="24"/>
          <w:rtl w:val="0"/>
        </w:rPr>
        <w:t xml:space="preserve">:</w:t>
      </w:r>
      <w:r w:rsidDel="00000000" w:rsidR="00000000" w:rsidRPr="00000000">
        <w:rPr>
          <w:rFonts w:ascii="Times New Roman" w:cs="Times New Roman" w:eastAsia="Times New Roman" w:hAnsi="Times New Roman"/>
          <w:color w:val="262626"/>
          <w:sz w:val="24"/>
          <w:szCs w:val="24"/>
          <w:rtl w:val="0"/>
        </w:rPr>
        <w:t xml:space="preserve"> For an elementary me, always the “restless outlier,” cooperative projects (e.g., Sapon-Shevin, p. 187) could have turned my energy into classroom currency, not a diagnosis to manage. </w:t>
      </w:r>
      <w:r w:rsidDel="00000000" w:rsidR="00000000" w:rsidRPr="00000000">
        <w:rPr>
          <w:rFonts w:ascii="Times New Roman" w:cs="Times New Roman" w:eastAsia="Times New Roman" w:hAnsi="Times New Roman"/>
          <w:i w:val="1"/>
          <w:iCs w:val="1"/>
          <w:color w:val="262626"/>
          <w:sz w:val="24"/>
          <w:szCs w:val="24"/>
          <w:rtl w:val="0"/>
        </w:rPr>
        <w:t xml:space="preserve">The Puzzle Plan’s insistence on group methods that rotate roles prevents pigeonholing—the “helper” today is the “helped” tomorrow (ED447 Modules).</w:t>
      </w:r>
    </w:p>
    <w:p w:rsidR="00000000" w:rsidDel="00000000" w:rsidP="00000000" w:rsidRDefault="00000000" w:rsidRPr="00000000" w14:paraId="000001CE">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CF">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Differentiated Products</w:t>
      </w:r>
      <w:r w:rsidDel="00000000" w:rsidR="00000000" w:rsidRPr="00000000">
        <w:rPr>
          <w:rFonts w:ascii="Times New Roman" w:cs="Times New Roman" w:eastAsia="Times New Roman" w:hAnsi="Times New Roman"/>
          <w:i w:val="1"/>
          <w:iCs w:val="1"/>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When illness kept me home or ADHD scrambled my handwriting, alternate forms—a diagram, a song, an oral retelling—would have let me stay in relationship with learning (Sapon-Shevin, p. 196). </w:t>
      </w:r>
      <w:r w:rsidDel="00000000" w:rsidR="00000000" w:rsidRPr="00000000">
        <w:rPr>
          <w:rFonts w:ascii="Times New Roman" w:cs="Times New Roman" w:eastAsia="Times New Roman" w:hAnsi="Times New Roman"/>
          <w:i w:val="1"/>
          <w:iCs w:val="1"/>
          <w:color w:val="262626"/>
          <w:sz w:val="24"/>
          <w:szCs w:val="24"/>
          <w:rtl w:val="0"/>
        </w:rPr>
        <w:t xml:space="preserve">The Puzzle Plan’s advocacy for authentic, multimodal assessment stems from the need to honor cognition over compliance (ED447, Session 4).</w:t>
      </w:r>
    </w:p>
    <w:p w:rsidR="00000000" w:rsidDel="00000000" w:rsidP="00000000" w:rsidRDefault="00000000" w:rsidRPr="00000000" w14:paraId="000001D0">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D1">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Universal Design</w:t>
      </w:r>
      <w:r w:rsidDel="00000000" w:rsidR="00000000" w:rsidRPr="00000000">
        <w:rPr>
          <w:rFonts w:ascii="Times New Roman" w:cs="Times New Roman" w:eastAsia="Times New Roman" w:hAnsi="Times New Roman"/>
          <w:i w:val="1"/>
          <w:iCs w:val="1"/>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Instead of shoveling the ramp only after it snows (as in the often-cited metaphor in ED447), Sapon-Shevin argues for lessons planned as “ramps for all,” a concept the Puzzle Plan extends into medical data pipelines: </w:t>
      </w:r>
      <w:r w:rsidDel="00000000" w:rsidR="00000000" w:rsidRPr="00000000">
        <w:rPr>
          <w:rFonts w:ascii="Times New Roman" w:cs="Times New Roman" w:eastAsia="Times New Roman" w:hAnsi="Times New Roman"/>
          <w:i w:val="1"/>
          <w:iCs w:val="1"/>
          <w:color w:val="262626"/>
          <w:sz w:val="24"/>
          <w:szCs w:val="24"/>
          <w:rtl w:val="0"/>
        </w:rPr>
        <w:t xml:space="preserve">fairness is in the initial schema, not a QA afterthought (Puzzle Plan, sec. 3.2-3.3; ISTE780, Phase 3).</w:t>
      </w:r>
    </w:p>
    <w:p w:rsidR="00000000" w:rsidDel="00000000" w:rsidP="00000000" w:rsidRDefault="00000000" w:rsidRPr="00000000" w14:paraId="000001D2">
      <w:pPr>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How Each Scar Became Curriculum Blueprint</w:t>
      </w:r>
    </w:p>
    <w:p w:rsidR="00000000" w:rsidDel="00000000" w:rsidP="00000000" w:rsidRDefault="00000000" w:rsidRPr="00000000" w14:paraId="000001D4">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ADHD</w:t>
      </w:r>
      <w:r w:rsidDel="00000000" w:rsidR="00000000" w:rsidRPr="00000000">
        <w:rPr>
          <w:rFonts w:ascii="Times New Roman" w:cs="Times New Roman" w:eastAsia="Times New Roman" w:hAnsi="Times New Roman"/>
          <w:i w:val="1"/>
          <w:iCs w:val="1"/>
          <w:color w:val="262626"/>
          <w:sz w:val="24"/>
          <w:szCs w:val="24"/>
          <w:rtl w:val="0"/>
        </w:rPr>
        <w:t xml:space="preserve">:</w:t>
      </w:r>
      <w:r w:rsidDel="00000000" w:rsidR="00000000" w:rsidRPr="00000000">
        <w:rPr>
          <w:rFonts w:ascii="Times New Roman" w:cs="Times New Roman" w:eastAsia="Times New Roman" w:hAnsi="Times New Roman"/>
          <w:color w:val="262626"/>
          <w:sz w:val="24"/>
          <w:szCs w:val="24"/>
          <w:rtl w:val="0"/>
        </w:rPr>
        <w:t xml:space="preserve"> My “zoning out” was read as defiance until a teacher tried letting me draw during reading. That teacher unwittingly performed a “multiple intelligences” move (Sapon-Shevin, p. 192). </w:t>
      </w:r>
      <w:r w:rsidDel="00000000" w:rsidR="00000000" w:rsidRPr="00000000">
        <w:rPr>
          <w:rFonts w:ascii="Times New Roman" w:cs="Times New Roman" w:eastAsia="Times New Roman" w:hAnsi="Times New Roman"/>
          <w:i w:val="1"/>
          <w:iCs w:val="1"/>
          <w:color w:val="262626"/>
          <w:sz w:val="24"/>
          <w:szCs w:val="24"/>
          <w:rtl w:val="0"/>
        </w:rPr>
        <w:t xml:space="preserve">The Puzzle Plan builds this strand out—visible processing, motion, and collaborative creation should be normalized options, not exceptions (ED451-Notes; ED447).</w:t>
      </w:r>
    </w:p>
    <w:p w:rsidR="00000000" w:rsidDel="00000000" w:rsidP="00000000" w:rsidRDefault="00000000" w:rsidRPr="00000000" w14:paraId="000001D5">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D6">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Chronic Illness</w:t>
      </w:r>
      <w:r w:rsidDel="00000000" w:rsidR="00000000" w:rsidRPr="00000000">
        <w:rPr>
          <w:rFonts w:ascii="Times New Roman" w:cs="Times New Roman" w:eastAsia="Times New Roman" w:hAnsi="Times New Roman"/>
          <w:i w:val="1"/>
          <w:iCs w:val="1"/>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My frequent tardiness became “irresponsibility,” except when a lesson was designed with self-directed stations or a recorded mini-lesson (Sapon-Shevin, p. 190). From these moments, the Puzzle Plan’s modular, asynchronous diagnostic tools take shape: </w:t>
      </w:r>
      <w:r w:rsidDel="00000000" w:rsidR="00000000" w:rsidRPr="00000000">
        <w:rPr>
          <w:rFonts w:ascii="Times New Roman" w:cs="Times New Roman" w:eastAsia="Times New Roman" w:hAnsi="Times New Roman"/>
          <w:i w:val="1"/>
          <w:iCs w:val="1"/>
          <w:color w:val="262626"/>
          <w:sz w:val="24"/>
          <w:szCs w:val="24"/>
          <w:rtl w:val="0"/>
        </w:rPr>
        <w:t xml:space="preserve">equitable curriculum and equitable healthcare both demand persistent access (The Puzzle Plan, sec. 3.1; ISTE780 Phase 3).</w:t>
      </w:r>
    </w:p>
    <w:p w:rsidR="00000000" w:rsidDel="00000000" w:rsidP="00000000" w:rsidRDefault="00000000" w:rsidRPr="00000000" w14:paraId="000001D7">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D8">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Latinity, Poverty, and Trauma</w:t>
      </w:r>
      <w:r w:rsidDel="00000000" w:rsidR="00000000" w:rsidRPr="00000000">
        <w:rPr>
          <w:rFonts w:ascii="Times New Roman" w:cs="Times New Roman" w:eastAsia="Times New Roman" w:hAnsi="Times New Roman"/>
          <w:i w:val="1"/>
          <w:iCs w:val="1"/>
          <w:color w:val="262626"/>
          <w:sz w:val="24"/>
          <w:szCs w:val="24"/>
          <w:rtl w:val="0"/>
        </w:rPr>
        <w:t xml:space="preserve">: </w:t>
      </w:r>
      <w:r w:rsidDel="00000000" w:rsidR="00000000" w:rsidRPr="00000000">
        <w:rPr>
          <w:rFonts w:ascii="Times New Roman" w:cs="Times New Roman" w:eastAsia="Times New Roman" w:hAnsi="Times New Roman"/>
          <w:color w:val="262626"/>
          <w:sz w:val="24"/>
          <w:szCs w:val="24"/>
          <w:rtl w:val="0"/>
        </w:rPr>
        <w:t xml:space="preserve">Inclusion’s “natural proportions” principle (Sapon-Shevin, p. 10) was violated in every classroom I felt obligated to leave my cultural and linguistic assets outside the door. The Puzzle Plan and ED447 insist: </w:t>
      </w:r>
      <w:r w:rsidDel="00000000" w:rsidR="00000000" w:rsidRPr="00000000">
        <w:rPr>
          <w:rFonts w:ascii="Times New Roman" w:cs="Times New Roman" w:eastAsia="Times New Roman" w:hAnsi="Times New Roman"/>
          <w:i w:val="1"/>
          <w:iCs w:val="1"/>
          <w:color w:val="262626"/>
          <w:sz w:val="24"/>
          <w:szCs w:val="24"/>
          <w:rtl w:val="0"/>
        </w:rPr>
        <w:t xml:space="preserve">“Dual-language brainstorming” and “community asset mapping” are not extras; they are the table stakes of design justice (The Puzzle Plan, sec. 3.2; ED447-Modules).</w:t>
      </w:r>
    </w:p>
    <w:p w:rsidR="00000000" w:rsidDel="00000000" w:rsidP="00000000" w:rsidRDefault="00000000" w:rsidRPr="00000000" w14:paraId="000001D9">
      <w:pPr>
        <w:numPr>
          <w:ilvl w:val="0"/>
          <w:numId w:val="22"/>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right="-720" w:hanging="360"/>
        <w:jc w:val="both"/>
        <w:rPr>
          <w:rFonts w:ascii="Times New Roman" w:cs="Times New Roman" w:eastAsia="Times New Roman" w:hAnsi="Times New Roman"/>
          <w:i w:val="1"/>
          <w:iCs w:val="1"/>
          <w:color w:val="262626"/>
          <w:sz w:val="24"/>
          <w:szCs w:val="24"/>
          <w:u w:val="none"/>
        </w:rPr>
      </w:pPr>
      <w:r w:rsidDel="00000000" w:rsidR="00000000" w:rsidRPr="00000000">
        <w:rPr>
          <w:rtl w:val="0"/>
        </w:rPr>
      </w:r>
    </w:p>
    <w:p w:rsidR="00000000" w:rsidDel="00000000" w:rsidP="00000000" w:rsidRDefault="00000000" w:rsidRPr="00000000" w14:paraId="000001D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right="-720"/>
        <w:jc w:val="both"/>
        <w:rPr>
          <w:rFonts w:ascii="Times New Roman" w:cs="Times New Roman" w:eastAsia="Times New Roman" w:hAnsi="Times New Roman"/>
          <w:b w:val="1"/>
          <w:bCs w:val="1"/>
          <w:color w:val="262626"/>
        </w:rPr>
      </w:pPr>
      <w:bookmarkStart w:colFirst="0" w:colLast="0" w:name="_ctp5un56vpo1" w:id="52"/>
      <w:bookmarkEnd w:id="52"/>
      <w:r w:rsidDel="00000000" w:rsidR="00000000" w:rsidRPr="00000000">
        <w:rPr>
          <w:rFonts w:ascii="Times New Roman" w:cs="Times New Roman" w:eastAsia="Times New Roman" w:hAnsi="Times New Roman"/>
          <w:b w:val="1"/>
          <w:bCs w:val="1"/>
          <w:color w:val="262626"/>
          <w:rtl w:val="0"/>
        </w:rPr>
        <w:t xml:space="preserve">Integration: From Lived Diversity to Lesson Blueprint</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Every module, every cross-reference in Sapon-Shevin’s chapter points to a truth I live: </w:t>
      </w:r>
      <w:r w:rsidDel="00000000" w:rsidR="00000000" w:rsidRPr="00000000">
        <w:rPr>
          <w:rFonts w:ascii="Times New Roman" w:cs="Times New Roman" w:eastAsia="Times New Roman" w:hAnsi="Times New Roman"/>
          <w:b w:val="1"/>
          <w:bCs w:val="1"/>
          <w:color w:val="262626"/>
          <w:sz w:val="24"/>
          <w:szCs w:val="24"/>
          <w:rtl w:val="0"/>
        </w:rPr>
        <w:t xml:space="preserve">We do not abandon the struggling child, because no lesson worth teaching is for just one mind or body. </w:t>
      </w:r>
      <w:r w:rsidDel="00000000" w:rsidR="00000000" w:rsidRPr="00000000">
        <w:rPr>
          <w:rFonts w:ascii="Times New Roman" w:cs="Times New Roman" w:eastAsia="Times New Roman" w:hAnsi="Times New Roman"/>
          <w:color w:val="262626"/>
          <w:sz w:val="24"/>
          <w:szCs w:val="24"/>
          <w:rtl w:val="0"/>
        </w:rPr>
        <w:t xml:space="preserve">When lessons are truly “for all and to all,” my trauma, illness, gendered and racialized difference are not risk factors but drivers of transformation—both for curriculum and the systems (school and clinical) that govern our chances.</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i w:val="1"/>
          <w:iCs w:val="1"/>
          <w:color w:val="262626"/>
          <w:sz w:val="24"/>
          <w:szCs w:val="24"/>
        </w:rPr>
      </w:pPr>
      <w:r w:rsidDel="00000000" w:rsidR="00000000" w:rsidRPr="00000000">
        <w:rPr>
          <w:rFonts w:ascii="Times New Roman" w:cs="Times New Roman" w:eastAsia="Times New Roman" w:hAnsi="Times New Roman"/>
          <w:b w:val="1"/>
          <w:bCs w:val="1"/>
          <w:i w:val="1"/>
          <w:iCs w:val="1"/>
          <w:color w:val="262626"/>
          <w:sz w:val="24"/>
          <w:szCs w:val="24"/>
          <w:rtl w:val="0"/>
        </w:rPr>
        <w:t xml:space="preserve">The Puzzle Plan—born of survival, built through scholarly and lived synthesis—offers a replicable logic for translating these readings into action:</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“Rather than seeing student needs as isolated problems, this framework conceptualizes each learner as a complex puzzle, where </w:t>
      </w:r>
      <w:r w:rsidDel="00000000" w:rsidR="00000000" w:rsidRPr="00000000">
        <w:rPr>
          <w:rFonts w:ascii="Times New Roman" w:cs="Times New Roman" w:eastAsia="Times New Roman" w:hAnsi="Times New Roman"/>
          <w:b w:val="1"/>
          <w:bCs w:val="1"/>
          <w:color w:val="262626"/>
          <w:sz w:val="24"/>
          <w:szCs w:val="24"/>
          <w:rtl w:val="0"/>
        </w:rPr>
        <w:t xml:space="preserve">success emerges only when all pieces are seen, valued, and connected.” (ED447-Modules, p.4; The Puzzle Plan, sec. 1)</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right="-720"/>
        <w:jc w:val="both"/>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In medical diagnosis and in schools, </w:t>
      </w:r>
      <w:r w:rsidDel="00000000" w:rsidR="00000000" w:rsidRPr="00000000">
        <w:rPr>
          <w:rFonts w:ascii="Times New Roman" w:cs="Times New Roman" w:eastAsia="Times New Roman" w:hAnsi="Times New Roman"/>
          <w:i w:val="1"/>
          <w:iCs w:val="1"/>
          <w:color w:val="262626"/>
          <w:sz w:val="24"/>
          <w:szCs w:val="24"/>
          <w:rtl w:val="0"/>
        </w:rPr>
        <w:t xml:space="preserve">only when each challenge is designed into the “curriculum” from the start do we get system-wide equity, not just isolated successes.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b w:val="1"/>
          <w:bCs w:val="1"/>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Session 12 Discussion Post</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right="-7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Session 12 Post: From Survival to Advocacy—When Personal Pain Becomes Systemic Purpose Through Social Justice Pedagogy</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Catalyst Quote: The Imperative of Our Time</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"Taking a stand for social justice is not an add-on to education; it is education. When we teach children to read, we must also teach them to read the world. When we teach them to write, we must also teach them to write themselves into the world as agents of change"</w:t>
      </w:r>
      <w:r w:rsidDel="00000000" w:rsidR="00000000" w:rsidRPr="00000000">
        <w:rPr>
          <w:rFonts w:ascii="Times New Roman" w:cs="Times New Roman" w:eastAsia="Times New Roman" w:hAnsi="Times New Roman"/>
          <w:sz w:val="20"/>
          <w:szCs w:val="20"/>
          <w:rtl w:val="0"/>
        </w:rPr>
        <w:t xml:space="preserve"> (Sapon-Shevin, 2007, p. 217).</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declaration from Chapter 8 landed like a lightning bolt in my chest—not because it was new, but because it finally gave academic language to what my body has always known. For those of us who have lived at the intersections of marginalization, social justice isn't a curricular choice; it's the difference between survival and thriving, between being silenced and finding voice, between individual accommodation and systemic transformation.</w:t>
      </w:r>
    </w:p>
    <w:p w:rsidR="00000000" w:rsidDel="00000000" w:rsidP="00000000" w:rsidRDefault="00000000" w:rsidRPr="00000000" w14:paraId="000001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sz w:val="34"/>
          <w:szCs w:val="34"/>
        </w:rPr>
      </w:pPr>
      <w:bookmarkStart w:colFirst="0" w:colLast="0" w:name="_ok8p2v2ghehb" w:id="53"/>
      <w:bookmarkEnd w:id="53"/>
      <w:r w:rsidDel="00000000" w:rsidR="00000000" w:rsidRPr="00000000">
        <w:rPr>
          <w:rFonts w:ascii="Times New Roman" w:cs="Times New Roman" w:eastAsia="Times New Roman" w:hAnsi="Times New Roman"/>
          <w:b w:val="1"/>
          <w:bCs w:val="1"/>
          <w:sz w:val="34"/>
          <w:szCs w:val="34"/>
          <w:rtl w:val="0"/>
        </w:rPr>
        <w:t xml:space="preserve">Where Justice Pedagogy Meets Lived Complexity: The Genesis of Advocacy</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Architecture of Invisibility</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Reading Sapon-Shevin's call for educators to "prepare students to create a more just society" (2007, p. 218) forced me to confront how my own educational journey was shaped by systems that consistently failed to see justice as foundational. As established in my earlier reflections on the Puzzle Plan's development (ED451-Notes, Sessions 6-9), each piece of my intersectional identity—Latino, poor, neurodivergent, chronically ill, trauma survivor—was treated as a problem to be managed rather than as essential knowledge that could transform educational systems.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my babysitter molested me at age seven, the same year my mother died and my father abandoned us, the adults in my Dominican community either celebrated the abuse as "toughening me up," minimized it as "boys being boys," or ignored it entirely. This wasn't just personal trauma; it was my first lesson in how systems of power determine whose pain matters and whose voices are heard. Sapon-Shevin's argument that "we cannot teach children to value diversity while modeling intolerance" (2007, p. 222) speaks directly to this foundational betrayal—when the very people meant to protect and educate us embody the opposite of justice.</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Medical Gaslighting as Educational Rehearsal</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pattern continued when chronic illness, triggered by catastrophic antibiotic overuse in young adulthood, was repeatedly dismissed by doctors as "psychosomatic"—medical jargon for "your pain isn't real because we can't see it." This experience of being told that my lived reality didn't matter, that my body's knowledge was somehow less valid than institutional assessment, directly parallels what Sapon-Shevin identifies as the fundamental problem with deficit-based educational approaches (2007, p. 225).</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My ADHD remained undiagnosed for decades because, as I noted in my Session 4 analysis, traditional diagnostics "frequently misunderstood my lived experience," interpreting language struggles as disability and chronic illness as lack of motivation (ED451-Notes, Session 4). This medical gaslighting became the blueprint for how I learned to navigate educational systems—always anticipating dismissal, always preparing alternate explanations for why my ways of thinking and learning didn't fit institutional molds.</w:t>
      </w:r>
    </w:p>
    <w:p w:rsidR="00000000" w:rsidDel="00000000" w:rsidP="00000000" w:rsidRDefault="00000000" w:rsidRPr="00000000" w14:paraId="000001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sz w:val="34"/>
          <w:szCs w:val="34"/>
        </w:rPr>
      </w:pPr>
      <w:bookmarkStart w:colFirst="0" w:colLast="0" w:name="_l0pnfjlynxwn" w:id="54"/>
      <w:bookmarkEnd w:id="54"/>
      <w:r w:rsidDel="00000000" w:rsidR="00000000" w:rsidRPr="00000000">
        <w:rPr>
          <w:rFonts w:ascii="Times New Roman" w:cs="Times New Roman" w:eastAsia="Times New Roman" w:hAnsi="Times New Roman"/>
          <w:b w:val="1"/>
          <w:bCs w:val="1"/>
          <w:sz w:val="34"/>
          <w:szCs w:val="34"/>
          <w:rtl w:val="0"/>
        </w:rPr>
        <w:t xml:space="preserve">From Fragmentation to Framework: How Trauma Birthed the Puzzle Plan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Systems-Level Thinking Born of Systems-Level Pain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Sapon-Shevin calls "taking a stand" (2007, p. 217) isn't abstract for me—it's the logical extension of the Puzzle Plan framework I've been developing throughout this course and my ISTE-780 research. As I articulated in Session 6, the Puzzle Plan emerged because "exclusion—academic, linguistic, social—was less a reflection of my abilities and more a byproduct of systems ill-suited for difference" (ED451-Notes, Session 6). Each wound became a module:</w:t>
      </w:r>
    </w:p>
    <w:p w:rsidR="00000000" w:rsidDel="00000000" w:rsidP="00000000" w:rsidRDefault="00000000" w:rsidRPr="00000000" w14:paraId="000001F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ADHD → Algorithmic Fairness</w:t>
      </w:r>
      <w:r w:rsidDel="00000000" w:rsidR="00000000" w:rsidRPr="00000000">
        <w:rPr>
          <w:rFonts w:ascii="Gungsuh" w:cs="Gungsuh" w:eastAsia="Gungsuh" w:hAnsi="Gungsuh"/>
          <w:sz w:val="20"/>
          <w:szCs w:val="20"/>
          <w:rtl w:val="0"/>
        </w:rPr>
        <w:t xml:space="preserve">: Being consistently "timed out of exams" led me to develop real-time accommodation flagging systems in my ISTE-780 Phase 3 work, ensuring that diagnostic AI models maintain ≤5% sensitivity disparity across racial and socioeconomic groups (ISTE780-Notes, Phase 3).</w:t>
        <w:br w:type="textWrapping"/>
      </w:r>
    </w:p>
    <w:p w:rsidR="00000000" w:rsidDel="00000000" w:rsidP="00000000" w:rsidRDefault="00000000" w:rsidRPr="00000000" w14:paraId="000001F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Medical Gaslighting → Medical Equity Pillar</w:t>
      </w:r>
      <w:r w:rsidDel="00000000" w:rsidR="00000000" w:rsidRPr="00000000">
        <w:rPr>
          <w:rFonts w:ascii="Times New Roman" w:cs="Times New Roman" w:eastAsia="Times New Roman" w:hAnsi="Times New Roman"/>
          <w:sz w:val="20"/>
          <w:szCs w:val="20"/>
          <w:rtl w:val="0"/>
        </w:rPr>
        <w:t xml:space="preserve">: The years of dismissed symptoms drove my bioinformatics research toward fairness-aware machine learning that can identify diagnostic patterns traditional assessments miss, particularly for culturally and linguistically diverse populations (The Puzzle Plan, Section 3.1).</w:t>
        <w:br w:type="textWrapping"/>
      </w:r>
    </w:p>
    <w:p w:rsidR="00000000" w:rsidDel="00000000" w:rsidP="00000000" w:rsidRDefault="00000000" w:rsidRPr="00000000" w14:paraId="000001F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Language Loss → Bilingual Asset Pillar</w:t>
      </w:r>
      <w:r w:rsidDel="00000000" w:rsidR="00000000" w:rsidRPr="00000000">
        <w:rPr>
          <w:rFonts w:ascii="Times New Roman" w:cs="Times New Roman" w:eastAsia="Times New Roman" w:hAnsi="Times New Roman"/>
          <w:sz w:val="20"/>
          <w:szCs w:val="20"/>
          <w:rtl w:val="0"/>
        </w:rPr>
        <w:t xml:space="preserve">: The trauma of being forced to "speak English only" to survive academically (as discussed in my EDE476 Module 3 reflection) now manifests as dual-language support systems that treat multilingualism as cognitive advantage rather than deficit to overcome (EDE476-Notes, Module 3).</w:t>
        <w:br w:type="textWrapping"/>
      </w:r>
    </w:p>
    <w:p w:rsidR="00000000" w:rsidDel="00000000" w:rsidP="00000000" w:rsidRDefault="00000000" w:rsidRPr="00000000" w14:paraId="000001F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b w:val="1"/>
          <w:bCs w:val="1"/>
          <w:sz w:val="20"/>
          <w:szCs w:val="20"/>
          <w:rtl w:val="0"/>
        </w:rPr>
        <w:t xml:space="preserve">Childhood Sexual Abuse → Trauma-Informed Pillar</w:t>
      </w:r>
      <w:r w:rsidDel="00000000" w:rsidR="00000000" w:rsidRPr="00000000">
        <w:rPr>
          <w:rFonts w:ascii="Times New Roman" w:cs="Times New Roman" w:eastAsia="Times New Roman" w:hAnsi="Times New Roman"/>
          <w:sz w:val="20"/>
          <w:szCs w:val="20"/>
          <w:rtl w:val="0"/>
        </w:rPr>
        <w:t xml:space="preserve">: The community's failure to protect or believe me shaped my commitment to what I called "emotional weather check-ins" in Session 7—predictive systems that guide lesson pacing based on students' readiness rather than curricular demands (ED451-Notes, Session 7).</w:t>
        <w:br w:type="textWrapping"/>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Justice as Technical Innovation</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Sapon-Shevin argues that "social justice education must be proactive, not just reactive" (2007, p. 220). This directive directly informs my ISTE-780 Phase 3 findings, where post-processing calibration achieved 100% compliance with the 80% rule across all protected attributes in RNA structure prediction algorithms. What started as personal survival—learning to anticipate and navigate bias—became technical innovation that transforms disparate impact ratios from 0.118-0.253 (failing) to 1.000 (perfect demographic parity) (ISTE780-Notes, Phase 3).</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isn't coincidental. As I noted in my Session 9 reflection on Micah's story, "the same principles that make algorithmic systems equitable can transform educational systems—by centering bias detection, implementing systematic interventions, and continuously monitoring outcomes across protected characteristics" (ED451-Notes, Session 9). Justice pedagogy and fairness-aware computing are different expressions of the same commitment: refusing to let systems perpetuate harm under the guise of neutrality.</w:t>
      </w:r>
    </w:p>
    <w:p w:rsidR="00000000" w:rsidDel="00000000" w:rsidP="00000000" w:rsidRDefault="00000000" w:rsidRPr="00000000" w14:paraId="000001F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sz w:val="34"/>
          <w:szCs w:val="34"/>
        </w:rPr>
      </w:pPr>
      <w:bookmarkStart w:colFirst="0" w:colLast="0" w:name="_kauyokuj81fa" w:id="55"/>
      <w:bookmarkEnd w:id="55"/>
      <w:r w:rsidDel="00000000" w:rsidR="00000000" w:rsidRPr="00000000">
        <w:rPr>
          <w:rFonts w:ascii="Times New Roman" w:cs="Times New Roman" w:eastAsia="Times New Roman" w:hAnsi="Times New Roman"/>
          <w:b w:val="1"/>
          <w:bCs w:val="1"/>
          <w:sz w:val="34"/>
          <w:szCs w:val="34"/>
          <w:rtl w:val="0"/>
        </w:rPr>
        <w:t xml:space="preserve">The Puzzle Plan as Justice Praxis: Integration Across Domains</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Where Education Meets Bioinformatics</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Sapon-Shevin's call for educators to "examine the hidden curriculum" (2007, p. 224) parallels my research revelation that seemingly neutral diagnostic algorithms embed cultural and linguistic biases into their foundational assumptions. Just as she argues that "every curricular choice is a value choice" (2007, p. 226), my ISTE-780 work demonstrates that every algorithmic choice encodes assumptions about whose patterns matter and whose voices are heard.</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Puzzle Plan's modular architecture—where RNA folding algorithms inform special education toolkits and fairness metrics shape WHO policy—creates what I call a "self-reinforcing cycle of innovation and impact" (The Puzzle Plan, Section 6). This mirrors Sapon-Shevin's vision of education as interconnected systems work: when we teach students to recognize injustice in one domain, we prepare them to identify and disrupt it across all domains.</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Trauma-Informed Computing as Social Justice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becomes clearest in my bilingual asset pillar, developed through EDE476 coursework. As I reflected in Module 4, traditional assessment systems "inadvertently turn content tests into language tests," erasing students' conceptual understanding behind linguistic barriers (EDE476-Notes, Module 4). The Puzzle Plan's response—dual-language glossaries and heritage-language bridges by default—operationalizes Sapon-Shevin's principle that "true inclusion means changing systems, not students" (2007, p. 228).</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technical innovation emerged directly from lived experience. The trauma of silencing my Spanish identity to survive academically taught me that "accommodation is not a kindness, but an ethical minimum" (ED451-Notes, Session 11). That personal knowledge now drives algorithmic design choices that ensure RNA-based diagnostic tools serve culturally and linguistically diverse communities rather than perpetuating medical apartheid.</w:t>
      </w:r>
    </w:p>
    <w:p w:rsidR="00000000" w:rsidDel="00000000" w:rsidP="00000000" w:rsidRDefault="00000000" w:rsidRPr="00000000" w14:paraId="000002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sz w:val="34"/>
          <w:szCs w:val="34"/>
        </w:rPr>
      </w:pPr>
      <w:bookmarkStart w:colFirst="0" w:colLast="0" w:name="_yf0aqm37c3hv" w:id="56"/>
      <w:bookmarkEnd w:id="56"/>
      <w:r w:rsidDel="00000000" w:rsidR="00000000" w:rsidRPr="00000000">
        <w:rPr>
          <w:rFonts w:ascii="Times New Roman" w:cs="Times New Roman" w:eastAsia="Times New Roman" w:hAnsi="Times New Roman"/>
          <w:b w:val="1"/>
          <w:bCs w:val="1"/>
          <w:sz w:val="34"/>
          <w:szCs w:val="34"/>
          <w:rtl w:val="0"/>
        </w:rPr>
        <w:t xml:space="preserve">Critical Questions for Systemic Transformation</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Urgency of Integration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Sapon-Shevin concludes that "we cannot wait for perfect conditions to begin the work of social justice" (2007, p. 230). This urgency shapes my current academic trajectory, integrating the UoR CS Teaching MS with RIT Data Science MS completion while developing the Puzzle Plan across multiple research domains (The Puzzle Plan, Section 4).</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But Chapter 8's challenge goes deeper than individual preparation. Sapon-Shevin asks: "How do we create schools that prepare students not just to succeed in the world as it is, but to create the world as it should be?" (2007, p. 232). For those of us whose survival has depended on understanding how systems perpetuate harm, this question isn't hypothetical—it's the organizing principle of our lives.</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Questions for Our Community:</w:t>
      </w:r>
    </w:p>
    <w:p w:rsidR="00000000" w:rsidDel="00000000" w:rsidP="00000000" w:rsidRDefault="00000000" w:rsidRPr="00000000" w14:paraId="00000205">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might we ensure that fairness-aware computing and trauma-informed pedagogy develop in concert, rather than as separate reform movements?</w:t>
      </w:r>
      <w:r w:rsidDel="00000000" w:rsidR="00000000" w:rsidRPr="00000000">
        <w:rPr>
          <w:rFonts w:ascii="Times New Roman" w:cs="Times New Roman" w:eastAsia="Times New Roman" w:hAnsi="Times New Roman"/>
          <w:sz w:val="20"/>
          <w:szCs w:val="20"/>
          <w:rtl w:val="0"/>
        </w:rPr>
        <w:t xml:space="preserve"> My work suggests that the same intersectional analysis that shapes inclusive classrooms can guide equitable algorithm design.</w:t>
        <w:br w:type="textWrapping"/>
      </w:r>
    </w:p>
    <w:p w:rsidR="00000000" w:rsidDel="00000000" w:rsidP="00000000" w:rsidRDefault="00000000" w:rsidRPr="00000000" w14:paraId="00000206">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structures can institutionalize the "nudging the network" approach I identified in Micah's story (ED451-Notes, Session 9) so that advocacy becomes systematic rather than exceptional?</w:t>
        <w:br w:type="textWrapping"/>
      </w:r>
    </w:p>
    <w:p w:rsidR="00000000" w:rsidDel="00000000" w:rsidP="00000000" w:rsidRDefault="00000000" w:rsidRPr="00000000" w14:paraId="00000207">
      <w:pPr>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How do we prevent social justice education from becoming another form of "add-on" support, rather than the foundational reorientation Sapon-Shevin demands?</w:t>
        <w:br w:type="textWrapping"/>
      </w:r>
    </w:p>
    <w:p w:rsidR="00000000" w:rsidDel="00000000" w:rsidP="00000000" w:rsidRDefault="00000000" w:rsidRPr="00000000" w14:paraId="000002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40" w:lineRule="auto"/>
        <w:ind w:right="-720"/>
        <w:jc w:val="both"/>
        <w:rPr>
          <w:rFonts w:ascii="Times New Roman" w:cs="Times New Roman" w:eastAsia="Times New Roman" w:hAnsi="Times New Roman"/>
          <w:b w:val="1"/>
          <w:bCs w:val="1"/>
          <w:sz w:val="34"/>
          <w:szCs w:val="34"/>
        </w:rPr>
      </w:pPr>
      <w:bookmarkStart w:colFirst="0" w:colLast="0" w:name="_lqmjp6ko8skj" w:id="57"/>
      <w:bookmarkEnd w:id="57"/>
      <w:r w:rsidDel="00000000" w:rsidR="00000000" w:rsidRPr="00000000">
        <w:rPr>
          <w:rFonts w:ascii="Times New Roman" w:cs="Times New Roman" w:eastAsia="Times New Roman" w:hAnsi="Times New Roman"/>
          <w:b w:val="1"/>
          <w:bCs w:val="1"/>
          <w:sz w:val="34"/>
          <w:szCs w:val="34"/>
          <w:rtl w:val="0"/>
        </w:rPr>
        <w:t xml:space="preserve">Synthesis: From Personal Pain to Collective Purpose</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Chapter 8 validates what my lived experience has always insisted: justice isn't a luxury that well-functioning systems can afford—it's the precondition for any system that claims to serve human flourishing. The Puzzle Plan represents my attempt to transform what Sapon-Shevin calls "the personal into the political" (2007, p. 235), ensuring that the patterns of harm I've survived become the basis for systems that protect others.</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algorithmic fairness metric in my ISTE-780 Phase 3 work carries the weight of dismissed pain. Every trauma-informed assessment protocol in the Puzzle Plan reflects communities that failed to protect their most vulnerable members. Every bilingual support system honors the languages I was forced to silence. This isn't just research—it's reparative justice enacted through technical innovation.</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Sapon-Shevin reminds us, "education is never neutral" (2007, p. 217). The question isn't whether our teaching and research will shape society, but whether we'll have the courage to shape it toward justice. For those of us who have lived at the margins, that courage isn't optional—it's the only path from survival to transformation, from individual accommodation to systemic change, from personal pain to collective purpose.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Sapon-Shevin, M. (2007). </w:t>
      </w:r>
      <w:r w:rsidDel="00000000" w:rsidR="00000000" w:rsidRPr="00000000">
        <w:rPr>
          <w:rFonts w:ascii="Times New Roman" w:cs="Times New Roman" w:eastAsia="Times New Roman" w:hAnsi="Times New Roman"/>
          <w:i w:val="1"/>
          <w:iCs w:val="1"/>
          <w:sz w:val="20"/>
          <w:szCs w:val="20"/>
          <w:rtl w:val="0"/>
        </w:rPr>
        <w:t xml:space="preserve">Widening the circle: The power of inclusive classrooms</w:t>
      </w:r>
      <w:r w:rsidDel="00000000" w:rsidR="00000000" w:rsidRPr="00000000">
        <w:rPr>
          <w:rFonts w:ascii="Times New Roman" w:cs="Times New Roman" w:eastAsia="Times New Roman" w:hAnsi="Times New Roman"/>
          <w:sz w:val="20"/>
          <w:szCs w:val="20"/>
          <w:rtl w:val="0"/>
        </w:rPr>
        <w:t xml:space="preserve"> (Chapter 8). Beacon Press.</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Garcia, P. (2025). </w:t>
      </w:r>
      <w:r w:rsidDel="00000000" w:rsidR="00000000" w:rsidRPr="00000000">
        <w:rPr>
          <w:rFonts w:ascii="Times New Roman" w:cs="Times New Roman" w:eastAsia="Times New Roman" w:hAnsi="Times New Roman"/>
          <w:i w:val="1"/>
          <w:iCs w:val="1"/>
          <w:sz w:val="20"/>
          <w:szCs w:val="20"/>
          <w:rtl w:val="0"/>
        </w:rPr>
        <w:t xml:space="preserve">The Puzzle Plan: An Interdisciplinary Framework for Equitable Bioinformatics and Advocacy-Driven Research</w:t>
      </w:r>
      <w:r w:rsidDel="00000000" w:rsidR="00000000" w:rsidRPr="00000000">
        <w:rPr>
          <w:rFonts w:ascii="Times New Roman" w:cs="Times New Roman" w:eastAsia="Times New Roman" w:hAnsi="Times New Roman"/>
          <w:sz w:val="20"/>
          <w:szCs w:val="20"/>
          <w:rtl w:val="0"/>
        </w:rPr>
        <w:t xml:space="preserve">. [Unpublished manuscript].</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ISTE780 (2025). </w:t>
      </w:r>
      <w:r w:rsidDel="00000000" w:rsidR="00000000" w:rsidRPr="00000000">
        <w:rPr>
          <w:rFonts w:ascii="Times New Roman" w:cs="Times New Roman" w:eastAsia="Times New Roman" w:hAnsi="Times New Roman"/>
          <w:i w:val="1"/>
          <w:iCs w:val="1"/>
          <w:sz w:val="20"/>
          <w:szCs w:val="20"/>
          <w:rtl w:val="0"/>
        </w:rPr>
        <w:t xml:space="preserve">Phase 3: Enhanced Nussinov Algorithm with Fairness-Aware Post-Processing Calibration</w:t>
      </w:r>
      <w:r w:rsidDel="00000000" w:rsidR="00000000" w:rsidRPr="00000000">
        <w:rPr>
          <w:rFonts w:ascii="Times New Roman" w:cs="Times New Roman" w:eastAsia="Times New Roman" w:hAnsi="Times New Roman"/>
          <w:sz w:val="20"/>
          <w:szCs w:val="20"/>
          <w:rtl w:val="0"/>
        </w:rPr>
        <w:t xml:space="preserve">. [Course project documentation].</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ED451 Course Posts (2025). </w:t>
      </w:r>
      <w:r w:rsidDel="00000000" w:rsidR="00000000" w:rsidRPr="00000000">
        <w:rPr>
          <w:rFonts w:ascii="Times New Roman" w:cs="Times New Roman" w:eastAsia="Times New Roman" w:hAnsi="Times New Roman"/>
          <w:i w:val="1"/>
          <w:iCs w:val="1"/>
          <w:sz w:val="20"/>
          <w:szCs w:val="20"/>
          <w:rtl w:val="0"/>
        </w:rPr>
        <w:t xml:space="preserve">Sessions 4, 6, 7, 9, 11: Development of Puzzle Plan Framework Through Inclusive Education</w:t>
      </w:r>
      <w:r w:rsidDel="00000000" w:rsidR="00000000" w:rsidRPr="00000000">
        <w:rPr>
          <w:rFonts w:ascii="Times New Roman" w:cs="Times New Roman" w:eastAsia="Times New Roman" w:hAnsi="Times New Roman"/>
          <w:sz w:val="20"/>
          <w:szCs w:val="20"/>
          <w:rtl w:val="0"/>
        </w:rPr>
        <w:t xml:space="preserve">. [Course discussion posts].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EDE476 Course Posts (2025). </w:t>
      </w:r>
      <w:r w:rsidDel="00000000" w:rsidR="00000000" w:rsidRPr="00000000">
        <w:rPr>
          <w:rFonts w:ascii="Times New Roman" w:cs="Times New Roman" w:eastAsia="Times New Roman" w:hAnsi="Times New Roman"/>
          <w:i w:val="1"/>
          <w:iCs w:val="1"/>
          <w:sz w:val="20"/>
          <w:szCs w:val="20"/>
          <w:rtl w:val="0"/>
        </w:rPr>
        <w:t xml:space="preserve">Modules 3-4: Multilingual Assessment and Cultural Assets</w:t>
      </w:r>
      <w:r w:rsidDel="00000000" w:rsidR="00000000" w:rsidRPr="00000000">
        <w:rPr>
          <w:rFonts w:ascii="Times New Roman" w:cs="Times New Roman" w:eastAsia="Times New Roman" w:hAnsi="Times New Roman"/>
          <w:sz w:val="20"/>
          <w:szCs w:val="20"/>
          <w:rtl w:val="0"/>
        </w:rPr>
        <w:t xml:space="preserve">. [Course discussion posts].</w:t>
      </w:r>
      <w:r w:rsidDel="00000000" w:rsidR="00000000" w:rsidRPr="00000000">
        <w:rPr>
          <w:rtl w:val="0"/>
        </w:rPr>
      </w:r>
    </w:p>
    <w:sectPr>
      <w:pgSz w:h="15840" w:w="12240" w:orient="portrait"/>
      <w:pgMar w:bottom="720" w:top="72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262626"/>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6262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both"/>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