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media/image6.png" ContentType="image/png"/>
  <Override PartName="/word/media/image5.png" ContentType="image/png"/>
  <Override PartName="/word/media/image7.png" ContentType="image/png"/>
  <Override PartName="/word/media/image4.png" ContentType="image/png"/>
  <Override PartName="/word/media/image3.png" ContentType="image/png"/>
  <Override PartName="/word/media/image2.png" ContentType="image/png"/>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rPr>
          <w:rFonts w:ascii="Times New Roman" w:hAnsi="Times New Roman"/>
          <w:b/>
          <w:bCs/>
          <w:sz w:val="24"/>
          <w:szCs w:val="24"/>
        </w:rPr>
      </w:pPr>
      <w:r>
        <w:rPr>
          <w:rFonts w:ascii="Times New Roman" w:hAnsi="Times New Roman"/>
          <w:b/>
          <w:bCs/>
          <w:sz w:val="24"/>
          <w:szCs w:val="24"/>
        </w:rPr>
        <w:t>Missing values method with WEKA</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b/>
          <w:bCs/>
          <w:sz w:val="24"/>
          <w:szCs w:val="24"/>
        </w:rPr>
      </w:pPr>
      <w:r>
        <w:rPr>
          <w:rFonts w:ascii="Times New Roman" w:hAnsi="Times New Roman"/>
          <w:b/>
          <w:bCs/>
          <w:sz w:val="24"/>
          <w:szCs w:val="24"/>
        </w:rPr>
        <w:t>Experimental Procedure</w:t>
      </w:r>
    </w:p>
    <w:p>
      <w:pPr>
        <w:pStyle w:val="Normal"/>
        <w:rPr>
          <w:rFonts w:ascii="Times New Roman" w:hAnsi="Times New Roman"/>
          <w:sz w:val="24"/>
          <w:szCs w:val="24"/>
        </w:rPr>
      </w:pPr>
      <w:r>
        <w:rPr>
          <w:rFonts w:ascii="Times New Roman" w:hAnsi="Times New Roman"/>
          <w:sz w:val="24"/>
          <w:szCs w:val="24"/>
        </w:rPr>
        <w:t>In this experiment I first load the dataset into WEKA tool using preprocessing panel.</w:t>
      </w:r>
    </w:p>
    <w:p>
      <w:pPr>
        <w:pStyle w:val="Normal"/>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0">
            <wp:simplePos x="0" y="0"/>
            <wp:positionH relativeFrom="column">
              <wp:posOffset>8255</wp:posOffset>
            </wp:positionH>
            <wp:positionV relativeFrom="paragraph">
              <wp:posOffset>0</wp:posOffset>
            </wp:positionV>
            <wp:extent cx="5178425" cy="329120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5178425" cy="3291205"/>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 xml:space="preserve">On this dataset I apply filtering algorithm for litwise deletion. Then, in the classify panel we choose C4.5 Decision three classifier and start the analysis using 10 fold cross validation. </w:t>
      </w:r>
    </w:p>
    <w:p>
      <w:pPr>
        <w:pStyle w:val="Normal"/>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
            <wp:simplePos x="0" y="0"/>
            <wp:positionH relativeFrom="column">
              <wp:posOffset>3175</wp:posOffset>
            </wp:positionH>
            <wp:positionV relativeFrom="paragraph">
              <wp:posOffset>15240</wp:posOffset>
            </wp:positionV>
            <wp:extent cx="6075680" cy="3804285"/>
            <wp:effectExtent l="0" t="0" r="0" b="0"/>
            <wp:wrapSquare wrapText="largest"/>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6075680" cy="3804285"/>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
            <wp:simplePos x="0" y="0"/>
            <wp:positionH relativeFrom="column">
              <wp:align>center</wp:align>
            </wp:positionH>
            <wp:positionV relativeFrom="paragraph">
              <wp:align>top</wp:align>
            </wp:positionV>
            <wp:extent cx="6332220" cy="3980815"/>
            <wp:effectExtent l="0" t="0" r="0" b="0"/>
            <wp:wrapSquare wrapText="largest"/>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4"/>
                    <a:stretch>
                      <a:fillRect/>
                    </a:stretch>
                  </pic:blipFill>
                  <pic:spPr bwMode="auto">
                    <a:xfrm>
                      <a:off x="0" y="0"/>
                      <a:ext cx="6332220" cy="3980815"/>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t xml:space="preserve">Next, I apply unsupervised filtering technique by choosing replacemissingvalues option. </w:t>
      </w:r>
      <w:r>
        <w:rPr>
          <w:rFonts w:ascii="Times New Roman" w:hAnsi="Times New Roman"/>
          <w:sz w:val="24"/>
          <w:szCs w:val="24"/>
        </w:rPr>
        <w:t>Then, in the classify panel I chose C4.5 Decision tree classifier and start the analysis using 10 fold cross validation.</w:t>
      </w:r>
    </w:p>
    <w:p>
      <w:pPr>
        <w:pStyle w:val="Normal"/>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3">
            <wp:simplePos x="0" y="0"/>
            <wp:positionH relativeFrom="column">
              <wp:posOffset>26670</wp:posOffset>
            </wp:positionH>
            <wp:positionV relativeFrom="paragraph">
              <wp:posOffset>45085</wp:posOffset>
            </wp:positionV>
            <wp:extent cx="6242685" cy="4015105"/>
            <wp:effectExtent l="0" t="0" r="0" b="0"/>
            <wp:wrapSquare wrapText="largest"/>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5"/>
                    <a:stretch>
                      <a:fillRect/>
                    </a:stretch>
                  </pic:blipFill>
                  <pic:spPr bwMode="auto">
                    <a:xfrm>
                      <a:off x="0" y="0"/>
                      <a:ext cx="6242685" cy="4015105"/>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4">
            <wp:simplePos x="0" y="0"/>
            <wp:positionH relativeFrom="column">
              <wp:posOffset>-113665</wp:posOffset>
            </wp:positionH>
            <wp:positionV relativeFrom="paragraph">
              <wp:posOffset>34925</wp:posOffset>
            </wp:positionV>
            <wp:extent cx="5601335" cy="3489325"/>
            <wp:effectExtent l="0" t="0" r="0" b="0"/>
            <wp:wrapSquare wrapText="largest"/>
            <wp:docPr id="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
                    <pic:cNvPicPr>
                      <a:picLocks noChangeAspect="1" noChangeArrowheads="1"/>
                    </pic:cNvPicPr>
                  </pic:nvPicPr>
                  <pic:blipFill>
                    <a:blip r:embed="rId6"/>
                    <a:stretch>
                      <a:fillRect/>
                    </a:stretch>
                  </pic:blipFill>
                  <pic:spPr bwMode="auto">
                    <a:xfrm>
                      <a:off x="0" y="0"/>
                      <a:ext cx="5601335" cy="3489325"/>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 xml:space="preserve">Next step is to apply KNN computation on the dataset. Then, in the classify panel we choose C4.5 Decision tree classifier and start the analysis using 10 fold cross validation. </w:t>
      </w:r>
    </w:p>
    <w:p>
      <w:pPr>
        <w:pStyle w:val="Normal"/>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5">
            <wp:simplePos x="0" y="0"/>
            <wp:positionH relativeFrom="column">
              <wp:posOffset>21590</wp:posOffset>
            </wp:positionH>
            <wp:positionV relativeFrom="paragraph">
              <wp:posOffset>14605</wp:posOffset>
            </wp:positionV>
            <wp:extent cx="5497830" cy="3744595"/>
            <wp:effectExtent l="0" t="0" r="0" b="0"/>
            <wp:wrapSquare wrapText="largest"/>
            <wp:docPr id="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
                    <pic:cNvPicPr>
                      <a:picLocks noChangeAspect="1" noChangeArrowheads="1"/>
                    </pic:cNvPicPr>
                  </pic:nvPicPr>
                  <pic:blipFill>
                    <a:blip r:embed="rId7"/>
                    <a:stretch>
                      <a:fillRect/>
                    </a:stretch>
                  </pic:blipFill>
                  <pic:spPr bwMode="auto">
                    <a:xfrm>
                      <a:off x="0" y="0"/>
                      <a:ext cx="5497830" cy="3744595"/>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6">
            <wp:simplePos x="0" y="0"/>
            <wp:positionH relativeFrom="column">
              <wp:posOffset>-94615</wp:posOffset>
            </wp:positionH>
            <wp:positionV relativeFrom="paragraph">
              <wp:posOffset>85725</wp:posOffset>
            </wp:positionV>
            <wp:extent cx="5672455" cy="3444875"/>
            <wp:effectExtent l="0" t="0" r="0" b="0"/>
            <wp:wrapSquare wrapText="largest"/>
            <wp:docPr id="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
                    <pic:cNvPicPr>
                      <a:picLocks noChangeAspect="1" noChangeArrowheads="1"/>
                    </pic:cNvPicPr>
                  </pic:nvPicPr>
                  <pic:blipFill>
                    <a:blip r:embed="rId8"/>
                    <a:stretch>
                      <a:fillRect/>
                    </a:stretch>
                  </pic:blipFill>
                  <pic:spPr bwMode="auto">
                    <a:xfrm>
                      <a:off x="0" y="0"/>
                      <a:ext cx="5672455" cy="3444875"/>
                    </a:xfrm>
                    <a:prstGeom prst="rect">
                      <a:avLst/>
                    </a:prstGeom>
                    <a:noFill/>
                    <a:ln w="9525">
                      <a:noFill/>
                      <a:miter lim="800000"/>
                      <a:headEnd/>
                      <a:tailEnd/>
                    </a:ln>
                  </pic:spPr>
                </pic:pic>
              </a:graphicData>
            </a:graphic>
          </wp:anchor>
        </w:drawing>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In this assignment the comparison has been done on the basis of accuracy/correctly classified instance and confusion matrix.</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Predicted Classes</w:t>
      </w:r>
    </w:p>
    <w:tbl>
      <w:tblPr>
        <w:jc w:val="left"/>
        <w:tblInd w:w="55" w:type="dxa"/>
        <w:tblBorders>
          <w:top w:val="single" w:sz="2" w:space="0" w:color="000000"/>
          <w:left w:val="single" w:sz="2" w:space="0" w:color="000000"/>
          <w:bottom w:val="single" w:sz="2" w:space="0" w:color="000000"/>
          <w:insideH w:val="single" w:sz="2" w:space="0" w:color="000000"/>
          <w:right w:val="nil"/>
          <w:insideV w:val="nil"/>
        </w:tblBorders>
        <w:tblCellMar>
          <w:top w:w="55" w:type="dxa"/>
          <w:left w:w="54" w:type="dxa"/>
          <w:bottom w:w="55" w:type="dxa"/>
          <w:right w:w="55" w:type="dxa"/>
        </w:tblCellMar>
      </w:tblPr>
      <w:tblGrid>
        <w:gridCol w:w="1550"/>
        <w:gridCol w:w="438"/>
        <w:gridCol w:w="451"/>
      </w:tblGrid>
      <w:tr>
        <w:trPr>
          <w:trHeight w:val="387" w:hRule="atLeast"/>
          <w:cantSplit w:val="false"/>
        </w:trPr>
        <w:tc>
          <w:tcPr>
            <w:tcW w:w="1550" w:type="dxa"/>
            <w:vMerge w:val="restart"/>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Actual Classes</w:t>
            </w:r>
          </w:p>
        </w:tc>
        <w:tc>
          <w:tcPr>
            <w:tcW w:w="438"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TP</w:t>
            </w:r>
          </w:p>
        </w:tc>
        <w:tc>
          <w:tcPr>
            <w:tcW w:w="451" w:type="dxa"/>
            <w:tcBorders>
              <w:top w:val="single" w:sz="2" w:space="0" w:color="000000"/>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FP</w:t>
            </w:r>
          </w:p>
        </w:tc>
      </w:tr>
      <w:tr>
        <w:trPr>
          <w:trHeight w:val="387" w:hRule="atLeast"/>
          <w:cantSplit w:val="false"/>
        </w:trPr>
        <w:tc>
          <w:tcPr>
            <w:tcW w:w="1550" w:type="dxa"/>
            <w:vMerge w:val="continue"/>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Normal"/>
              <w:rPr/>
            </w:pPr>
            <w:r>
              <w:rPr/>
            </w:r>
          </w:p>
        </w:tc>
        <w:tc>
          <w:tcPr>
            <w:tcW w:w="438"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FN</w:t>
            </w:r>
          </w:p>
        </w:tc>
        <w:tc>
          <w:tcPr>
            <w:tcW w:w="451"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TN</w:t>
            </w:r>
          </w:p>
        </w:tc>
      </w:tr>
    </w:tbl>
    <w:p>
      <w:pPr>
        <w:pStyle w:val="Normal"/>
        <w:rPr>
          <w:rFonts w:ascii="Times New Roman" w:hAnsi="Times New Roman"/>
          <w:sz w:val="24"/>
          <w:szCs w:val="24"/>
        </w:rPr>
      </w:pPr>
      <w:r>
        <w:rPr>
          <w:rFonts w:ascii="Times New Roman" w:hAnsi="Times New Roman"/>
          <w:sz w:val="24"/>
          <w:szCs w:val="24"/>
        </w:rPr>
        <w:tab/>
        <w:tab/>
        <w:t xml:space="preserve">     </w:t>
      </w:r>
      <w:r>
        <w:rPr>
          <w:rFonts w:ascii="Times New Roman" w:hAnsi="Times New Roman"/>
          <w:sz w:val="24"/>
          <w:szCs w:val="24"/>
        </w:rPr>
        <w:t>P     N</w:t>
      </w:r>
    </w:p>
    <w:p>
      <w:pPr>
        <w:pStyle w:val="Normal"/>
        <w:rPr>
          <w:rFonts w:ascii="Times New Roman" w:hAnsi="Times New Roman"/>
          <w:sz w:val="24"/>
          <w:szCs w:val="24"/>
        </w:rPr>
      </w:pPr>
      <w:r>
        <w:rPr>
          <w:rFonts w:ascii="Times New Roman" w:hAnsi="Times New Roman"/>
          <w:sz w:val="24"/>
          <w:szCs w:val="24"/>
        </w:rPr>
        <w:tab/>
      </w:r>
    </w:p>
    <w:p>
      <w:pPr>
        <w:pStyle w:val="Normal"/>
        <w:rPr>
          <w:rFonts w:ascii="Times New Roman" w:hAnsi="Times New Roman"/>
          <w:sz w:val="24"/>
          <w:szCs w:val="24"/>
        </w:rPr>
      </w:pPr>
      <w:r>
        <w:rPr>
          <w:rFonts w:ascii="Times New Roman" w:hAnsi="Times New Roman"/>
          <w:sz w:val="24"/>
          <w:szCs w:val="24"/>
        </w:rPr>
        <w:t>True Positive(TP) – These are the positive tuples that were correctly labeled by the classifier.</w:t>
      </w:r>
    </w:p>
    <w:p>
      <w:pPr>
        <w:pStyle w:val="Normal"/>
        <w:rPr>
          <w:rFonts w:ascii="Times New Roman" w:hAnsi="Times New Roman"/>
          <w:sz w:val="24"/>
          <w:szCs w:val="24"/>
        </w:rPr>
      </w:pPr>
      <w:r>
        <w:rPr>
          <w:rFonts w:ascii="Times New Roman" w:hAnsi="Times New Roman"/>
          <w:sz w:val="24"/>
          <w:szCs w:val="24"/>
        </w:rPr>
        <w:t>True Negative(TN) – These are the negative tuples that were correctly labeled by the classifier.</w:t>
      </w:r>
    </w:p>
    <w:p>
      <w:pPr>
        <w:pStyle w:val="Normal"/>
        <w:rPr>
          <w:rFonts w:ascii="Times New Roman" w:hAnsi="Times New Roman"/>
          <w:sz w:val="24"/>
          <w:szCs w:val="24"/>
        </w:rPr>
      </w:pPr>
      <w:r>
        <w:rPr>
          <w:rFonts w:ascii="Times New Roman" w:hAnsi="Times New Roman"/>
          <w:sz w:val="24"/>
          <w:szCs w:val="24"/>
        </w:rPr>
        <w:t>False Positive(FP) – These are negative tuples that were incorrectly labeled as positive</w:t>
      </w:r>
    </w:p>
    <w:p>
      <w:pPr>
        <w:pStyle w:val="Normal"/>
        <w:rPr>
          <w:rFonts w:ascii="Times New Roman" w:hAnsi="Times New Roman"/>
          <w:sz w:val="24"/>
          <w:szCs w:val="24"/>
        </w:rPr>
      </w:pPr>
      <w:r>
        <w:rPr>
          <w:rFonts w:ascii="Times New Roman" w:hAnsi="Times New Roman"/>
          <w:sz w:val="24"/>
          <w:szCs w:val="24"/>
        </w:rPr>
        <w:t>False Negative(FN) – These are the positive tuples that were mislabeled as negative</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Accuracy: This is based on the probability that the test yields correct results, and it is calculated as = (TP+TN)</w:t>
      </w:r>
      <w:r>
        <w:rPr>
          <w:rFonts w:ascii="Times New Roman" w:hAnsi="Times New Roman"/>
          <w:sz w:val="24"/>
          <w:szCs w:val="24"/>
        </w:rPr>
        <w:t>/(P+N) where, P=TP+FN and N=FP+TN</w:t>
      </w:r>
    </w:p>
    <w:p>
      <w:pPr>
        <w:pStyle w:val="Normal"/>
        <w:rPr>
          <w:rFonts w:ascii="Times New Roman" w:hAnsi="Times New Roman"/>
          <w:sz w:val="24"/>
          <w:szCs w:val="24"/>
        </w:rPr>
      </w:pPr>
      <w:r>
        <w:rPr>
          <w:rFonts w:ascii="Times New Roman" w:hAnsi="Times New Roman"/>
          <w:sz w:val="24"/>
          <w:szCs w:val="24"/>
        </w:rPr>
      </w:r>
    </w:p>
    <w:tbl>
      <w:tblPr>
        <w:jc w:val="left"/>
        <w:tblInd w:w="55" w:type="dxa"/>
        <w:tblBorders>
          <w:top w:val="single" w:sz="2" w:space="0" w:color="000000"/>
          <w:left w:val="single" w:sz="2" w:space="0" w:color="000000"/>
          <w:bottom w:val="single" w:sz="2" w:space="0" w:color="000000"/>
          <w:insideH w:val="single" w:sz="2" w:space="0" w:color="000000"/>
          <w:right w:val="nil"/>
          <w:insideV w:val="nil"/>
        </w:tblBorders>
        <w:tblCellMar>
          <w:top w:w="55" w:type="dxa"/>
          <w:left w:w="54" w:type="dxa"/>
          <w:bottom w:w="55" w:type="dxa"/>
          <w:right w:w="55" w:type="dxa"/>
        </w:tblCellMar>
      </w:tblPr>
      <w:tblGrid>
        <w:gridCol w:w="2526"/>
        <w:gridCol w:w="2242"/>
        <w:gridCol w:w="2258"/>
        <w:gridCol w:w="1263"/>
        <w:gridCol w:w="1690"/>
      </w:tblGrid>
      <w:tr>
        <w:trPr>
          <w:cantSplit w:val="false"/>
        </w:trPr>
        <w:tc>
          <w:tcPr>
            <w:tcW w:w="2526"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b/>
                <w:bCs/>
                <w:sz w:val="24"/>
                <w:szCs w:val="24"/>
              </w:rPr>
            </w:pPr>
            <w:r>
              <w:rPr>
                <w:rFonts w:ascii="Times New Roman" w:hAnsi="Times New Roman"/>
                <w:b/>
                <w:bCs/>
                <w:sz w:val="24"/>
                <w:szCs w:val="24"/>
              </w:rPr>
              <w:t>Algorithm used C4.5 classifier</w:t>
            </w:r>
          </w:p>
        </w:tc>
        <w:tc>
          <w:tcPr>
            <w:tcW w:w="2242"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b/>
                <w:bCs/>
                <w:sz w:val="24"/>
                <w:szCs w:val="24"/>
              </w:rPr>
            </w:pPr>
            <w:r>
              <w:rPr>
                <w:rFonts w:ascii="Times New Roman" w:hAnsi="Times New Roman"/>
                <w:b/>
                <w:bCs/>
                <w:sz w:val="24"/>
                <w:szCs w:val="24"/>
              </w:rPr>
              <w:t>Correctly classified instances</w:t>
            </w:r>
          </w:p>
        </w:tc>
        <w:tc>
          <w:tcPr>
            <w:tcW w:w="2258"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b/>
                <w:bCs/>
                <w:sz w:val="24"/>
                <w:szCs w:val="24"/>
              </w:rPr>
            </w:pPr>
            <w:r>
              <w:rPr>
                <w:rFonts w:ascii="Times New Roman" w:hAnsi="Times New Roman"/>
                <w:b/>
                <w:bCs/>
                <w:sz w:val="24"/>
                <w:szCs w:val="24"/>
              </w:rPr>
              <w:t>Incorrectly classified instances</w:t>
            </w:r>
          </w:p>
        </w:tc>
        <w:tc>
          <w:tcPr>
            <w:tcW w:w="1263" w:type="dxa"/>
            <w:tcBorders>
              <w:top w:val="single" w:sz="2" w:space="0" w:color="000000"/>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b/>
                <w:bCs/>
                <w:sz w:val="24"/>
                <w:szCs w:val="24"/>
              </w:rPr>
            </w:pPr>
            <w:r>
              <w:rPr>
                <w:rFonts w:ascii="Times New Roman" w:hAnsi="Times New Roman"/>
                <w:b/>
                <w:bCs/>
                <w:sz w:val="24"/>
                <w:szCs w:val="24"/>
              </w:rPr>
              <w:t xml:space="preserve">Accuracy </w:t>
            </w:r>
          </w:p>
        </w:tc>
        <w:tc>
          <w:tcPr>
            <w:tcW w:w="1690" w:type="dxa"/>
            <w:tcBorders>
              <w:top w:val="single" w:sz="2" w:space="0" w:color="000000"/>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rFonts w:ascii="Times New Roman" w:hAnsi="Times New Roman"/>
                <w:b/>
                <w:bCs/>
                <w:sz w:val="24"/>
                <w:szCs w:val="24"/>
              </w:rPr>
            </w:pPr>
            <w:r>
              <w:rPr>
                <w:rFonts w:ascii="Times New Roman" w:hAnsi="Times New Roman"/>
                <w:b/>
                <w:bCs/>
                <w:sz w:val="24"/>
                <w:szCs w:val="24"/>
              </w:rPr>
              <w:t>Mean absolute error</w:t>
            </w:r>
          </w:p>
        </w:tc>
      </w:tr>
      <w:tr>
        <w:trPr>
          <w:cantSplit w:val="false"/>
        </w:trPr>
        <w:tc>
          <w:tcPr>
            <w:tcW w:w="2526"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b/>
                <w:bCs/>
                <w:sz w:val="24"/>
                <w:szCs w:val="24"/>
              </w:rPr>
            </w:pPr>
            <w:r>
              <w:rPr>
                <w:rFonts w:ascii="Times New Roman" w:hAnsi="Times New Roman"/>
                <w:b/>
                <w:bCs/>
                <w:sz w:val="24"/>
                <w:szCs w:val="24"/>
              </w:rPr>
              <w:t>Litwise deletion</w:t>
            </w:r>
          </w:p>
        </w:tc>
        <w:tc>
          <w:tcPr>
            <w:tcW w:w="2242"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8</w:t>
            </w:r>
          </w:p>
        </w:tc>
        <w:tc>
          <w:tcPr>
            <w:tcW w:w="2258"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6</w:t>
            </w:r>
          </w:p>
        </w:tc>
        <w:tc>
          <w:tcPr>
            <w:tcW w:w="1263"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 xml:space="preserve">57.1429 </w:t>
            </w:r>
          </w:p>
        </w:tc>
        <w:tc>
          <w:tcPr>
            <w:tcW w:w="1690"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0.3469</w:t>
            </w:r>
          </w:p>
        </w:tc>
      </w:tr>
      <w:tr>
        <w:trPr>
          <w:cantSplit w:val="false"/>
        </w:trPr>
        <w:tc>
          <w:tcPr>
            <w:tcW w:w="2526"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b/>
                <w:bCs/>
                <w:sz w:val="24"/>
                <w:szCs w:val="24"/>
              </w:rPr>
            </w:pPr>
            <w:r>
              <w:rPr>
                <w:rFonts w:ascii="Times New Roman" w:hAnsi="Times New Roman"/>
                <w:b/>
                <w:bCs/>
                <w:sz w:val="24"/>
                <w:szCs w:val="24"/>
              </w:rPr>
              <w:t>Mean/mode imputation</w:t>
            </w:r>
          </w:p>
        </w:tc>
        <w:tc>
          <w:tcPr>
            <w:tcW w:w="2242"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8</w:t>
            </w:r>
          </w:p>
        </w:tc>
        <w:tc>
          <w:tcPr>
            <w:tcW w:w="2258"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6</w:t>
            </w:r>
          </w:p>
        </w:tc>
        <w:tc>
          <w:tcPr>
            <w:tcW w:w="1263"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57.1429</w:t>
            </w:r>
          </w:p>
        </w:tc>
        <w:tc>
          <w:tcPr>
            <w:tcW w:w="1690"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0.3469</w:t>
            </w:r>
          </w:p>
        </w:tc>
      </w:tr>
      <w:tr>
        <w:trPr>
          <w:cantSplit w:val="false"/>
        </w:trPr>
        <w:tc>
          <w:tcPr>
            <w:tcW w:w="2526"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b/>
                <w:bCs/>
                <w:sz w:val="24"/>
                <w:szCs w:val="24"/>
              </w:rPr>
            </w:pPr>
            <w:r>
              <w:rPr>
                <w:rFonts w:ascii="Times New Roman" w:hAnsi="Times New Roman"/>
                <w:b/>
                <w:bCs/>
                <w:sz w:val="24"/>
                <w:szCs w:val="24"/>
              </w:rPr>
              <w:t>KNN(K-nearest neighbor) imputation</w:t>
            </w:r>
          </w:p>
        </w:tc>
        <w:tc>
          <w:tcPr>
            <w:tcW w:w="2242"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11</w:t>
            </w:r>
          </w:p>
        </w:tc>
        <w:tc>
          <w:tcPr>
            <w:tcW w:w="2258"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3</w:t>
            </w:r>
          </w:p>
        </w:tc>
        <w:tc>
          <w:tcPr>
            <w:tcW w:w="1263" w:type="dxa"/>
            <w:tcBorders>
              <w:top w:val="nil"/>
              <w:left w:val="single" w:sz="2" w:space="0" w:color="000000"/>
              <w:bottom w:val="single" w:sz="2" w:space="0" w:color="000000"/>
              <w:insideH w:val="single" w:sz="2" w:space="0" w:color="000000"/>
              <w:right w:val="nil"/>
              <w:insideV w:val="nil"/>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 xml:space="preserve">78.5714 </w:t>
            </w:r>
          </w:p>
        </w:tc>
        <w:tc>
          <w:tcPr>
            <w:tcW w:w="1690" w:type="dxa"/>
            <w:tcBorders>
              <w:top w:val="nil"/>
              <w:left w:val="single" w:sz="2" w:space="0" w:color="000000"/>
              <w:bottom w:val="single" w:sz="2" w:space="0" w:color="000000"/>
              <w:insideH w:val="single" w:sz="2" w:space="0" w:color="000000"/>
              <w:right w:val="single" w:sz="2" w:space="0" w:color="000000"/>
              <w:insideV w:val="single" w:sz="2" w:space="0" w:color="000000"/>
            </w:tcBorders>
            <w:shd w:fill="auto" w:val="clear"/>
            <w:tcMar>
              <w:left w:w="54" w:type="dxa"/>
            </w:tcMar>
          </w:tcPr>
          <w:p>
            <w:pPr>
              <w:pStyle w:val="TableContents"/>
              <w:rPr>
                <w:rFonts w:ascii="Times New Roman" w:hAnsi="Times New Roman"/>
                <w:sz w:val="24"/>
                <w:szCs w:val="24"/>
              </w:rPr>
            </w:pPr>
            <w:r>
              <w:rPr>
                <w:rFonts w:ascii="Times New Roman" w:hAnsi="Times New Roman"/>
                <w:sz w:val="24"/>
                <w:szCs w:val="24"/>
              </w:rPr>
              <w:t>0.5532</w:t>
            </w:r>
          </w:p>
        </w:tc>
      </w:tr>
    </w:tbl>
    <w:p>
      <w:pPr>
        <w:pStyle w:val="Normal"/>
        <w:jc w:val="both"/>
        <w:rPr>
          <w:rFonts w:ascii="Times New Roman" w:hAnsi="Times New Roman"/>
          <w:sz w:val="24"/>
          <w:szCs w:val="24"/>
        </w:rPr>
      </w:pPr>
      <w:r>
        <w:rPr>
          <w:rFonts w:ascii="Times New Roman" w:hAnsi="Times New Roman"/>
          <w:sz w:val="24"/>
          <w:szCs w:val="24"/>
        </w:rPr>
        <w:t xml:space="preserve">According to experimental results, correctly classified instances for </w:t>
      </w:r>
      <w:r>
        <w:rPr>
          <w:rFonts w:ascii="Times New Roman" w:hAnsi="Times New Roman"/>
          <w:sz w:val="24"/>
          <w:szCs w:val="24"/>
        </w:rPr>
        <w:t xml:space="preserve">Litwise deletion is </w:t>
      </w:r>
      <w:r>
        <w:rPr>
          <w:rFonts w:ascii="Times New Roman" w:hAnsi="Times New Roman"/>
          <w:sz w:val="24"/>
          <w:szCs w:val="24"/>
        </w:rPr>
        <w:t>about 57</w:t>
      </w:r>
      <w:r>
        <w:rPr>
          <w:rFonts w:ascii="Times New Roman" w:hAnsi="Times New Roman"/>
          <w:sz w:val="24"/>
          <w:szCs w:val="24"/>
        </w:rPr>
        <w:t xml:space="preserve"> and for mean/mode imputation is </w:t>
      </w:r>
      <w:r>
        <w:rPr>
          <w:rFonts w:ascii="Times New Roman" w:hAnsi="Times New Roman"/>
          <w:sz w:val="24"/>
          <w:szCs w:val="24"/>
        </w:rPr>
        <w:t xml:space="preserve">about 57 too. </w:t>
      </w:r>
      <w:r>
        <w:rPr>
          <w:rFonts w:ascii="Times New Roman" w:hAnsi="Times New Roman"/>
          <w:sz w:val="24"/>
          <w:szCs w:val="24"/>
        </w:rPr>
        <w:t xml:space="preserve">Correctly classified instances for KNN imputation is </w:t>
      </w:r>
      <w:r>
        <w:rPr>
          <w:rFonts w:ascii="Times New Roman" w:hAnsi="Times New Roman"/>
          <w:sz w:val="24"/>
          <w:szCs w:val="24"/>
        </w:rPr>
        <w:t>about 78,</w:t>
      </w:r>
      <w:r>
        <w:rPr>
          <w:rFonts w:ascii="Times New Roman" w:hAnsi="Times New Roman"/>
          <w:sz w:val="24"/>
          <w:szCs w:val="24"/>
        </w:rPr>
        <w:t xml:space="preserve"> which is greater than previous two algorithms. Accuracy of KNN is </w:t>
      </w:r>
      <w:r>
        <w:rPr>
          <w:rFonts w:ascii="Times New Roman" w:hAnsi="Times New Roman"/>
          <w:sz w:val="24"/>
          <w:szCs w:val="24"/>
        </w:rPr>
        <w:t>78.5714</w:t>
      </w:r>
      <w:r>
        <w:rPr>
          <w:rFonts w:ascii="Times New Roman" w:hAnsi="Times New Roman"/>
          <w:sz w:val="24"/>
          <w:szCs w:val="24"/>
        </w:rPr>
        <w:t>% which is also greater than other two techniques so KNN is a best technique use for missing data imputation as compared to other two techniques.</w:t>
      </w:r>
    </w:p>
    <w:p>
      <w:pPr>
        <w:pStyle w:val="Normal"/>
        <w:bidi w:val="0"/>
        <w:rPr>
          <w:rFonts w:ascii="Times New Roman" w:hAnsi="Times New Roman"/>
          <w:sz w:val="24"/>
          <w:szCs w:val="24"/>
        </w:rPr>
      </w:pPr>
      <w:r>
        <w:rPr>
          <w:rFonts w:ascii="Times New Roman" w:hAnsi="Times New Roman"/>
          <w:sz w:val="24"/>
          <w:szCs w:val="24"/>
        </w:rPr>
        <w:t>.</w:t>
      </w:r>
    </w:p>
    <w:p>
      <w:pPr>
        <w:pStyle w:val="Normal"/>
        <w:bidi w:val="0"/>
        <w:rPr>
          <w:rFonts w:ascii="Times New Roman" w:hAnsi="Times New Roman"/>
          <w:b/>
          <w:bCs/>
          <w:sz w:val="24"/>
          <w:szCs w:val="24"/>
        </w:rPr>
      </w:pPr>
      <w:r>
        <w:rPr>
          <w:rFonts w:ascii="Times New Roman" w:hAnsi="Times New Roman"/>
          <w:b/>
          <w:bCs/>
          <w:sz w:val="24"/>
          <w:szCs w:val="24"/>
        </w:rPr>
        <w:t>CONCLUSION</w:t>
      </w:r>
    </w:p>
    <w:p>
      <w:pPr>
        <w:pStyle w:val="Normal"/>
        <w:bidi w:val="0"/>
        <w:jc w:val="both"/>
        <w:rPr>
          <w:rFonts w:ascii="Times New Roman" w:hAnsi="Times New Roman"/>
          <w:sz w:val="24"/>
          <w:szCs w:val="24"/>
        </w:rPr>
      </w:pPr>
      <w:r>
        <w:rPr>
          <w:rFonts w:ascii="Times New Roman" w:hAnsi="Times New Roman"/>
          <w:sz w:val="24"/>
          <w:szCs w:val="24"/>
        </w:rPr>
        <w:t xml:space="preserve">Missing values are regarded as serious problem in most of the information system due to unavailability of data and must be impute before the dataset is used. Here </w:t>
      </w:r>
      <w:r>
        <w:rPr>
          <w:rFonts w:ascii="Times New Roman" w:hAnsi="Times New Roman"/>
          <w:sz w:val="24"/>
          <w:szCs w:val="24"/>
        </w:rPr>
        <w:t>the a weather dataset with missing temperature and humidity values is being used</w:t>
      </w:r>
      <w:r>
        <w:rPr>
          <w:rFonts w:ascii="Times New Roman" w:hAnsi="Times New Roman"/>
          <w:sz w:val="24"/>
          <w:szCs w:val="24"/>
        </w:rPr>
        <w:t>. To handle these missing values three techniques are used named as Litwise deletion, mean/mode imputation, KNN (k nearest neighbor). Firstly dataset is loaded into weka tool. Apply these missing techniques individually on this dataset, which results as three imputed datasets. Then C4.5/J48 classification algorithm is applied to these replaced datasets and their results are compared in order to evaluate the efficiency and accuracy of missing data techniques on the basis of experimental results accuracy and KNN is greater than other two techniques. So, KNN imputation is a better way of handling missing values.</w:t>
      </w:r>
    </w:p>
    <w:p>
      <w:pPr>
        <w:pStyle w:val="Normal"/>
        <w:bidi w:val="0"/>
        <w:jc w:val="both"/>
        <w:rPr>
          <w:rFonts w:ascii="Times New Roman" w:hAnsi="Times New Roman"/>
          <w:sz w:val="24"/>
          <w:szCs w:val="24"/>
        </w:rPr>
      </w:pPr>
      <w:r>
        <w:rPr>
          <w:rFonts w:ascii="Times New Roman" w:hAnsi="Times New Roman"/>
          <w:sz w:val="24"/>
          <w:szCs w:val="24"/>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5"/>
  <w:defaultTabStop w:val="709"/>
</w:settings>
</file>

<file path=word/styles.xml><?xml version="1.0" encoding="utf-8"?>
<w:styles xmlns:w="http://schemas.openxmlformats.org/wordprocessingml/2006/main">
  <w:docDefaults>
    <w:rPrDefault>
      <w:rPr>
        <w:rFonts w:ascii="Liberation Serif" w:hAnsi="Liberation Serif" w:eastAsia="Droid Sans Fallback" w:cs="Lohit Hind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Droid Sans Fallback" w:cs="Lohit Hindi"/>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roid Sans Fallback" w:cs="Lohit Hindi"/>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pPr>
      <w:suppressLineNumbers/>
      <w:spacing w:before="120" w:after="120"/>
    </w:pPr>
    <w:rPr>
      <w:rFonts w:cs="Lohit Hindi"/>
      <w:i/>
      <w:iCs/>
      <w:sz w:val="24"/>
      <w:szCs w:val="24"/>
    </w:rPr>
  </w:style>
  <w:style w:type="paragraph" w:styleId="Index">
    <w:name w:val="Index"/>
    <w:basedOn w:val="Normal"/>
    <w:pPr>
      <w:suppressLineNumbers/>
    </w:pPr>
    <w:rPr>
      <w:rFonts w:cs="Lohit Hindi"/>
    </w:rPr>
  </w:style>
  <w:style w:type="paragraph" w:styleId="TableContents">
    <w:name w:val="Table Contents"/>
    <w:basedOn w:val="Normal"/>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3756</TotalTime>
  <Application>LibreOffice/4.2.2.1$Linux_X86_64 LibreOffice_project/420m0$Build-1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2014-04-06T20:17:17Z</dcterms:created>
  <dc:language>en-US</dc:language>
  <dcterms:modified xsi:type="dcterms:W3CDTF">2014-04-06T22:24:16Z</dcterms:modified>
  <cp:revision>8</cp:revision>
</cp:coreProperties>
</file>