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5AA8" w:rsidRDefault="00D25AA8"/>
    <w:p w:rsidR="00D25AA8" w:rsidRDefault="00D25AA8"/>
    <w:p w:rsidR="00A853D8" w:rsidRDefault="00E27C26" w:rsidP="00D25AA8">
      <w:pPr>
        <w:spacing w:after="0" w:line="480" w:lineRule="auto"/>
        <w:ind w:firstLine="6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9" type="#_x0000_t136" style="position:absolute;left:0;text-align:left;margin-left:148.75pt;margin-top:-48.5pt;width:187.55pt;height:37.5pt;z-index:251661312">
            <v:fill colors="0 #cbcbcb;8520f #5f5f5f;13763f #5f5f5f;41288f white;43909f #b2b2b2;45220f #292929;53740f #777;1 #eaeaea" method="none" focus="100%" type="gradient"/>
            <v:shadow on="t" color="#868686" opacity=".5" offset="0,0" offset2="-4pt,-4pt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Objective"/>
          </v:shape>
        </w:pict>
      </w:r>
      <w:r w:rsidR="00D25AA8" w:rsidRPr="00D25AA8">
        <w:rPr>
          <w:rFonts w:ascii="Times New Roman" w:hAnsi="Times New Roman" w:cs="Times New Roman"/>
          <w:sz w:val="24"/>
          <w:szCs w:val="24"/>
        </w:rPr>
        <w:t>The objective of this experiment is to verify the signal parameters of a cascaded amplifier experimentally in the laboratory as well as review the statements, functions, operators and commands used in the C programming language.</w:t>
      </w:r>
    </w:p>
    <w:p w:rsidR="000B7CFA" w:rsidRDefault="000B7CFA" w:rsidP="00D25AA8">
      <w:pPr>
        <w:spacing w:after="0" w:line="480" w:lineRule="auto"/>
        <w:ind w:firstLine="634"/>
        <w:jc w:val="both"/>
        <w:rPr>
          <w:rFonts w:ascii="Times New Roman" w:hAnsi="Times New Roman" w:cs="Times New Roman"/>
          <w:sz w:val="24"/>
          <w:szCs w:val="24"/>
        </w:rPr>
      </w:pPr>
    </w:p>
    <w:p w:rsidR="000B7CFA" w:rsidRDefault="000B7CFA" w:rsidP="00D25AA8">
      <w:pPr>
        <w:spacing w:after="0" w:line="480" w:lineRule="auto"/>
        <w:ind w:firstLine="634"/>
        <w:jc w:val="both"/>
        <w:rPr>
          <w:rFonts w:ascii="Times New Roman" w:hAnsi="Times New Roman" w:cs="Times New Roman"/>
          <w:sz w:val="24"/>
          <w:szCs w:val="24"/>
        </w:rPr>
      </w:pPr>
    </w:p>
    <w:p w:rsidR="000B7CFA" w:rsidRDefault="000B7CFA" w:rsidP="00D25AA8">
      <w:pPr>
        <w:spacing w:after="0" w:line="480" w:lineRule="auto"/>
        <w:ind w:firstLine="634"/>
        <w:jc w:val="both"/>
        <w:rPr>
          <w:rFonts w:ascii="Times New Roman" w:hAnsi="Times New Roman" w:cs="Times New Roman"/>
          <w:sz w:val="24"/>
          <w:szCs w:val="24"/>
        </w:rPr>
      </w:pPr>
    </w:p>
    <w:p w:rsidR="00D409F3" w:rsidRDefault="00D409F3" w:rsidP="00D25AA8">
      <w:pPr>
        <w:spacing w:after="0" w:line="480" w:lineRule="auto"/>
        <w:ind w:firstLine="634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MediumShading2-Accent5"/>
        <w:tblpPr w:leftFromText="180" w:rightFromText="180" w:vertAnchor="text" w:horzAnchor="margin" w:tblpXSpec="center" w:tblpY="49"/>
        <w:tblW w:w="0" w:type="auto"/>
        <w:tblLayout w:type="fixed"/>
        <w:tblLook w:val="04A0"/>
      </w:tblPr>
      <w:tblGrid>
        <w:gridCol w:w="1763"/>
        <w:gridCol w:w="1763"/>
        <w:gridCol w:w="1763"/>
        <w:gridCol w:w="1763"/>
        <w:gridCol w:w="1768"/>
      </w:tblGrid>
      <w:tr w:rsidR="000B7CFA" w:rsidTr="000B7CFA">
        <w:trPr>
          <w:cnfStyle w:val="100000000000"/>
          <w:trHeight w:val="807"/>
        </w:trPr>
        <w:tc>
          <w:tcPr>
            <w:cnfStyle w:val="001000000100"/>
            <w:tcW w:w="882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B7CFA" w:rsidRDefault="000B7CFA" w:rsidP="000B7C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pict>
                <v:shape id="_x0000_s1036" type="#_x0000_t136" style="position:absolute;left:0;text-align:left;margin-left:119.8pt;margin-top:3.1pt;width:255.35pt;height:37.5pt;z-index:251665408">
                  <v:fill colors="0 #cbcbcb;8520f #5f5f5f;13763f #5f5f5f;41288f white;43909f #b2b2b2;45220f #292929;53740f #777;1 #eaeaea" method="none" focus="100%" type="gradient"/>
                  <v:shadow on="t" color="#868686" opacity=".5" offset="0,0" offset2="-4pt,-4pt"/>
      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      <v:textpath style="font-family:&quot;Times New Roman&quot;;font-weight:bold;v-text-kern:t" trim="t" fitpath="t" string="List of Equipment"/>
                </v:shape>
              </w:pict>
            </w:r>
          </w:p>
          <w:p w:rsidR="000B7CFA" w:rsidRDefault="000B7CFA" w:rsidP="000B7C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7CFA" w:rsidTr="000B7CFA">
        <w:trPr>
          <w:cnfStyle w:val="000000100000"/>
          <w:trHeight w:val="419"/>
        </w:trPr>
        <w:tc>
          <w:tcPr>
            <w:cnfStyle w:val="001000000000"/>
            <w:tcW w:w="1763" w:type="dxa"/>
            <w:tcBorders>
              <w:left w:val="single" w:sz="4" w:space="0" w:color="auto"/>
            </w:tcBorders>
            <w:vAlign w:val="center"/>
          </w:tcPr>
          <w:p w:rsidR="000B7CFA" w:rsidRPr="00EA3E66" w:rsidRDefault="000B7CFA" w:rsidP="000B7CFA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EA3E66">
              <w:rPr>
                <w:rFonts w:ascii="Times New Roman" w:hAnsi="Times New Roman" w:cs="Times New Roman"/>
                <w:b w:val="0"/>
                <w:sz w:val="28"/>
                <w:szCs w:val="28"/>
              </w:rPr>
              <w:t>Item#</w:t>
            </w:r>
          </w:p>
        </w:tc>
        <w:tc>
          <w:tcPr>
            <w:tcW w:w="1763" w:type="dxa"/>
            <w:vAlign w:val="center"/>
          </w:tcPr>
          <w:p w:rsidR="000B7CFA" w:rsidRPr="00EA3E66" w:rsidRDefault="000B7CFA" w:rsidP="000B7CFA">
            <w:pPr>
              <w:jc w:val="center"/>
              <w:cnfStyle w:val="00000010000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A3E66">
              <w:rPr>
                <w:rFonts w:ascii="Times New Roman" w:hAnsi="Times New Roman" w:cs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1763" w:type="dxa"/>
            <w:vAlign w:val="center"/>
          </w:tcPr>
          <w:p w:rsidR="000B7CFA" w:rsidRPr="00EA3E66" w:rsidRDefault="000B7CFA" w:rsidP="000B7CFA">
            <w:pPr>
              <w:jc w:val="center"/>
              <w:cnfStyle w:val="00000010000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A3E66">
              <w:rPr>
                <w:rFonts w:ascii="Times New Roman" w:hAnsi="Times New Roman" w:cs="Times New Roman"/>
                <w:b/>
                <w:sz w:val="28"/>
                <w:szCs w:val="28"/>
              </w:rPr>
              <w:t>Manufacture</w:t>
            </w:r>
          </w:p>
        </w:tc>
        <w:tc>
          <w:tcPr>
            <w:tcW w:w="1763" w:type="dxa"/>
            <w:vAlign w:val="center"/>
          </w:tcPr>
          <w:p w:rsidR="000B7CFA" w:rsidRPr="00EA3E66" w:rsidRDefault="000B7CFA" w:rsidP="000B7CFA">
            <w:pPr>
              <w:jc w:val="center"/>
              <w:cnfStyle w:val="00000010000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A3E66">
              <w:rPr>
                <w:rFonts w:ascii="Times New Roman" w:hAnsi="Times New Roman" w:cs="Times New Roman"/>
                <w:b/>
                <w:sz w:val="28"/>
                <w:szCs w:val="28"/>
              </w:rPr>
              <w:t>Mode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</w:t>
            </w:r>
            <w:r w:rsidRPr="00EA3E66">
              <w:rPr>
                <w:rFonts w:ascii="Times New Roman" w:hAnsi="Times New Roman" w:cs="Times New Roman"/>
                <w:b/>
                <w:sz w:val="28"/>
                <w:szCs w:val="28"/>
              </w:rPr>
              <w:t>#</w:t>
            </w:r>
          </w:p>
        </w:tc>
        <w:tc>
          <w:tcPr>
            <w:tcW w:w="1768" w:type="dxa"/>
            <w:tcBorders>
              <w:right w:val="single" w:sz="4" w:space="0" w:color="auto"/>
            </w:tcBorders>
            <w:vAlign w:val="center"/>
          </w:tcPr>
          <w:p w:rsidR="000B7CFA" w:rsidRPr="00EA3E66" w:rsidRDefault="000B7CFA" w:rsidP="000B7CFA">
            <w:pPr>
              <w:jc w:val="center"/>
              <w:cnfStyle w:val="00000010000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A3E66">
              <w:rPr>
                <w:rFonts w:ascii="Times New Roman" w:hAnsi="Times New Roman" w:cs="Times New Roman"/>
                <w:b/>
                <w:sz w:val="28"/>
                <w:szCs w:val="28"/>
              </w:rPr>
              <w:t>Serial#</w:t>
            </w:r>
          </w:p>
        </w:tc>
      </w:tr>
      <w:tr w:rsidR="000B7CFA" w:rsidTr="000B7CFA">
        <w:trPr>
          <w:trHeight w:val="807"/>
        </w:trPr>
        <w:tc>
          <w:tcPr>
            <w:cnfStyle w:val="001000000000"/>
            <w:tcW w:w="1763" w:type="dxa"/>
            <w:tcBorders>
              <w:left w:val="single" w:sz="4" w:space="0" w:color="auto"/>
            </w:tcBorders>
            <w:vAlign w:val="center"/>
          </w:tcPr>
          <w:p w:rsidR="000B7CFA" w:rsidRDefault="000B7CFA" w:rsidP="000B7CFA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</w:p>
          <w:p w:rsidR="000B7CFA" w:rsidRPr="00E3533E" w:rsidRDefault="000B7CFA" w:rsidP="000B7CFA">
            <w:pPr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</w:p>
          <w:p w:rsidR="000B7CFA" w:rsidRPr="00E3533E" w:rsidRDefault="000B7CFA" w:rsidP="000B7CFA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E3533E">
              <w:rPr>
                <w:rFonts w:ascii="Times New Roman" w:hAnsi="Times New Roman" w:cs="Times New Roman"/>
                <w:b w:val="0"/>
                <w:sz w:val="28"/>
                <w:szCs w:val="28"/>
              </w:rPr>
              <w:t>1</w:t>
            </w:r>
          </w:p>
        </w:tc>
        <w:tc>
          <w:tcPr>
            <w:tcW w:w="1763" w:type="dxa"/>
            <w:vAlign w:val="center"/>
          </w:tcPr>
          <w:p w:rsidR="000B7CFA" w:rsidRDefault="000B7CFA" w:rsidP="000B7CFA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Cascaded Amplifier Circuit Board</w:t>
            </w:r>
          </w:p>
        </w:tc>
        <w:tc>
          <w:tcPr>
            <w:tcW w:w="1763" w:type="dxa"/>
            <w:vAlign w:val="center"/>
          </w:tcPr>
          <w:p w:rsidR="000B7CFA" w:rsidRDefault="000B7CFA" w:rsidP="000B7CFA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7CFA" w:rsidRDefault="000B7CFA" w:rsidP="000B7CFA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  <w:tc>
          <w:tcPr>
            <w:tcW w:w="1763" w:type="dxa"/>
            <w:vAlign w:val="center"/>
          </w:tcPr>
          <w:p w:rsidR="000B7CFA" w:rsidRDefault="000B7CFA" w:rsidP="000B7CFA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7CFA" w:rsidRDefault="000B7CFA" w:rsidP="000B7CFA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768" w:type="dxa"/>
            <w:tcBorders>
              <w:right w:val="single" w:sz="4" w:space="0" w:color="auto"/>
            </w:tcBorders>
            <w:vAlign w:val="center"/>
          </w:tcPr>
          <w:p w:rsidR="000B7CFA" w:rsidRDefault="000B7CFA" w:rsidP="000B7CFA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7CFA" w:rsidRDefault="000B7CFA" w:rsidP="000B7CFA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0B7CFA" w:rsidTr="000B7CFA">
        <w:trPr>
          <w:cnfStyle w:val="000000100000"/>
          <w:trHeight w:val="807"/>
        </w:trPr>
        <w:tc>
          <w:tcPr>
            <w:cnfStyle w:val="001000000000"/>
            <w:tcW w:w="1763" w:type="dxa"/>
            <w:tcBorders>
              <w:left w:val="single" w:sz="4" w:space="0" w:color="auto"/>
            </w:tcBorders>
            <w:vAlign w:val="center"/>
          </w:tcPr>
          <w:p w:rsidR="000B7CFA" w:rsidRPr="00E3533E" w:rsidRDefault="000B7CFA" w:rsidP="000B7CFA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</w:p>
          <w:p w:rsidR="000B7CFA" w:rsidRPr="00E3533E" w:rsidRDefault="000B7CFA" w:rsidP="000B7CFA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E3533E">
              <w:rPr>
                <w:rFonts w:ascii="Times New Roman" w:hAnsi="Times New Roman" w:cs="Times New Roman"/>
                <w:b w:val="0"/>
                <w:sz w:val="28"/>
                <w:szCs w:val="28"/>
              </w:rPr>
              <w:t>2</w:t>
            </w:r>
          </w:p>
        </w:tc>
        <w:tc>
          <w:tcPr>
            <w:tcW w:w="1763" w:type="dxa"/>
            <w:vAlign w:val="center"/>
          </w:tcPr>
          <w:p w:rsidR="000B7CFA" w:rsidRDefault="000B7CFA" w:rsidP="000B7CFA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Dual Trace Oscilloscope</w:t>
            </w:r>
          </w:p>
        </w:tc>
        <w:tc>
          <w:tcPr>
            <w:tcW w:w="1763" w:type="dxa"/>
            <w:vAlign w:val="center"/>
          </w:tcPr>
          <w:p w:rsidR="000B7CFA" w:rsidRDefault="000B7CFA" w:rsidP="000B7CFA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7CFA" w:rsidRDefault="000B7CFA" w:rsidP="000B7CFA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63" w:type="dxa"/>
            <w:vAlign w:val="center"/>
          </w:tcPr>
          <w:p w:rsidR="000B7CFA" w:rsidRDefault="000B7CFA" w:rsidP="000B7CFA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7CFA" w:rsidRDefault="000B7CFA" w:rsidP="000B7CFA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68" w:type="dxa"/>
            <w:tcBorders>
              <w:right w:val="single" w:sz="4" w:space="0" w:color="auto"/>
            </w:tcBorders>
            <w:vAlign w:val="center"/>
          </w:tcPr>
          <w:p w:rsidR="000B7CFA" w:rsidRDefault="000B7CFA" w:rsidP="000B7CFA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7CFA" w:rsidRDefault="000B7CFA" w:rsidP="000B7CFA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7CFA" w:rsidTr="000B7CFA">
        <w:trPr>
          <w:trHeight w:val="854"/>
        </w:trPr>
        <w:tc>
          <w:tcPr>
            <w:cnfStyle w:val="001000000000"/>
            <w:tcW w:w="1763" w:type="dxa"/>
            <w:tcBorders>
              <w:left w:val="single" w:sz="4" w:space="0" w:color="auto"/>
            </w:tcBorders>
            <w:vAlign w:val="center"/>
          </w:tcPr>
          <w:p w:rsidR="000B7CFA" w:rsidRPr="00E3533E" w:rsidRDefault="000B7CFA" w:rsidP="000B7CFA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</w:p>
          <w:p w:rsidR="000B7CFA" w:rsidRPr="00E3533E" w:rsidRDefault="000B7CFA" w:rsidP="000B7CFA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E3533E">
              <w:rPr>
                <w:rFonts w:ascii="Times New Roman" w:hAnsi="Times New Roman" w:cs="Times New Roman"/>
                <w:b w:val="0"/>
                <w:sz w:val="28"/>
                <w:szCs w:val="28"/>
              </w:rPr>
              <w:t>3</w:t>
            </w:r>
          </w:p>
        </w:tc>
        <w:tc>
          <w:tcPr>
            <w:tcW w:w="1763" w:type="dxa"/>
            <w:vAlign w:val="center"/>
          </w:tcPr>
          <w:p w:rsidR="000B7CFA" w:rsidRDefault="000B7CFA" w:rsidP="000B7CFA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Function Generator</w:t>
            </w:r>
          </w:p>
        </w:tc>
        <w:tc>
          <w:tcPr>
            <w:tcW w:w="1763" w:type="dxa"/>
            <w:vAlign w:val="center"/>
          </w:tcPr>
          <w:p w:rsidR="000B7CFA" w:rsidRDefault="000B7CFA" w:rsidP="000B7CFA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7CFA" w:rsidRDefault="000B7CFA" w:rsidP="000B7CFA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63" w:type="dxa"/>
            <w:vAlign w:val="center"/>
          </w:tcPr>
          <w:p w:rsidR="000B7CFA" w:rsidRDefault="000B7CFA" w:rsidP="000B7CFA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7CFA" w:rsidRDefault="000B7CFA" w:rsidP="000B7CFA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68" w:type="dxa"/>
            <w:tcBorders>
              <w:right w:val="single" w:sz="4" w:space="0" w:color="auto"/>
            </w:tcBorders>
            <w:vAlign w:val="center"/>
          </w:tcPr>
          <w:p w:rsidR="000B7CFA" w:rsidRDefault="000B7CFA" w:rsidP="000B7CFA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7CFA" w:rsidRDefault="000B7CFA" w:rsidP="000B7CFA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7CFA" w:rsidTr="000B7CFA">
        <w:trPr>
          <w:cnfStyle w:val="000000100000"/>
          <w:trHeight w:val="854"/>
        </w:trPr>
        <w:tc>
          <w:tcPr>
            <w:cnfStyle w:val="001000000000"/>
            <w:tcW w:w="1763" w:type="dxa"/>
            <w:tcBorders>
              <w:left w:val="single" w:sz="4" w:space="0" w:color="auto"/>
            </w:tcBorders>
            <w:vAlign w:val="center"/>
          </w:tcPr>
          <w:p w:rsidR="000B7CFA" w:rsidRPr="00E3533E" w:rsidRDefault="000B7CFA" w:rsidP="000B7CFA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</w:p>
          <w:p w:rsidR="000B7CFA" w:rsidRPr="00E3533E" w:rsidRDefault="000B7CFA" w:rsidP="000B7CFA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E3533E">
              <w:rPr>
                <w:rFonts w:ascii="Times New Roman" w:hAnsi="Times New Roman" w:cs="Times New Roman"/>
                <w:b w:val="0"/>
                <w:sz w:val="28"/>
                <w:szCs w:val="28"/>
              </w:rPr>
              <w:t>4</w:t>
            </w:r>
          </w:p>
        </w:tc>
        <w:tc>
          <w:tcPr>
            <w:tcW w:w="1763" w:type="dxa"/>
            <w:vAlign w:val="center"/>
          </w:tcPr>
          <w:p w:rsidR="000B7CFA" w:rsidRDefault="000B7CFA" w:rsidP="000B7CFA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Digital Multi-miter</w:t>
            </w:r>
          </w:p>
        </w:tc>
        <w:tc>
          <w:tcPr>
            <w:tcW w:w="1763" w:type="dxa"/>
            <w:vAlign w:val="center"/>
          </w:tcPr>
          <w:p w:rsidR="000B7CFA" w:rsidRDefault="000B7CFA" w:rsidP="000B7CFA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7CFA" w:rsidRDefault="000B7CFA" w:rsidP="000B7CFA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63" w:type="dxa"/>
            <w:vAlign w:val="center"/>
          </w:tcPr>
          <w:p w:rsidR="000B7CFA" w:rsidRDefault="000B7CFA" w:rsidP="000B7CFA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7CFA" w:rsidRDefault="000B7CFA" w:rsidP="000B7CFA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68" w:type="dxa"/>
            <w:tcBorders>
              <w:right w:val="single" w:sz="4" w:space="0" w:color="auto"/>
            </w:tcBorders>
            <w:vAlign w:val="center"/>
          </w:tcPr>
          <w:p w:rsidR="000B7CFA" w:rsidRDefault="000B7CFA" w:rsidP="000B7CFA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7CFA" w:rsidRDefault="000B7CFA" w:rsidP="000B7CFA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7CFA" w:rsidTr="000B7CFA">
        <w:trPr>
          <w:trHeight w:val="854"/>
        </w:trPr>
        <w:tc>
          <w:tcPr>
            <w:cnfStyle w:val="001000000000"/>
            <w:tcW w:w="1763" w:type="dxa"/>
            <w:tcBorders>
              <w:left w:val="single" w:sz="4" w:space="0" w:color="auto"/>
            </w:tcBorders>
            <w:vAlign w:val="center"/>
          </w:tcPr>
          <w:p w:rsidR="000B7CFA" w:rsidRPr="00E3533E" w:rsidRDefault="000B7CFA" w:rsidP="000B7CFA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</w:p>
          <w:p w:rsidR="000B7CFA" w:rsidRPr="00E3533E" w:rsidRDefault="000B7CFA" w:rsidP="000B7CFA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E3533E">
              <w:rPr>
                <w:rFonts w:ascii="Times New Roman" w:hAnsi="Times New Roman" w:cs="Times New Roman"/>
                <w:b w:val="0"/>
                <w:sz w:val="28"/>
                <w:szCs w:val="28"/>
              </w:rPr>
              <w:t>5</w:t>
            </w:r>
          </w:p>
        </w:tc>
        <w:tc>
          <w:tcPr>
            <w:tcW w:w="1763" w:type="dxa"/>
            <w:vAlign w:val="center"/>
          </w:tcPr>
          <w:p w:rsidR="000B7CFA" w:rsidRDefault="000B7CFA" w:rsidP="000B7CFA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DC Power Supply</w:t>
            </w:r>
          </w:p>
        </w:tc>
        <w:tc>
          <w:tcPr>
            <w:tcW w:w="1763" w:type="dxa"/>
            <w:vAlign w:val="center"/>
          </w:tcPr>
          <w:p w:rsidR="000B7CFA" w:rsidRDefault="000B7CFA" w:rsidP="000B7CFA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7CFA" w:rsidRDefault="000B7CFA" w:rsidP="000B7CFA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63" w:type="dxa"/>
            <w:vAlign w:val="center"/>
          </w:tcPr>
          <w:p w:rsidR="000B7CFA" w:rsidRDefault="000B7CFA" w:rsidP="000B7CFA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7CFA" w:rsidRDefault="000B7CFA" w:rsidP="000B7CFA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68" w:type="dxa"/>
            <w:tcBorders>
              <w:right w:val="single" w:sz="4" w:space="0" w:color="auto"/>
            </w:tcBorders>
            <w:vAlign w:val="center"/>
          </w:tcPr>
          <w:p w:rsidR="000B7CFA" w:rsidRDefault="000B7CFA" w:rsidP="000B7CFA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7CFA" w:rsidRDefault="000B7CFA" w:rsidP="000B7CFA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7CFA" w:rsidTr="000B7CFA">
        <w:trPr>
          <w:cnfStyle w:val="000000100000"/>
          <w:trHeight w:val="854"/>
        </w:trPr>
        <w:tc>
          <w:tcPr>
            <w:cnfStyle w:val="001000000000"/>
            <w:tcW w:w="176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0B7CFA" w:rsidRPr="00E3533E" w:rsidRDefault="000B7CFA" w:rsidP="000B7CFA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</w:p>
        </w:tc>
        <w:tc>
          <w:tcPr>
            <w:tcW w:w="1763" w:type="dxa"/>
            <w:tcBorders>
              <w:bottom w:val="single" w:sz="4" w:space="0" w:color="auto"/>
            </w:tcBorders>
            <w:vAlign w:val="center"/>
          </w:tcPr>
          <w:p w:rsidR="000B7CFA" w:rsidRDefault="000B7CFA" w:rsidP="000B7CFA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Resistance Decade Box</w:t>
            </w:r>
          </w:p>
        </w:tc>
        <w:tc>
          <w:tcPr>
            <w:tcW w:w="1763" w:type="dxa"/>
            <w:tcBorders>
              <w:bottom w:val="single" w:sz="4" w:space="0" w:color="auto"/>
            </w:tcBorders>
            <w:vAlign w:val="center"/>
          </w:tcPr>
          <w:p w:rsidR="000B7CFA" w:rsidRDefault="000B7CFA" w:rsidP="000B7CFA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  <w:tc>
          <w:tcPr>
            <w:tcW w:w="1763" w:type="dxa"/>
            <w:tcBorders>
              <w:bottom w:val="single" w:sz="4" w:space="0" w:color="auto"/>
            </w:tcBorders>
            <w:vAlign w:val="center"/>
          </w:tcPr>
          <w:p w:rsidR="000B7CFA" w:rsidRDefault="000B7CFA" w:rsidP="000B7CFA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  <w:tc>
          <w:tcPr>
            <w:tcW w:w="176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B7CFA" w:rsidRDefault="000B7CFA" w:rsidP="000B7CFA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</w:tbl>
    <w:p w:rsidR="00D409F3" w:rsidRDefault="00D409F3" w:rsidP="000F2BD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eastAsiaTheme="minorEastAsia" w:hAnsi="Courier New" w:cs="Courier New"/>
          <w:noProof/>
          <w:sz w:val="16"/>
          <w:szCs w:val="16"/>
        </w:rPr>
      </w:pPr>
    </w:p>
    <w:p w:rsidR="00D409F3" w:rsidRDefault="00D409F3" w:rsidP="000F2BD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eastAsiaTheme="minorEastAsia" w:hAnsi="Courier New" w:cs="Courier New"/>
          <w:noProof/>
          <w:sz w:val="16"/>
          <w:szCs w:val="16"/>
        </w:rPr>
      </w:pPr>
    </w:p>
    <w:p w:rsidR="00D409F3" w:rsidRDefault="00D409F3" w:rsidP="000F2BD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eastAsiaTheme="minorEastAsia" w:hAnsi="Courier New" w:cs="Courier New"/>
          <w:noProof/>
          <w:sz w:val="16"/>
          <w:szCs w:val="16"/>
        </w:rPr>
      </w:pPr>
    </w:p>
    <w:p w:rsidR="00D409F3" w:rsidRDefault="00D409F3" w:rsidP="000F2BD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eastAsiaTheme="minorEastAsia" w:hAnsi="Courier New" w:cs="Courier New"/>
          <w:noProof/>
          <w:sz w:val="16"/>
          <w:szCs w:val="16"/>
        </w:rPr>
      </w:pPr>
    </w:p>
    <w:p w:rsidR="00D409F3" w:rsidRDefault="00D409F3" w:rsidP="000F2BD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eastAsiaTheme="minorEastAsia" w:hAnsi="Courier New" w:cs="Courier New"/>
          <w:noProof/>
          <w:sz w:val="16"/>
          <w:szCs w:val="16"/>
        </w:rPr>
      </w:pPr>
    </w:p>
    <w:p w:rsidR="000B7CFA" w:rsidRDefault="000B7CFA" w:rsidP="000F2BD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eastAsiaTheme="minorEastAsia" w:hAnsi="Courier New" w:cs="Courier New"/>
          <w:noProof/>
          <w:sz w:val="16"/>
          <w:szCs w:val="16"/>
        </w:rPr>
      </w:pPr>
    </w:p>
    <w:p w:rsidR="000B7CFA" w:rsidRDefault="000B7CFA" w:rsidP="000F2BD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eastAsiaTheme="minorEastAsia" w:hAnsi="Courier New" w:cs="Courier New"/>
          <w:noProof/>
          <w:sz w:val="16"/>
          <w:szCs w:val="16"/>
        </w:rPr>
      </w:pPr>
    </w:p>
    <w:p w:rsidR="000466EF" w:rsidRDefault="000466EF" w:rsidP="000F2BD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eastAsiaTheme="minorEastAsia" w:hAnsi="Courier New" w:cs="Courier New"/>
          <w:noProof/>
          <w:sz w:val="16"/>
          <w:szCs w:val="16"/>
        </w:rPr>
      </w:pPr>
      <w:r>
        <w:rPr>
          <w:rFonts w:ascii="Courier New" w:eastAsiaTheme="minorEastAsia" w:hAnsi="Courier New" w:cs="Courier New"/>
          <w:noProof/>
          <w:sz w:val="16"/>
          <w:szCs w:val="16"/>
        </w:rPr>
        <w:lastRenderedPageBreak/>
        <w:pict>
          <v:shape id="_x0000_s1031" type="#_x0000_t136" style="position:absolute;margin-left:150.45pt;margin-top:-21.4pt;width:187.55pt;height:30.4pt;z-index:251663360">
            <v:fill colors="0 #cbcbcb;8520f #5f5f5f;13763f #5f5f5f;41288f white;43909f #b2b2b2;45220f #292929;53740f #777;1 #eaeaea" method="none" focus="100%" type="gradient"/>
            <v:shadow on="t" color="#868686" opacity=".5" offset="0,0" offset2="-4pt,-4pt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C++ Output "/>
          </v:shape>
        </w:pict>
      </w:r>
    </w:p>
    <w:p w:rsidR="000466EF" w:rsidRDefault="000466EF" w:rsidP="000F2BD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eastAsiaTheme="minorEastAsia" w:hAnsi="Courier New" w:cs="Courier New"/>
          <w:noProof/>
          <w:sz w:val="16"/>
          <w:szCs w:val="16"/>
        </w:rPr>
      </w:pPr>
    </w:p>
    <w:p w:rsidR="000466EF" w:rsidRDefault="000466EF" w:rsidP="000F2BD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eastAsiaTheme="minorEastAsia" w:hAnsi="Courier New" w:cs="Courier New"/>
          <w:noProof/>
          <w:sz w:val="16"/>
          <w:szCs w:val="16"/>
        </w:rPr>
      </w:pPr>
    </w:p>
    <w:p w:rsidR="000466EF" w:rsidRDefault="000466EF" w:rsidP="000F2BD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eastAsiaTheme="minorEastAsia" w:hAnsi="Courier New" w:cs="Courier New"/>
          <w:noProof/>
          <w:sz w:val="16"/>
          <w:szCs w:val="16"/>
        </w:rPr>
      </w:pPr>
    </w:p>
    <w:p w:rsidR="000466EF" w:rsidRDefault="000466EF" w:rsidP="000F2BD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eastAsiaTheme="minorEastAsia" w:hAnsi="Courier New" w:cs="Courier New"/>
          <w:noProof/>
          <w:sz w:val="16"/>
          <w:szCs w:val="16"/>
        </w:rPr>
      </w:pPr>
    </w:p>
    <w:p w:rsidR="000466EF" w:rsidRDefault="000466EF" w:rsidP="000F2BD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eastAsiaTheme="minorEastAsia" w:hAnsi="Courier New" w:cs="Courier New"/>
          <w:noProof/>
          <w:sz w:val="16"/>
          <w:szCs w:val="16"/>
        </w:rPr>
      </w:pPr>
    </w:p>
    <w:p w:rsidR="000F2BD2" w:rsidRPr="000F2BD2" w:rsidRDefault="000F2BD2" w:rsidP="000F2BD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eastAsiaTheme="minorEastAsia" w:hAnsi="Courier New" w:cs="Courier New"/>
          <w:noProof/>
          <w:sz w:val="24"/>
          <w:szCs w:val="24"/>
        </w:rPr>
      </w:pPr>
      <w:r w:rsidRPr="000F2BD2">
        <w:rPr>
          <w:rFonts w:ascii="Courier New" w:eastAsiaTheme="minorEastAsia" w:hAnsi="Courier New" w:cs="Courier New"/>
          <w:noProof/>
          <w:sz w:val="24"/>
          <w:szCs w:val="24"/>
        </w:rPr>
        <w:t>1&gt;------ Rebuild All started: Project: EET-222 - Lab Experiment No. 4, Configuration: Debug Win32 ------</w:t>
      </w:r>
    </w:p>
    <w:p w:rsidR="000F2BD2" w:rsidRPr="000F2BD2" w:rsidRDefault="000F2BD2" w:rsidP="000F2BD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eastAsiaTheme="minorEastAsia" w:hAnsi="Courier New" w:cs="Courier New"/>
          <w:noProof/>
          <w:sz w:val="24"/>
          <w:szCs w:val="24"/>
        </w:rPr>
      </w:pPr>
      <w:r w:rsidRPr="000F2BD2">
        <w:rPr>
          <w:rFonts w:ascii="Courier New" w:eastAsiaTheme="minorEastAsia" w:hAnsi="Courier New" w:cs="Courier New"/>
          <w:noProof/>
          <w:sz w:val="24"/>
          <w:szCs w:val="24"/>
        </w:rPr>
        <w:t>1&gt;Deleting intermediate and output files for project 'EET-222 - Lab Experiment No. 4', configuration 'Debug|Win32'</w:t>
      </w:r>
    </w:p>
    <w:p w:rsidR="000F2BD2" w:rsidRPr="000F2BD2" w:rsidRDefault="000F2BD2" w:rsidP="000F2BD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eastAsiaTheme="minorEastAsia" w:hAnsi="Courier New" w:cs="Courier New"/>
          <w:noProof/>
          <w:sz w:val="24"/>
          <w:szCs w:val="24"/>
        </w:rPr>
      </w:pPr>
      <w:r w:rsidRPr="000F2BD2">
        <w:rPr>
          <w:rFonts w:ascii="Courier New" w:eastAsiaTheme="minorEastAsia" w:hAnsi="Courier New" w:cs="Courier New"/>
          <w:noProof/>
          <w:sz w:val="24"/>
          <w:szCs w:val="24"/>
        </w:rPr>
        <w:t>1&gt;Compiling...</w:t>
      </w:r>
    </w:p>
    <w:p w:rsidR="000F2BD2" w:rsidRPr="000F2BD2" w:rsidRDefault="000F2BD2" w:rsidP="000F2BD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eastAsiaTheme="minorEastAsia" w:hAnsi="Courier New" w:cs="Courier New"/>
          <w:noProof/>
          <w:sz w:val="24"/>
          <w:szCs w:val="24"/>
        </w:rPr>
      </w:pPr>
      <w:r w:rsidRPr="000F2BD2">
        <w:rPr>
          <w:rFonts w:ascii="Courier New" w:eastAsiaTheme="minorEastAsia" w:hAnsi="Courier New" w:cs="Courier New"/>
          <w:noProof/>
          <w:sz w:val="24"/>
          <w:szCs w:val="24"/>
        </w:rPr>
        <w:t>1&gt;stdafx.cpp</w:t>
      </w:r>
    </w:p>
    <w:p w:rsidR="000F2BD2" w:rsidRPr="000F2BD2" w:rsidRDefault="000F2BD2" w:rsidP="000F2BD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eastAsiaTheme="minorEastAsia" w:hAnsi="Courier New" w:cs="Courier New"/>
          <w:noProof/>
          <w:sz w:val="24"/>
          <w:szCs w:val="24"/>
        </w:rPr>
      </w:pPr>
      <w:r w:rsidRPr="000F2BD2">
        <w:rPr>
          <w:rFonts w:ascii="Courier New" w:eastAsiaTheme="minorEastAsia" w:hAnsi="Courier New" w:cs="Courier New"/>
          <w:noProof/>
          <w:sz w:val="24"/>
          <w:szCs w:val="24"/>
        </w:rPr>
        <w:t>1&gt;Compiling...</w:t>
      </w:r>
    </w:p>
    <w:p w:rsidR="000F2BD2" w:rsidRPr="000F2BD2" w:rsidRDefault="000F2BD2" w:rsidP="000F2BD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eastAsiaTheme="minorEastAsia" w:hAnsi="Courier New" w:cs="Courier New"/>
          <w:noProof/>
          <w:sz w:val="24"/>
          <w:szCs w:val="24"/>
        </w:rPr>
      </w:pPr>
      <w:r w:rsidRPr="000F2BD2">
        <w:rPr>
          <w:rFonts w:ascii="Courier New" w:eastAsiaTheme="minorEastAsia" w:hAnsi="Courier New" w:cs="Courier New"/>
          <w:noProof/>
          <w:sz w:val="24"/>
          <w:szCs w:val="24"/>
        </w:rPr>
        <w:t>1&gt;AssemblyInfo.cpp</w:t>
      </w:r>
    </w:p>
    <w:p w:rsidR="000F2BD2" w:rsidRPr="000F2BD2" w:rsidRDefault="000F2BD2" w:rsidP="000F2BD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eastAsiaTheme="minorEastAsia" w:hAnsi="Courier New" w:cs="Courier New"/>
          <w:noProof/>
          <w:sz w:val="24"/>
          <w:szCs w:val="24"/>
        </w:rPr>
      </w:pPr>
      <w:r w:rsidRPr="000F2BD2">
        <w:rPr>
          <w:rFonts w:ascii="Courier New" w:eastAsiaTheme="minorEastAsia" w:hAnsi="Courier New" w:cs="Courier New"/>
          <w:noProof/>
          <w:sz w:val="24"/>
          <w:szCs w:val="24"/>
        </w:rPr>
        <w:t>1&gt;EET-222 - Lab Experiment No. 4.cpp</w:t>
      </w:r>
    </w:p>
    <w:p w:rsidR="000F2BD2" w:rsidRPr="000F2BD2" w:rsidRDefault="000F2BD2" w:rsidP="000F2BD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eastAsiaTheme="minorEastAsia" w:hAnsi="Courier New" w:cs="Courier New"/>
          <w:noProof/>
          <w:sz w:val="24"/>
          <w:szCs w:val="24"/>
        </w:rPr>
      </w:pPr>
      <w:r w:rsidRPr="000F2BD2">
        <w:rPr>
          <w:rFonts w:ascii="Courier New" w:eastAsiaTheme="minorEastAsia" w:hAnsi="Courier New" w:cs="Courier New"/>
          <w:noProof/>
          <w:sz w:val="24"/>
          <w:szCs w:val="24"/>
        </w:rPr>
        <w:t>1&gt;Generating Code...</w:t>
      </w:r>
    </w:p>
    <w:p w:rsidR="000F2BD2" w:rsidRPr="000F2BD2" w:rsidRDefault="000F2BD2" w:rsidP="000F2BD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eastAsiaTheme="minorEastAsia" w:hAnsi="Courier New" w:cs="Courier New"/>
          <w:noProof/>
          <w:sz w:val="24"/>
          <w:szCs w:val="24"/>
        </w:rPr>
      </w:pPr>
      <w:r w:rsidRPr="000F2BD2">
        <w:rPr>
          <w:rFonts w:ascii="Courier New" w:eastAsiaTheme="minorEastAsia" w:hAnsi="Courier New" w:cs="Courier New"/>
          <w:noProof/>
          <w:sz w:val="24"/>
          <w:szCs w:val="24"/>
        </w:rPr>
        <w:t>1&gt;Compiling resources...</w:t>
      </w:r>
    </w:p>
    <w:p w:rsidR="000F2BD2" w:rsidRPr="000F2BD2" w:rsidRDefault="000F2BD2" w:rsidP="000F2BD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eastAsiaTheme="minorEastAsia" w:hAnsi="Courier New" w:cs="Courier New"/>
          <w:noProof/>
          <w:sz w:val="24"/>
          <w:szCs w:val="24"/>
        </w:rPr>
      </w:pPr>
      <w:r w:rsidRPr="000F2BD2">
        <w:rPr>
          <w:rFonts w:ascii="Courier New" w:eastAsiaTheme="minorEastAsia" w:hAnsi="Courier New" w:cs="Courier New"/>
          <w:noProof/>
          <w:sz w:val="24"/>
          <w:szCs w:val="24"/>
        </w:rPr>
        <w:t>1&gt;Microsoft (R) Windows (R) Resource Compiler Version 6.1.6723.1</w:t>
      </w:r>
    </w:p>
    <w:p w:rsidR="000F2BD2" w:rsidRPr="000F2BD2" w:rsidRDefault="000F2BD2" w:rsidP="000F2BD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eastAsiaTheme="minorEastAsia" w:hAnsi="Courier New" w:cs="Courier New"/>
          <w:noProof/>
          <w:sz w:val="24"/>
          <w:szCs w:val="24"/>
        </w:rPr>
      </w:pPr>
      <w:r w:rsidRPr="000F2BD2">
        <w:rPr>
          <w:rFonts w:ascii="Courier New" w:eastAsiaTheme="minorEastAsia" w:hAnsi="Courier New" w:cs="Courier New"/>
          <w:noProof/>
          <w:sz w:val="24"/>
          <w:szCs w:val="24"/>
        </w:rPr>
        <w:t>1&gt;Copyright (C) Microsoft Corporation.  All rights reserved.</w:t>
      </w:r>
    </w:p>
    <w:p w:rsidR="000F2BD2" w:rsidRPr="000F2BD2" w:rsidRDefault="000F2BD2" w:rsidP="000F2BD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eastAsiaTheme="minorEastAsia" w:hAnsi="Courier New" w:cs="Courier New"/>
          <w:noProof/>
          <w:sz w:val="24"/>
          <w:szCs w:val="24"/>
        </w:rPr>
      </w:pPr>
      <w:r w:rsidRPr="000F2BD2">
        <w:rPr>
          <w:rFonts w:ascii="Courier New" w:eastAsiaTheme="minorEastAsia" w:hAnsi="Courier New" w:cs="Courier New"/>
          <w:noProof/>
          <w:sz w:val="24"/>
          <w:szCs w:val="24"/>
        </w:rPr>
        <w:t>1&gt;Linking...</w:t>
      </w:r>
    </w:p>
    <w:p w:rsidR="000F2BD2" w:rsidRPr="000F2BD2" w:rsidRDefault="000F2BD2" w:rsidP="000F2BD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eastAsiaTheme="minorEastAsia" w:hAnsi="Courier New" w:cs="Courier New"/>
          <w:noProof/>
          <w:sz w:val="24"/>
          <w:szCs w:val="24"/>
        </w:rPr>
      </w:pPr>
      <w:r w:rsidRPr="000F2BD2">
        <w:rPr>
          <w:rFonts w:ascii="Courier New" w:eastAsiaTheme="minorEastAsia" w:hAnsi="Courier New" w:cs="Courier New"/>
          <w:noProof/>
          <w:sz w:val="24"/>
          <w:szCs w:val="24"/>
        </w:rPr>
        <w:t>1&gt;Embedding manifest...</w:t>
      </w:r>
    </w:p>
    <w:p w:rsidR="000F2BD2" w:rsidRPr="000F2BD2" w:rsidRDefault="000F2BD2" w:rsidP="000F2BD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eastAsiaTheme="minorEastAsia" w:hAnsi="Courier New" w:cs="Courier New"/>
          <w:noProof/>
          <w:sz w:val="24"/>
          <w:szCs w:val="24"/>
        </w:rPr>
      </w:pPr>
      <w:r w:rsidRPr="000F2BD2">
        <w:rPr>
          <w:rFonts w:ascii="Courier New" w:eastAsiaTheme="minorEastAsia" w:hAnsi="Courier New" w:cs="Courier New"/>
          <w:noProof/>
          <w:sz w:val="24"/>
          <w:szCs w:val="24"/>
        </w:rPr>
        <w:t>1&gt;Build log was saved at "file://c:\Users\PedritoGV\Desktop\Documents\Documents\Visual Studio 2008\Projects\EET-222 - Lab Experiment No. 4\EET-222 - Lab Experiment No. 4\Debug\BuildLog.htm"</w:t>
      </w:r>
    </w:p>
    <w:p w:rsidR="000F2BD2" w:rsidRPr="000F2BD2" w:rsidRDefault="000F2BD2" w:rsidP="000F2BD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eastAsiaTheme="minorEastAsia" w:hAnsi="Courier New" w:cs="Courier New"/>
          <w:noProof/>
          <w:sz w:val="24"/>
          <w:szCs w:val="24"/>
        </w:rPr>
      </w:pPr>
      <w:r w:rsidRPr="000F2BD2">
        <w:rPr>
          <w:rFonts w:ascii="Courier New" w:eastAsiaTheme="minorEastAsia" w:hAnsi="Courier New" w:cs="Courier New"/>
          <w:noProof/>
          <w:sz w:val="24"/>
          <w:szCs w:val="24"/>
        </w:rPr>
        <w:t>1&gt;EET-222 - Lab Experiment No. 4 - 0 error(s), 0 warning(s)</w:t>
      </w:r>
    </w:p>
    <w:p w:rsidR="00F075BA" w:rsidRPr="000B7CFA" w:rsidRDefault="000F2BD2" w:rsidP="000F2BD2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B7CFA">
        <w:rPr>
          <w:rFonts w:ascii="Courier New" w:eastAsiaTheme="minorEastAsia" w:hAnsi="Courier New" w:cs="Courier New"/>
          <w:noProof/>
          <w:sz w:val="24"/>
          <w:szCs w:val="24"/>
        </w:rPr>
        <w:t>========== Rebuild All: 1 succeeded, 0 failed, 0 skipped ==========</w:t>
      </w:r>
    </w:p>
    <w:p w:rsidR="000F2BD2" w:rsidRDefault="000F2BD2">
      <w:pPr>
        <w:rPr>
          <w:b/>
        </w:rPr>
      </w:pPr>
      <w:r>
        <w:rPr>
          <w:b/>
        </w:rPr>
        <w:br w:type="page"/>
      </w:r>
    </w:p>
    <w:p w:rsidR="00F075BA" w:rsidRDefault="00633800" w:rsidP="00F075BA">
      <w:pPr>
        <w:jc w:val="center"/>
        <w:rPr>
          <w:b/>
        </w:rPr>
      </w:pPr>
      <w:r>
        <w:rPr>
          <w:b/>
          <w:noProof/>
        </w:rPr>
        <w:lastRenderedPageBreak/>
        <w:pict>
          <v:shape id="_x0000_s1030" type="#_x0000_t136" style="position:absolute;left:0;text-align:left;margin-left:132.9pt;margin-top:-27.3pt;width:187.55pt;height:37.5pt;z-index:251662336">
            <v:fill colors="0 #cbcbcb;8520f #5f5f5f;13763f #5f5f5f;41288f white;43909f #b2b2b2;45220f #292929;53740f #777;1 #eaeaea" method="none" focus="100%" type="gradient"/>
            <v:shadow on="t" color="#868686" opacity=".5" offset="0,0" offset2="-4pt,-4pt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Conclusion"/>
          </v:shape>
        </w:pict>
      </w:r>
    </w:p>
    <w:p w:rsidR="00B1044D" w:rsidRDefault="00B1044D" w:rsidP="00F075BA">
      <w:pPr>
        <w:tabs>
          <w:tab w:val="left" w:pos="681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D25AA8" w:rsidRPr="000B7CFA" w:rsidRDefault="00B1044D" w:rsidP="000B7CFA">
      <w:pPr>
        <w:tabs>
          <w:tab w:val="left" w:pos="6813"/>
        </w:tabs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="000A3BEA" w:rsidRPr="000B7CFA">
        <w:rPr>
          <w:rFonts w:ascii="Times New Roman" w:hAnsi="Times New Roman" w:cs="Times New Roman"/>
          <w:sz w:val="28"/>
          <w:szCs w:val="28"/>
        </w:rPr>
        <w:t>There is a limit to how much gain can be achieved from a single stage amplifier.  However, t</w:t>
      </w:r>
      <w:r w:rsidR="008D1E3B" w:rsidRPr="000B7CFA">
        <w:rPr>
          <w:rFonts w:ascii="Times New Roman" w:hAnsi="Times New Roman" w:cs="Times New Roman"/>
          <w:sz w:val="28"/>
          <w:szCs w:val="28"/>
        </w:rPr>
        <w:t>he</w:t>
      </w:r>
      <w:r w:rsidR="000A3BEA" w:rsidRPr="000B7CFA">
        <w:rPr>
          <w:rFonts w:ascii="Times New Roman" w:hAnsi="Times New Roman" w:cs="Times New Roman"/>
          <w:sz w:val="28"/>
          <w:szCs w:val="28"/>
        </w:rPr>
        <w:t xml:space="preserve"> </w:t>
      </w:r>
      <w:r w:rsidR="008D1E3B" w:rsidRPr="000B7CFA">
        <w:rPr>
          <w:rFonts w:ascii="Times New Roman" w:hAnsi="Times New Roman" w:cs="Times New Roman"/>
          <w:sz w:val="28"/>
          <w:szCs w:val="28"/>
        </w:rPr>
        <w:t>“Cascaded Amplifier</w:t>
      </w:r>
      <w:r w:rsidR="00174FA5" w:rsidRPr="000B7CFA">
        <w:rPr>
          <w:rFonts w:ascii="Times New Roman" w:hAnsi="Times New Roman" w:cs="Times New Roman"/>
          <w:sz w:val="28"/>
          <w:szCs w:val="28"/>
        </w:rPr>
        <w:t>s</w:t>
      </w:r>
      <w:r w:rsidR="008D1E3B" w:rsidRPr="000B7CFA">
        <w:rPr>
          <w:rFonts w:ascii="Times New Roman" w:hAnsi="Times New Roman" w:cs="Times New Roman"/>
          <w:sz w:val="28"/>
          <w:szCs w:val="28"/>
        </w:rPr>
        <w:t>” experiment, developed above</w:t>
      </w:r>
      <w:r w:rsidR="003D2124" w:rsidRPr="000B7CFA">
        <w:rPr>
          <w:rFonts w:ascii="Times New Roman" w:hAnsi="Times New Roman" w:cs="Times New Roman"/>
          <w:sz w:val="28"/>
          <w:szCs w:val="28"/>
        </w:rPr>
        <w:t xml:space="preserve"> through different</w:t>
      </w:r>
      <w:r w:rsidR="0042395B" w:rsidRPr="000B7CFA">
        <w:rPr>
          <w:rFonts w:ascii="Times New Roman" w:hAnsi="Times New Roman" w:cs="Times New Roman"/>
          <w:sz w:val="28"/>
          <w:szCs w:val="28"/>
        </w:rPr>
        <w:t xml:space="preserve"> steps</w:t>
      </w:r>
      <w:r w:rsidR="00B70EC5" w:rsidRPr="000B7CFA">
        <w:rPr>
          <w:rFonts w:ascii="Times New Roman" w:hAnsi="Times New Roman" w:cs="Times New Roman"/>
          <w:sz w:val="28"/>
          <w:szCs w:val="28"/>
        </w:rPr>
        <w:t>, shows</w:t>
      </w:r>
      <w:r w:rsidR="00665DCD" w:rsidRPr="000B7CFA">
        <w:rPr>
          <w:rFonts w:ascii="Times New Roman" w:hAnsi="Times New Roman" w:cs="Times New Roman"/>
          <w:sz w:val="28"/>
          <w:szCs w:val="28"/>
        </w:rPr>
        <w:t xml:space="preserve"> an original signal</w:t>
      </w:r>
      <w:r w:rsidR="002D69A9" w:rsidRPr="000B7CFA">
        <w:rPr>
          <w:rFonts w:ascii="Times New Roman" w:hAnsi="Times New Roman" w:cs="Times New Roman"/>
          <w:sz w:val="28"/>
          <w:szCs w:val="28"/>
        </w:rPr>
        <w:t xml:space="preserve"> increased by the </w:t>
      </w:r>
      <w:r w:rsidR="00421CC6" w:rsidRPr="000B7CFA">
        <w:rPr>
          <w:rFonts w:ascii="Times New Roman" w:hAnsi="Times New Roman" w:cs="Times New Roman"/>
          <w:sz w:val="28"/>
          <w:szCs w:val="28"/>
        </w:rPr>
        <w:t>amplifier’s gain</w:t>
      </w:r>
      <w:r w:rsidR="00A45C4D" w:rsidRPr="000B7CFA">
        <w:rPr>
          <w:rFonts w:ascii="Times New Roman" w:hAnsi="Times New Roman" w:cs="Times New Roman"/>
          <w:sz w:val="28"/>
          <w:szCs w:val="28"/>
        </w:rPr>
        <w:t xml:space="preserve"> in stage</w:t>
      </w:r>
      <w:r w:rsidR="00421CC6" w:rsidRPr="000B7CFA">
        <w:rPr>
          <w:rFonts w:ascii="Times New Roman" w:hAnsi="Times New Roman" w:cs="Times New Roman"/>
          <w:sz w:val="28"/>
          <w:szCs w:val="28"/>
        </w:rPr>
        <w:t>s</w:t>
      </w:r>
      <w:r w:rsidR="001C11F5" w:rsidRPr="000B7CFA">
        <w:rPr>
          <w:rFonts w:ascii="Times New Roman" w:hAnsi="Times New Roman" w:cs="Times New Roman"/>
          <w:sz w:val="28"/>
          <w:szCs w:val="28"/>
        </w:rPr>
        <w:t xml:space="preserve"> one and two</w:t>
      </w:r>
      <w:r w:rsidR="001978E1" w:rsidRPr="000B7CFA">
        <w:rPr>
          <w:rFonts w:ascii="Times New Roman" w:hAnsi="Times New Roman" w:cs="Times New Roman"/>
          <w:sz w:val="28"/>
          <w:szCs w:val="28"/>
        </w:rPr>
        <w:t xml:space="preserve">. </w:t>
      </w:r>
      <w:r w:rsidR="00A45C4D" w:rsidRPr="000B7CFA">
        <w:rPr>
          <w:rFonts w:ascii="Times New Roman" w:hAnsi="Times New Roman" w:cs="Times New Roman"/>
          <w:sz w:val="28"/>
          <w:szCs w:val="28"/>
        </w:rPr>
        <w:t xml:space="preserve"> </w:t>
      </w:r>
      <w:r w:rsidR="000A3BEA" w:rsidRPr="000B7CFA">
        <w:rPr>
          <w:rFonts w:ascii="Times New Roman" w:hAnsi="Times New Roman" w:cs="Times New Roman"/>
          <w:sz w:val="28"/>
          <w:szCs w:val="28"/>
        </w:rPr>
        <w:t xml:space="preserve">This proves the fact that </w:t>
      </w:r>
      <w:r w:rsidR="00174FA5" w:rsidRPr="000B7CFA">
        <w:rPr>
          <w:rFonts w:ascii="Times New Roman" w:hAnsi="Times New Roman" w:cs="Times New Roman"/>
          <w:sz w:val="28"/>
          <w:szCs w:val="28"/>
        </w:rPr>
        <w:t xml:space="preserve">cascaded amplifiers </w:t>
      </w:r>
      <w:r w:rsidR="001C11F5" w:rsidRPr="000B7CFA">
        <w:rPr>
          <w:rFonts w:ascii="Times New Roman" w:hAnsi="Times New Roman" w:cs="Times New Roman"/>
          <w:sz w:val="28"/>
          <w:szCs w:val="28"/>
        </w:rPr>
        <w:t xml:space="preserve">can </w:t>
      </w:r>
      <w:r w:rsidR="00174FA5" w:rsidRPr="000B7CFA">
        <w:rPr>
          <w:rFonts w:ascii="Times New Roman" w:hAnsi="Times New Roman" w:cs="Times New Roman"/>
          <w:sz w:val="28"/>
          <w:szCs w:val="28"/>
        </w:rPr>
        <w:t>achieve</w:t>
      </w:r>
      <w:r w:rsidR="001978E1" w:rsidRPr="000B7CFA">
        <w:rPr>
          <w:rFonts w:ascii="Times New Roman" w:hAnsi="Times New Roman" w:cs="Times New Roman"/>
          <w:sz w:val="28"/>
          <w:szCs w:val="28"/>
        </w:rPr>
        <w:t xml:space="preserve"> </w:t>
      </w:r>
      <w:r w:rsidR="00A74001" w:rsidRPr="000B7CFA">
        <w:rPr>
          <w:rFonts w:ascii="Times New Roman" w:hAnsi="Times New Roman" w:cs="Times New Roman"/>
          <w:sz w:val="28"/>
          <w:szCs w:val="28"/>
        </w:rPr>
        <w:t>a gain much</w:t>
      </w:r>
      <w:r w:rsidR="001C11F5" w:rsidRPr="000B7CFA">
        <w:rPr>
          <w:rFonts w:ascii="Times New Roman" w:hAnsi="Times New Roman" w:cs="Times New Roman"/>
          <w:sz w:val="28"/>
          <w:szCs w:val="28"/>
        </w:rPr>
        <w:t xml:space="preserve"> </w:t>
      </w:r>
      <w:r w:rsidR="00174FA5" w:rsidRPr="000B7CFA">
        <w:rPr>
          <w:rFonts w:ascii="Times New Roman" w:hAnsi="Times New Roman" w:cs="Times New Roman"/>
          <w:sz w:val="28"/>
          <w:szCs w:val="28"/>
        </w:rPr>
        <w:t xml:space="preserve">higher </w:t>
      </w:r>
      <w:r w:rsidR="001C11F5" w:rsidRPr="000B7CFA">
        <w:rPr>
          <w:rFonts w:ascii="Times New Roman" w:hAnsi="Times New Roman" w:cs="Times New Roman"/>
          <w:sz w:val="28"/>
          <w:szCs w:val="28"/>
        </w:rPr>
        <w:t>than any single amplifier.</w:t>
      </w:r>
      <w:r w:rsidR="00424A27" w:rsidRPr="000B7CFA">
        <w:rPr>
          <w:rFonts w:ascii="Times New Roman" w:hAnsi="Times New Roman" w:cs="Times New Roman"/>
          <w:sz w:val="28"/>
          <w:szCs w:val="28"/>
        </w:rPr>
        <w:t xml:space="preserve"> </w:t>
      </w:r>
      <w:r w:rsidR="000466EF" w:rsidRPr="000B7CFA">
        <w:rPr>
          <w:rFonts w:ascii="Times New Roman" w:hAnsi="Times New Roman" w:cs="Times New Roman"/>
          <w:sz w:val="28"/>
          <w:szCs w:val="28"/>
        </w:rPr>
        <w:t>This</w:t>
      </w:r>
      <w:r w:rsidR="00763A66" w:rsidRPr="000B7CFA">
        <w:rPr>
          <w:rFonts w:ascii="Times New Roman" w:hAnsi="Times New Roman" w:cs="Times New Roman"/>
          <w:sz w:val="28"/>
          <w:szCs w:val="28"/>
        </w:rPr>
        <w:t xml:space="preserve"> circuit </w:t>
      </w:r>
      <w:r w:rsidR="000466EF" w:rsidRPr="000B7CFA">
        <w:rPr>
          <w:rFonts w:ascii="Times New Roman" w:hAnsi="Times New Roman" w:cs="Times New Roman"/>
          <w:sz w:val="28"/>
          <w:szCs w:val="28"/>
        </w:rPr>
        <w:t>shows also</w:t>
      </w:r>
      <w:r w:rsidR="00763A66" w:rsidRPr="000B7CFA">
        <w:rPr>
          <w:rFonts w:ascii="Times New Roman" w:hAnsi="Times New Roman" w:cs="Times New Roman"/>
          <w:sz w:val="28"/>
          <w:szCs w:val="28"/>
        </w:rPr>
        <w:t xml:space="preserve"> </w:t>
      </w:r>
      <w:r w:rsidR="00DF0B66" w:rsidRPr="000B7CFA">
        <w:rPr>
          <w:rFonts w:ascii="Times New Roman" w:hAnsi="Times New Roman" w:cs="Times New Roman"/>
          <w:sz w:val="28"/>
          <w:szCs w:val="28"/>
        </w:rPr>
        <w:t>high</w:t>
      </w:r>
      <w:r w:rsidR="00763A66" w:rsidRPr="000B7CFA">
        <w:rPr>
          <w:rFonts w:ascii="Times New Roman" w:hAnsi="Times New Roman" w:cs="Times New Roman"/>
          <w:sz w:val="28"/>
          <w:szCs w:val="28"/>
        </w:rPr>
        <w:t xml:space="preserve"> output impedance </w:t>
      </w:r>
      <w:r w:rsidR="0038606B" w:rsidRPr="000B7CFA">
        <w:rPr>
          <w:rFonts w:ascii="Times New Roman" w:hAnsi="Times New Roman" w:cs="Times New Roman"/>
          <w:sz w:val="28"/>
          <w:szCs w:val="28"/>
        </w:rPr>
        <w:t xml:space="preserve">and </w:t>
      </w:r>
      <w:r w:rsidR="00DF0B66" w:rsidRPr="000B7CFA">
        <w:rPr>
          <w:rFonts w:ascii="Times New Roman" w:hAnsi="Times New Roman" w:cs="Times New Roman"/>
          <w:sz w:val="28"/>
          <w:szCs w:val="28"/>
        </w:rPr>
        <w:t>low</w:t>
      </w:r>
      <w:r w:rsidR="0038606B" w:rsidRPr="000B7CFA">
        <w:rPr>
          <w:rFonts w:ascii="Times New Roman" w:hAnsi="Times New Roman" w:cs="Times New Roman"/>
          <w:sz w:val="28"/>
          <w:szCs w:val="28"/>
        </w:rPr>
        <w:t xml:space="preserve"> input impedance. </w:t>
      </w:r>
      <w:r w:rsidR="00DF0B66" w:rsidRPr="000B7CFA">
        <w:rPr>
          <w:rFonts w:ascii="Times New Roman" w:hAnsi="Times New Roman" w:cs="Times New Roman"/>
          <w:sz w:val="28"/>
          <w:szCs w:val="28"/>
        </w:rPr>
        <w:t xml:space="preserve">This is because </w:t>
      </w:r>
      <w:r w:rsidR="001A0B9A" w:rsidRPr="000B7CFA">
        <w:rPr>
          <w:rFonts w:ascii="Times New Roman" w:hAnsi="Times New Roman" w:cs="Times New Roman"/>
          <w:sz w:val="28"/>
          <w:szCs w:val="28"/>
        </w:rPr>
        <w:t xml:space="preserve">both stages are common emitters, which explains the high voltage gain in the circuit. </w:t>
      </w:r>
    </w:p>
    <w:sectPr w:rsidR="00D25AA8" w:rsidRPr="000B7CFA" w:rsidSect="00112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495ABA"/>
    <w:rsid w:val="000466EF"/>
    <w:rsid w:val="000A3BEA"/>
    <w:rsid w:val="000B7CFA"/>
    <w:rsid w:val="000F2BD2"/>
    <w:rsid w:val="00112F38"/>
    <w:rsid w:val="00174FA5"/>
    <w:rsid w:val="001978E1"/>
    <w:rsid w:val="001A0B9A"/>
    <w:rsid w:val="001C11F5"/>
    <w:rsid w:val="0026719F"/>
    <w:rsid w:val="002933FD"/>
    <w:rsid w:val="002D69A9"/>
    <w:rsid w:val="0038606B"/>
    <w:rsid w:val="003D2124"/>
    <w:rsid w:val="00421CC6"/>
    <w:rsid w:val="0042395B"/>
    <w:rsid w:val="00424A27"/>
    <w:rsid w:val="00426FFB"/>
    <w:rsid w:val="00495ABA"/>
    <w:rsid w:val="00633800"/>
    <w:rsid w:val="00665DCD"/>
    <w:rsid w:val="0074401A"/>
    <w:rsid w:val="00763A66"/>
    <w:rsid w:val="007E0C97"/>
    <w:rsid w:val="0084347F"/>
    <w:rsid w:val="008D1E3B"/>
    <w:rsid w:val="00901207"/>
    <w:rsid w:val="00942C3C"/>
    <w:rsid w:val="009F46B5"/>
    <w:rsid w:val="00A41304"/>
    <w:rsid w:val="00A45C4D"/>
    <w:rsid w:val="00A74001"/>
    <w:rsid w:val="00AA4768"/>
    <w:rsid w:val="00AA7A14"/>
    <w:rsid w:val="00AF2D94"/>
    <w:rsid w:val="00B1044D"/>
    <w:rsid w:val="00B70EC5"/>
    <w:rsid w:val="00D25AA8"/>
    <w:rsid w:val="00D409F3"/>
    <w:rsid w:val="00DF0B66"/>
    <w:rsid w:val="00E27C26"/>
    <w:rsid w:val="00F075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MediumShading2-Accent5">
    <w:name w:val="Medium Shading 2 Accent 5"/>
    <w:basedOn w:val="TableNormal"/>
    <w:uiPriority w:val="64"/>
    <w:rsid w:val="00F075BA"/>
    <w:pPr>
      <w:spacing w:after="0" w:line="240" w:lineRule="auto"/>
      <w:ind w:left="0" w:firstLin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2</cp:revision>
  <dcterms:created xsi:type="dcterms:W3CDTF">2009-11-05T09:19:00Z</dcterms:created>
  <dcterms:modified xsi:type="dcterms:W3CDTF">2009-11-05T09:19:00Z</dcterms:modified>
</cp:coreProperties>
</file>