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>
          <w:rFonts w:ascii="Times New Roman" w:hAnsi="Times New Roman"/>
          <w:sz w:val="28"/>
          <w:szCs w:val="28"/>
        </w:rPr>
      </w:r>
    </w:p>
    <w:p>
      <w:pPr>
        <w:pStyle w:val="style0"/>
        <w:jc w:val="both"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As a result, all matrices of the circuit were different, except for the D matrices of the function.  Even though the matrices I obtained from my calculations were different to those given, I still was able to get the right answer. The response of a second degree function depends mostly on its characteristical equation. Therefore, it does not really matter how different the matrices of a circuit are as long as its characteriscal equation remains the same.</w:t>
      </w:r>
    </w:p>
    <w:p>
      <w:pPr>
        <w:pStyle w:val="style0"/>
        <w:jc w:val="both"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Matrices are not unique, I was able to prove whether or not they were similar by obtaining the its characteristical equation;  If they are similar, then they are identical. Also, by plotting all different matrices in MatLab you can see that the step response, in both cases ,are identical.</w:t>
      </w:r>
    </w:p>
    <w:p>
      <w:pPr>
        <w:pStyle w:val="style0"/>
        <w:jc w:val="both"/>
      </w:pPr>
      <w:r>
        <w:rPr>
          <w:rFonts w:ascii="Times New Roman" w:hAnsi="Times New Roman"/>
          <w:b/>
          <w:sz w:val="28"/>
          <w:szCs w:val="28"/>
        </w:rPr>
        <w:t xml:space="preserve"> </w:t>
        <w:tab/>
      </w:r>
      <w:r>
        <w:rPr>
          <w:rFonts w:ascii="Times New Roman" w:hAnsi="Times New Roman"/>
          <w:b w:val="false"/>
          <w:bCs w:val="false"/>
          <w:sz w:val="28"/>
          <w:szCs w:val="28"/>
        </w:rPr>
        <w:t>In fact,  the s</w:t>
      </w:r>
      <w:r>
        <w:rPr>
          <w:rFonts w:ascii="Times New Roman" w:hAnsi="Times New Roman"/>
          <w:sz w:val="28"/>
          <w:szCs w:val="28"/>
        </w:rPr>
        <w:t>tate matrices of the given circuit, obtained from my calculations, are different to those that were given. Nevertheless, by calculating its characteriscal equation I was able to tell that they both are identical. The reason of this is because matrices are not unique and can very anytime. On the other hand,  a characteristical equation is that which defines the function of a circuit  for which it must always be unique.</w:t>
      </w:r>
    </w:p>
    <w:p>
      <w:pPr>
        <w:pStyle w:val="style0"/>
        <w:jc w:val="both"/>
      </w:pPr>
      <w:r>
        <w:rPr>
          <w:b/>
        </w:rPr>
      </w:r>
    </w:p>
    <w:p>
      <w:pPr>
        <w:pStyle w:val="style0"/>
      </w:pPr>
      <w:r>
        <w:rPr/>
        <w:t xml:space="preserve"> </w:t>
      </w:r>
    </w:p>
    <w:sectPr>
      <w:headerReference r:id="rId2" w:type="default"/>
      <w:type w:val="nextPage"/>
      <w:pgSz w:h="15840" w:w="12240"/>
      <w:pgMar w:bottom="1440" w:footer="0" w:gutter="0" w:header="720" w:left="1440" w:right="1440" w:top="1440"/>
      <w:pgNumType w:fmt="decimal"/>
      <w:formProt w:val="false"/>
      <w:textDirection w:val="lrTb"/>
      <w:docGrid w:charSpace="214746316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23"/>
    </w:pPr>
    <w:r>
      <w:rPr>
        <w:rFonts w:ascii="Times New Roman" w:hAnsi="Times New Roman"/>
        <w:b/>
        <w:sz w:val="32"/>
        <w:szCs w:val="32"/>
      </w:rPr>
      <w:t>Piter Garcia</w:t>
      <w:tab/>
      <w:tab/>
      <w:t>Lab 6</w:t>
    </w:r>
  </w:p>
</w:hdr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tabs>
        <w:tab w:leader="none" w:pos="720" w:val="left"/>
      </w:tabs>
      <w:suppressAutoHyphens w:val="true"/>
      <w:spacing w:after="200" w:before="0" w:line="276" w:lineRule="auto"/>
    </w:pPr>
    <w:rPr>
      <w:rFonts w:ascii="Calibri" w:cs="" w:eastAsia="SimSun" w:hAnsi="Calibri"/>
      <w:color w:val="auto"/>
      <w:sz w:val="22"/>
      <w:szCs w:val="22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Header Char"/>
    <w:basedOn w:val="style15"/>
    <w:next w:val="style16"/>
    <w:rPr/>
  </w:style>
  <w:style w:styleId="style17" w:type="character">
    <w:name w:val="Footer Char"/>
    <w:basedOn w:val="style15"/>
    <w:next w:val="style17"/>
    <w:rPr/>
  </w:style>
  <w:style w:styleId="style18" w:type="paragraph">
    <w:name w:val="Heading"/>
    <w:basedOn w:val="style0"/>
    <w:next w:val="style19"/>
    <w:pPr>
      <w:keepNext/>
      <w:spacing w:after="120" w:before="240"/>
    </w:pPr>
    <w:rPr>
      <w:rFonts w:ascii="Arial" w:cs="Mangal" w:eastAsia="Microsoft YaHei" w:hAnsi="Arial"/>
      <w:sz w:val="28"/>
      <w:szCs w:val="28"/>
    </w:rPr>
  </w:style>
  <w:style w:styleId="style19" w:type="paragraph">
    <w:name w:val="Text body"/>
    <w:basedOn w:val="style0"/>
    <w:next w:val="style19"/>
    <w:pPr>
      <w:spacing w:after="120" w:before="0"/>
    </w:pPr>
    <w:rPr/>
  </w:style>
  <w:style w:styleId="style20" w:type="paragraph">
    <w:name w:val="List"/>
    <w:basedOn w:val="style19"/>
    <w:next w:val="style20"/>
    <w:pPr/>
    <w:rPr>
      <w:rFonts w:cs="Mangal"/>
    </w:rPr>
  </w:style>
  <w:style w:styleId="style21" w:type="paragraph">
    <w:name w:val="Caption"/>
    <w:basedOn w:val="style0"/>
    <w:next w:val="style21"/>
    <w:pPr>
      <w:suppressLineNumbers/>
      <w:spacing w:after="120" w:before="120"/>
    </w:pPr>
    <w:rPr>
      <w:rFonts w:cs="Mangal"/>
      <w:i/>
      <w:iCs/>
      <w:sz w:val="24"/>
      <w:szCs w:val="24"/>
    </w:rPr>
  </w:style>
  <w:style w:styleId="style22" w:type="paragraph">
    <w:name w:val="Index"/>
    <w:basedOn w:val="style0"/>
    <w:next w:val="style22"/>
    <w:pPr>
      <w:suppressLineNumbers/>
    </w:pPr>
    <w:rPr>
      <w:rFonts w:cs="Mangal"/>
    </w:rPr>
  </w:style>
  <w:style w:styleId="style23" w:type="paragraph">
    <w:name w:val="Header"/>
    <w:basedOn w:val="style0"/>
    <w:next w:val="style23"/>
    <w:pPr>
      <w:suppressLineNumbers/>
      <w:tabs>
        <w:tab w:leader="none" w:pos="4680" w:val="center"/>
        <w:tab w:leader="none" w:pos="9360" w:val="right"/>
      </w:tabs>
      <w:spacing w:after="0" w:before="0" w:line="100" w:lineRule="atLeast"/>
    </w:pPr>
    <w:rPr/>
  </w:style>
  <w:style w:styleId="style24" w:type="paragraph">
    <w:name w:val="Footer"/>
    <w:basedOn w:val="style0"/>
    <w:next w:val="style24"/>
    <w:pPr>
      <w:suppressLineNumbers/>
      <w:tabs>
        <w:tab w:leader="none" w:pos="4680" w:val="center"/>
        <w:tab w:leader="none" w:pos="9360" w:val="right"/>
      </w:tabs>
      <w:spacing w:after="0" w:before="0" w:line="100" w:lineRule="atLeas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2011-11-03T17:35:00.00Z</dcterms:created>
  <dc:creator>Room_233</dc:creator>
  <cp:lastModifiedBy>Room_233</cp:lastModifiedBy>
  <dcterms:modified xsi:type="dcterms:W3CDTF">2011-11-03T17:35:00.00Z</dcterms:modified>
  <cp:revision>3</cp:revision>
</cp:coreProperties>
</file>