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3BDE" w:rsidRDefault="00937080" w:rsidP="00937080">
      <w:pPr>
        <w:jc w:val="center"/>
      </w:pPr>
      <w:r w:rsidRPr="00937080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826135</wp:posOffset>
            </wp:positionH>
            <wp:positionV relativeFrom="paragraph">
              <wp:posOffset>-558165</wp:posOffset>
            </wp:positionV>
            <wp:extent cx="4137025" cy="1033145"/>
            <wp:effectExtent l="19050" t="0" r="0" b="0"/>
            <wp:wrapThrough wrapText="bothSides">
              <wp:wrapPolygon edited="0">
                <wp:start x="-99" y="1593"/>
                <wp:lineTo x="-99" y="21109"/>
                <wp:lineTo x="21583" y="21109"/>
                <wp:lineTo x="21583" y="1593"/>
                <wp:lineTo x="-99" y="1593"/>
              </wp:wrapPolygon>
            </wp:wrapThrough>
            <wp:docPr id="1" name="Object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3639840" cy="1036053"/>
                      <a:chOff x="0" y="0"/>
                      <a:chExt cx="3639840" cy="1036053"/>
                    </a:xfrm>
                  </a:grpSpPr>
                  <a:sp>
                    <a:nvSpPr>
                      <a:cNvPr id="3" name="Rectangle 2"/>
                      <a:cNvSpPr/>
                    </a:nvSpPr>
                    <a:spPr>
                      <a:xfrm>
                        <a:off x="0" y="0"/>
                        <a:ext cx="3639840" cy="1036053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wrap="square" lIns="91440" tIns="45720" rIns="91440" bIns="45720">
                          <a:spAutoFit/>
                        </a:bodyPr>
                        <a:lstStyle>
                          <a:lvl1pPr marL="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1pPr>
                          <a:lvl2pPr marL="4572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2pPr>
                          <a:lvl3pPr marL="9144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3pPr>
                          <a:lvl4pPr marL="13716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4pPr>
                          <a:lvl5pPr marL="18288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5pPr>
                          <a:lvl6pPr marL="22860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6pPr>
                          <a:lvl7pPr marL="27432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7pPr>
                          <a:lvl8pPr marL="32004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8pPr>
                          <a:lvl9pPr marL="36576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sz="3200" b="1" cap="none" spc="0" baseline="0">
                              <a:ln w="17780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gradFill rotWithShape="1">
                                <a:gsLst>
                                  <a:gs pos="0">
                                    <a:srgbClr val="000000">
                                      <a:tint val="92000"/>
                                      <a:shade val="100000"/>
                                      <a:satMod val="150000"/>
                                    </a:srgbClr>
                                  </a:gs>
                                  <a:gs pos="49000">
                                    <a:srgbClr val="000000">
                                      <a:tint val="89000"/>
                                      <a:shade val="90000"/>
                                      <a:satMod val="150000"/>
                                    </a:srgbClr>
                                  </a:gs>
                                  <a:gs pos="50000">
                                    <a:srgbClr val="000000">
                                      <a:tint val="100000"/>
                                      <a:shade val="75000"/>
                                      <a:satMod val="150000"/>
                                    </a:srgbClr>
                                  </a:gs>
                                  <a:gs pos="95000">
                                    <a:srgbClr val="000000">
                                      <a:shade val="47000"/>
                                      <a:satMod val="150000"/>
                                    </a:srgbClr>
                                  </a:gs>
                                  <a:gs pos="100000">
                                    <a:srgbClr val="000000">
                                      <a:shade val="39000"/>
                                      <a:satMod val="150000"/>
                                    </a:srgbClr>
                                  </a:gs>
                                </a:gsLst>
                                <a:lin ang="5400000"/>
                              </a:gradFill>
                              <a:effectLst>
                                <a:outerShdw blurRad="50800" algn="tl" rotWithShape="0">
                                  <a:srgbClr val="000000"/>
                                </a:outerShdw>
                              </a:effectLst>
                              <a:latin typeface="Times New Roman" pitchFamily="18" charset="0"/>
                              <a:cs typeface="Times New Roman" pitchFamily="18" charset="0"/>
                            </a:rPr>
                            <a:t>First Part</a:t>
                          </a:r>
                        </a:p>
                        <a:p>
                          <a:pPr algn="ctr"/>
                          <a:r>
                            <a:rPr lang="en-US" sz="3200" b="1" cap="none" spc="0" baseline="0">
                              <a:ln w="17780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gradFill rotWithShape="1">
                                <a:gsLst>
                                  <a:gs pos="0">
                                    <a:srgbClr val="000000">
                                      <a:tint val="92000"/>
                                      <a:shade val="100000"/>
                                      <a:satMod val="150000"/>
                                    </a:srgbClr>
                                  </a:gs>
                                  <a:gs pos="49000">
                                    <a:srgbClr val="000000">
                                      <a:tint val="89000"/>
                                      <a:shade val="90000"/>
                                      <a:satMod val="150000"/>
                                    </a:srgbClr>
                                  </a:gs>
                                  <a:gs pos="50000">
                                    <a:srgbClr val="000000">
                                      <a:tint val="100000"/>
                                      <a:shade val="75000"/>
                                      <a:satMod val="150000"/>
                                    </a:srgbClr>
                                  </a:gs>
                                  <a:gs pos="95000">
                                    <a:srgbClr val="000000">
                                      <a:shade val="47000"/>
                                      <a:satMod val="150000"/>
                                    </a:srgbClr>
                                  </a:gs>
                                  <a:gs pos="100000">
                                    <a:srgbClr val="000000">
                                      <a:shade val="39000"/>
                                      <a:satMod val="150000"/>
                                    </a:srgbClr>
                                  </a:gs>
                                </a:gsLst>
                                <a:lin ang="5400000"/>
                              </a:gradFill>
                              <a:effectLst>
                                <a:outerShdw blurRad="50800" algn="tl" rotWithShape="0">
                                  <a:srgbClr val="000000"/>
                                </a:outerShdw>
                              </a:effectLst>
                              <a:latin typeface="Times New Roman" pitchFamily="18" charset="0"/>
                              <a:cs typeface="Times New Roman" pitchFamily="18" charset="0"/>
                            </a:rPr>
                            <a:t>I</a:t>
                          </a:r>
                          <a:endParaRPr lang="en-US" sz="3200" b="1" cap="none" spc="0">
                            <a:ln w="17780" cmpd="sng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</a:ln>
                            <a:gradFill rotWithShape="1">
                              <a:gsLst>
                                <a:gs pos="0">
                                  <a:srgbClr val="000000">
                                    <a:tint val="92000"/>
                                    <a:shade val="100000"/>
                                    <a:satMod val="150000"/>
                                  </a:srgbClr>
                                </a:gs>
                                <a:gs pos="49000">
                                  <a:srgbClr val="000000">
                                    <a:tint val="89000"/>
                                    <a:shade val="90000"/>
                                    <a:satMod val="150000"/>
                                  </a:srgbClr>
                                </a:gs>
                                <a:gs pos="50000">
                                  <a:srgbClr val="000000">
                                    <a:tint val="100000"/>
                                    <a:shade val="75000"/>
                                    <a:satMod val="150000"/>
                                  </a:srgbClr>
                                </a:gs>
                                <a:gs pos="95000">
                                  <a:srgbClr val="000000">
                                    <a:shade val="47000"/>
                                    <a:satMod val="150000"/>
                                  </a:srgbClr>
                                </a:gs>
                                <a:gs pos="100000">
                                  <a:srgbClr val="000000">
                                    <a:shade val="39000"/>
                                    <a:satMod val="150000"/>
                                  </a:srgbClr>
                                </a:gs>
                              </a:gsLst>
                              <a:lin ang="5400000"/>
                            </a:gradFill>
                            <a:effectLst>
                              <a:outerShdw blurRad="50800" algn="tl" rotWithShape="0">
                                <a:srgbClr val="000000"/>
                              </a:outerShdw>
                            </a:effectLst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  <a:style>
                      <a:lnRef idx="0">
                        <a:scrgbClr r="0" g="0" b="0"/>
                      </a:lnRef>
                      <a:fillRef idx="1001">
                        <a:schemeClr val="lt1"/>
                      </a:fillRef>
                      <a:effectRef idx="0">
                        <a:scrgbClr r="0" g="0" b="0"/>
                      </a:effectRef>
                      <a:fontRef idx="major"/>
                    </a:style>
                  </a:sp>
                </lc:lockedCanvas>
              </a:graphicData>
            </a:graphic>
          </wp:anchor>
        </w:drawing>
      </w:r>
    </w:p>
    <w:p w:rsidR="00F83BDE" w:rsidRPr="00F83BDE" w:rsidRDefault="00F83BDE" w:rsidP="00F83BDE"/>
    <w:p w:rsidR="00D82A09" w:rsidRDefault="00D82A09" w:rsidP="008F2EE8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F83BDE" w:rsidRPr="008F2EE8" w:rsidRDefault="00F83BDE" w:rsidP="008F2EE8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F2EE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Given three credit card scenarios, find the following:</w:t>
      </w:r>
    </w:p>
    <w:p w:rsidR="00F83BDE" w:rsidRPr="00D82A09" w:rsidRDefault="00F83BDE" w:rsidP="00D82A09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2A09">
        <w:rPr>
          <w:rFonts w:ascii="Times New Roman" w:eastAsia="Times New Roman" w:hAnsi="Times New Roman" w:cs="Times New Roman"/>
          <w:color w:val="000000"/>
          <w:sz w:val="24"/>
          <w:szCs w:val="24"/>
        </w:rPr>
        <w:t>Total remaining debt</w:t>
      </w:r>
    </w:p>
    <w:p w:rsidR="00F83BDE" w:rsidRPr="00D82A09" w:rsidRDefault="00F83BDE" w:rsidP="00D82A09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2A09">
        <w:rPr>
          <w:rFonts w:ascii="Times New Roman" w:eastAsia="Times New Roman" w:hAnsi="Times New Roman" w:cs="Times New Roman"/>
          <w:color w:val="000000"/>
          <w:sz w:val="24"/>
          <w:szCs w:val="24"/>
        </w:rPr>
        <w:t>Total debt paydown</w:t>
      </w:r>
    </w:p>
    <w:p w:rsidR="00F83BDE" w:rsidRPr="00D82A09" w:rsidRDefault="00F83BDE" w:rsidP="00D82A09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2A09">
        <w:rPr>
          <w:rFonts w:ascii="Times New Roman" w:eastAsia="Times New Roman" w:hAnsi="Times New Roman" w:cs="Times New Roman"/>
          <w:color w:val="000000"/>
          <w:sz w:val="24"/>
          <w:szCs w:val="24"/>
        </w:rPr>
        <w:t>Total payments</w:t>
      </w:r>
    </w:p>
    <w:p w:rsidR="00F83BDE" w:rsidRPr="00D82A09" w:rsidRDefault="00F83BDE" w:rsidP="00D82A09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2A09">
        <w:rPr>
          <w:rFonts w:ascii="Times New Roman" w:eastAsia="Times New Roman" w:hAnsi="Times New Roman" w:cs="Times New Roman"/>
          <w:color w:val="000000"/>
          <w:sz w:val="24"/>
          <w:szCs w:val="24"/>
        </w:rPr>
        <w:t>The percent of total payments that went to debt paydown</w:t>
      </w:r>
    </w:p>
    <w:p w:rsidR="00F83BDE" w:rsidRPr="00D82A09" w:rsidRDefault="00F83BDE" w:rsidP="00D82A09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2A09">
        <w:rPr>
          <w:rFonts w:ascii="Times New Roman" w:eastAsia="Times New Roman" w:hAnsi="Times New Roman" w:cs="Times New Roman"/>
          <w:color w:val="000000"/>
          <w:sz w:val="24"/>
          <w:szCs w:val="24"/>
        </w:rPr>
        <w:t>The percent of total payments that went to interest.</w:t>
      </w:r>
    </w:p>
    <w:p w:rsidR="00D82A09" w:rsidRPr="008F2EE8" w:rsidRDefault="00D82A09" w:rsidP="006A0983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F2EE8" w:rsidRDefault="008F2EE8" w:rsidP="006A0983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83BDE" w:rsidRDefault="00F83BDE" w:rsidP="00D82A09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F2EE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When finished, state which scenario is best for the </w:t>
      </w:r>
      <w:r w:rsidR="008F2EE8" w:rsidRPr="008F2EE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debtor?</w:t>
      </w:r>
    </w:p>
    <w:p w:rsidR="00D82A09" w:rsidRDefault="00D82A09" w:rsidP="00D82A09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D82A09" w:rsidRDefault="00D82A09" w:rsidP="006A0983">
      <w:pPr>
        <w:spacing w:after="0" w:line="48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D82A09" w:rsidRPr="008F2EE8" w:rsidRDefault="00D82A09" w:rsidP="006A0983">
      <w:pPr>
        <w:spacing w:after="0" w:line="48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D73D4" w:rsidRDefault="00F83BDE" w:rsidP="006A0983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2EE8">
        <w:rPr>
          <w:rFonts w:ascii="Times New Roman" w:eastAsia="Times New Roman" w:hAnsi="Times New Roman" w:cs="Times New Roman"/>
          <w:color w:val="000000"/>
          <w:sz w:val="24"/>
          <w:szCs w:val="24"/>
        </w:rPr>
        <w:t>For each scenario, take the totals after six months. All bills will arrive</w:t>
      </w:r>
      <w:r w:rsidR="006A0983" w:rsidRPr="008F2EE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F2EE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once a month. Start </w:t>
      </w:r>
      <w:r w:rsidR="008F2EE8" w:rsidRPr="008F2EE8">
        <w:rPr>
          <w:rFonts w:ascii="Times New Roman" w:eastAsia="Times New Roman" w:hAnsi="Times New Roman" w:cs="Times New Roman"/>
          <w:color w:val="000000"/>
          <w:sz w:val="24"/>
          <w:szCs w:val="24"/>
        </w:rPr>
        <w:t>all with</w:t>
      </w:r>
      <w:r w:rsidRPr="008F2EE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 initial debt of 1000 dollars.</w:t>
      </w:r>
    </w:p>
    <w:p w:rsidR="00D82A09" w:rsidRDefault="00D82A09" w:rsidP="006A0983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82A09" w:rsidRPr="00F83BDE" w:rsidRDefault="00D82A09" w:rsidP="00D82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83BD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Bonus! How much will it cost to pay off the full debt under scenario one and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F83BD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two?</w:t>
      </w:r>
    </w:p>
    <w:p w:rsidR="00BD73D4" w:rsidRDefault="00BD73D4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</w:p>
    <w:p w:rsidR="00F83BDE" w:rsidRDefault="00BD73D4" w:rsidP="006A0983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D73D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978972</wp:posOffset>
            </wp:positionH>
            <wp:positionV relativeFrom="paragraph">
              <wp:posOffset>-405740</wp:posOffset>
            </wp:positionV>
            <wp:extent cx="4137314" cy="1033153"/>
            <wp:effectExtent l="19050" t="0" r="0" b="0"/>
            <wp:wrapThrough wrapText="bothSides">
              <wp:wrapPolygon edited="0">
                <wp:start x="-99" y="1593"/>
                <wp:lineTo x="-99" y="21109"/>
                <wp:lineTo x="21583" y="21109"/>
                <wp:lineTo x="21583" y="1593"/>
                <wp:lineTo x="-99" y="1593"/>
              </wp:wrapPolygon>
            </wp:wrapThrough>
            <wp:docPr id="3" name="Object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3639840" cy="1036053"/>
                      <a:chOff x="0" y="0"/>
                      <a:chExt cx="3639840" cy="1036053"/>
                    </a:xfrm>
                  </a:grpSpPr>
                  <a:sp>
                    <a:nvSpPr>
                      <a:cNvPr id="3" name="Rectangle 2"/>
                      <a:cNvSpPr/>
                    </a:nvSpPr>
                    <a:spPr>
                      <a:xfrm>
                        <a:off x="0" y="0"/>
                        <a:ext cx="3639840" cy="1036053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wrap="square" lIns="91440" tIns="45720" rIns="91440" bIns="45720">
                          <a:spAutoFit/>
                        </a:bodyPr>
                        <a:lstStyle>
                          <a:lvl1pPr marL="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1pPr>
                          <a:lvl2pPr marL="4572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2pPr>
                          <a:lvl3pPr marL="9144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3pPr>
                          <a:lvl4pPr marL="13716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4pPr>
                          <a:lvl5pPr marL="18288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5pPr>
                          <a:lvl6pPr marL="22860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6pPr>
                          <a:lvl7pPr marL="27432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7pPr>
                          <a:lvl8pPr marL="32004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8pPr>
                          <a:lvl9pPr marL="36576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sz="3200" b="1" cap="none" spc="0" baseline="0">
                              <a:ln w="17780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gradFill rotWithShape="1">
                                <a:gsLst>
                                  <a:gs pos="0">
                                    <a:srgbClr val="000000">
                                      <a:tint val="92000"/>
                                      <a:shade val="100000"/>
                                      <a:satMod val="150000"/>
                                    </a:srgbClr>
                                  </a:gs>
                                  <a:gs pos="49000">
                                    <a:srgbClr val="000000">
                                      <a:tint val="89000"/>
                                      <a:shade val="90000"/>
                                      <a:satMod val="150000"/>
                                    </a:srgbClr>
                                  </a:gs>
                                  <a:gs pos="50000">
                                    <a:srgbClr val="000000">
                                      <a:tint val="100000"/>
                                      <a:shade val="75000"/>
                                      <a:satMod val="150000"/>
                                    </a:srgbClr>
                                  </a:gs>
                                  <a:gs pos="95000">
                                    <a:srgbClr val="000000">
                                      <a:shade val="47000"/>
                                      <a:satMod val="150000"/>
                                    </a:srgbClr>
                                  </a:gs>
                                  <a:gs pos="100000">
                                    <a:srgbClr val="000000">
                                      <a:shade val="39000"/>
                                      <a:satMod val="150000"/>
                                    </a:srgbClr>
                                  </a:gs>
                                </a:gsLst>
                                <a:lin ang="5400000"/>
                              </a:gradFill>
                              <a:effectLst>
                                <a:outerShdw blurRad="50800" algn="tl" rotWithShape="0">
                                  <a:srgbClr val="000000"/>
                                </a:outerShdw>
                              </a:effectLst>
                              <a:latin typeface="Times New Roman" pitchFamily="18" charset="0"/>
                              <a:cs typeface="Times New Roman" pitchFamily="18" charset="0"/>
                            </a:rPr>
                            <a:t>First Part</a:t>
                          </a:r>
                        </a:p>
                        <a:p>
                          <a:pPr algn="ctr"/>
                          <a:r>
                            <a:rPr lang="en-US" sz="3200" b="1" cap="none" spc="0" baseline="0">
                              <a:ln w="17780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gradFill rotWithShape="1">
                                <a:gsLst>
                                  <a:gs pos="0">
                                    <a:srgbClr val="000000">
                                      <a:tint val="92000"/>
                                      <a:shade val="100000"/>
                                      <a:satMod val="150000"/>
                                    </a:srgbClr>
                                  </a:gs>
                                  <a:gs pos="49000">
                                    <a:srgbClr val="000000">
                                      <a:tint val="89000"/>
                                      <a:shade val="90000"/>
                                      <a:satMod val="150000"/>
                                    </a:srgbClr>
                                  </a:gs>
                                  <a:gs pos="50000">
                                    <a:srgbClr val="000000">
                                      <a:tint val="100000"/>
                                      <a:shade val="75000"/>
                                      <a:satMod val="150000"/>
                                    </a:srgbClr>
                                  </a:gs>
                                  <a:gs pos="95000">
                                    <a:srgbClr val="000000">
                                      <a:shade val="47000"/>
                                      <a:satMod val="150000"/>
                                    </a:srgbClr>
                                  </a:gs>
                                  <a:gs pos="100000">
                                    <a:srgbClr val="000000">
                                      <a:shade val="39000"/>
                                      <a:satMod val="150000"/>
                                    </a:srgbClr>
                                  </a:gs>
                                </a:gsLst>
                                <a:lin ang="5400000"/>
                              </a:gradFill>
                              <a:effectLst>
                                <a:outerShdw blurRad="50800" algn="tl" rotWithShape="0">
                                  <a:srgbClr val="000000"/>
                                </a:outerShdw>
                              </a:effectLst>
                              <a:latin typeface="Times New Roman" pitchFamily="18" charset="0"/>
                              <a:cs typeface="Times New Roman" pitchFamily="18" charset="0"/>
                            </a:rPr>
                            <a:t>I</a:t>
                          </a:r>
                          <a:endParaRPr lang="en-US" sz="3200" b="1" cap="none" spc="0">
                            <a:ln w="17780" cmpd="sng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</a:ln>
                            <a:gradFill rotWithShape="1">
                              <a:gsLst>
                                <a:gs pos="0">
                                  <a:srgbClr val="000000">
                                    <a:tint val="92000"/>
                                    <a:shade val="100000"/>
                                    <a:satMod val="150000"/>
                                  </a:srgbClr>
                                </a:gs>
                                <a:gs pos="49000">
                                  <a:srgbClr val="000000">
                                    <a:tint val="89000"/>
                                    <a:shade val="90000"/>
                                    <a:satMod val="150000"/>
                                  </a:srgbClr>
                                </a:gs>
                                <a:gs pos="50000">
                                  <a:srgbClr val="000000">
                                    <a:tint val="100000"/>
                                    <a:shade val="75000"/>
                                    <a:satMod val="150000"/>
                                  </a:srgbClr>
                                </a:gs>
                                <a:gs pos="95000">
                                  <a:srgbClr val="000000">
                                    <a:shade val="47000"/>
                                    <a:satMod val="150000"/>
                                  </a:srgbClr>
                                </a:gs>
                                <a:gs pos="100000">
                                  <a:srgbClr val="000000">
                                    <a:shade val="39000"/>
                                    <a:satMod val="150000"/>
                                  </a:srgbClr>
                                </a:gs>
                              </a:gsLst>
                              <a:lin ang="5400000"/>
                            </a:gradFill>
                            <a:effectLst>
                              <a:outerShdw blurRad="50800" algn="tl" rotWithShape="0">
                                <a:srgbClr val="000000"/>
                              </a:outerShdw>
                            </a:effectLst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  <a:style>
                      <a:lnRef idx="0">
                        <a:scrgbClr r="0" g="0" b="0"/>
                      </a:lnRef>
                      <a:fillRef idx="1001">
                        <a:schemeClr val="lt1"/>
                      </a:fillRef>
                      <a:effectRef idx="0">
                        <a:scrgbClr r="0" g="0" b="0"/>
                      </a:effectRef>
                      <a:fontRef idx="major"/>
                    </a:style>
                  </a:sp>
                </lc:lockedCanvas>
              </a:graphicData>
            </a:graphic>
          </wp:anchor>
        </w:drawing>
      </w:r>
    </w:p>
    <w:p w:rsidR="00BD73D4" w:rsidRDefault="00BD73D4" w:rsidP="006A0983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D73D4" w:rsidRPr="008F2EE8" w:rsidRDefault="00BD73D4" w:rsidP="006A0983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83BDE" w:rsidRPr="003262DA" w:rsidRDefault="00F83BDE" w:rsidP="009C599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262D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Scenario one: Interest rate of 12% annually (1% a month) and 2% principle</w:t>
      </w:r>
    </w:p>
    <w:p w:rsidR="00F83BDE" w:rsidRDefault="00F83BDE" w:rsidP="009C599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262D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paydown. </w:t>
      </w:r>
      <w:r w:rsidR="006A0983" w:rsidRPr="003262D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262D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Make only the minimum payment</w:t>
      </w:r>
      <w:r w:rsidRPr="008F2EE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9C599F" w:rsidRDefault="009C599F" w:rsidP="009C599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9C599F" w:rsidRPr="008F2EE8" w:rsidRDefault="009C599F" w:rsidP="009C599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pPr w:leftFromText="180" w:rightFromText="180" w:vertAnchor="text" w:horzAnchor="margin" w:tblpXSpec="center" w:tblpY="496"/>
        <w:tblW w:w="10434" w:type="dxa"/>
        <w:tblLook w:val="04A0"/>
      </w:tblPr>
      <w:tblGrid>
        <w:gridCol w:w="1908"/>
        <w:gridCol w:w="1452"/>
        <w:gridCol w:w="1036"/>
        <w:gridCol w:w="1196"/>
        <w:gridCol w:w="1065"/>
        <w:gridCol w:w="1105"/>
        <w:gridCol w:w="1436"/>
        <w:gridCol w:w="1236"/>
      </w:tblGrid>
      <w:tr w:rsidR="00BD73D4" w:rsidRPr="003262DA" w:rsidTr="00B3316A">
        <w:trPr>
          <w:trHeight w:val="315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Months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Principal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Percent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Percent 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Principal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Minimum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Remaining</w:t>
            </w:r>
          </w:p>
        </w:tc>
      </w:tr>
      <w:tr w:rsidR="00BD73D4" w:rsidRPr="003262DA" w:rsidTr="00B3316A">
        <w:trPr>
          <w:trHeight w:val="330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Interest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Interest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Paydown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Paydown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Payment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Debt</w:t>
            </w:r>
          </w:p>
        </w:tc>
      </w:tr>
      <w:tr w:rsidR="00BD73D4" w:rsidRPr="003262DA" w:rsidTr="00B3316A">
        <w:trPr>
          <w:trHeight w:val="330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</w:tr>
      <w:tr w:rsidR="00BD73D4" w:rsidRPr="003262DA" w:rsidTr="00B3316A">
        <w:trPr>
          <w:trHeight w:val="330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Month(0)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$1,000.00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1%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$10.00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2%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$20.00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$30.00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$980.00</w:t>
            </w:r>
          </w:p>
        </w:tc>
      </w:tr>
      <w:tr w:rsidR="00BD73D4" w:rsidRPr="003262DA" w:rsidTr="00B3316A">
        <w:trPr>
          <w:trHeight w:val="330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Month(1)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$980.00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1%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$9.80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2%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$19.60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$29.40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$960.40</w:t>
            </w:r>
          </w:p>
        </w:tc>
      </w:tr>
      <w:tr w:rsidR="00BD73D4" w:rsidRPr="003262DA" w:rsidTr="00B3316A">
        <w:trPr>
          <w:trHeight w:val="330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Month(2)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$960.40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1%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$9.60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2%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$19.21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$28.81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$941.19</w:t>
            </w:r>
          </w:p>
        </w:tc>
      </w:tr>
      <w:tr w:rsidR="00BD73D4" w:rsidRPr="003262DA" w:rsidTr="00B3316A">
        <w:trPr>
          <w:trHeight w:val="330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Month(3)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$941.19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1%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$9.41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2%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$18.82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$28.24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$922.37</w:t>
            </w:r>
          </w:p>
        </w:tc>
      </w:tr>
      <w:tr w:rsidR="00BD73D4" w:rsidRPr="003262DA" w:rsidTr="00B3316A">
        <w:trPr>
          <w:trHeight w:val="330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Month(4)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$922.37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1%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$9.22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2%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$18.45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$27.67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$903.92</w:t>
            </w:r>
          </w:p>
        </w:tc>
      </w:tr>
      <w:tr w:rsidR="00BD73D4" w:rsidRPr="003262DA" w:rsidTr="00B3316A">
        <w:trPr>
          <w:trHeight w:val="330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Month(5)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$903.92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1%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$9.50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2%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$19.00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$28.50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$884.92</w:t>
            </w:r>
          </w:p>
        </w:tc>
      </w:tr>
      <w:tr w:rsidR="00BD73D4" w:rsidRPr="003262DA" w:rsidTr="00B3316A">
        <w:trPr>
          <w:trHeight w:val="330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Total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$1,000.00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6%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$57.54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12%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$115.08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$172.62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$884.92</w:t>
            </w:r>
          </w:p>
        </w:tc>
      </w:tr>
      <w:tr w:rsidR="00BD73D4" w:rsidRPr="003262DA" w:rsidTr="00B3316A">
        <w:trPr>
          <w:trHeight w:val="330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% to Interest =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33%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</w:tr>
      <w:tr w:rsidR="00BD73D4" w:rsidRPr="003262DA" w:rsidTr="00B3316A">
        <w:trPr>
          <w:trHeight w:val="330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% to PPaydown =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67%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25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226F88">
            <w:pPr>
              <w:spacing w:after="0" w:line="240" w:lineRule="auto"/>
              <w:ind w:right="-167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Total % to (I + PP)=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100%</w:t>
            </w:r>
          </w:p>
        </w:tc>
      </w:tr>
      <w:tr w:rsidR="00BD73D4" w:rsidRPr="003262DA" w:rsidTr="00B3316A">
        <w:trPr>
          <w:trHeight w:val="315"/>
        </w:trPr>
        <w:tc>
          <w:tcPr>
            <w:tcW w:w="190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BD73D4" w:rsidRPr="003262DA" w:rsidTr="00B3316A">
        <w:trPr>
          <w:trHeight w:val="300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BD73D4" w:rsidRPr="003262DA" w:rsidTr="00B3316A">
        <w:trPr>
          <w:trHeight w:val="300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BD73D4" w:rsidRPr="003262DA" w:rsidTr="00B3316A">
        <w:trPr>
          <w:trHeight w:val="375"/>
        </w:trPr>
        <w:tc>
          <w:tcPr>
            <w:tcW w:w="3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ind w:right="-214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262D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1) Total remaining debt: 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262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$884.92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BD73D4" w:rsidRPr="003262DA" w:rsidTr="00B3316A">
        <w:trPr>
          <w:trHeight w:val="375"/>
        </w:trPr>
        <w:tc>
          <w:tcPr>
            <w:tcW w:w="3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262D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2) Total debt paydown: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262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$115.08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BD73D4" w:rsidRPr="003262DA" w:rsidTr="00B3316A">
        <w:trPr>
          <w:trHeight w:val="375"/>
        </w:trPr>
        <w:tc>
          <w:tcPr>
            <w:tcW w:w="3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262D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3) Total payments: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262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$172.62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BD73D4" w:rsidRPr="003262DA" w:rsidTr="00B3316A">
        <w:trPr>
          <w:trHeight w:val="375"/>
        </w:trPr>
        <w:tc>
          <w:tcPr>
            <w:tcW w:w="776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262D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4) The percent of total payments that went to debt paydown: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262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67%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73D4" w:rsidRPr="003262DA" w:rsidRDefault="00BD73D4" w:rsidP="00BD73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:rsidR="003262DA" w:rsidRDefault="00F83BDE" w:rsidP="006A0983">
      <w:pPr>
        <w:spacing w:after="0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br w:type="page"/>
      </w:r>
    </w:p>
    <w:p w:rsidR="00F83BDE" w:rsidRDefault="00085BDC" w:rsidP="006A0983">
      <w:pPr>
        <w:spacing w:after="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85BDC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908685</wp:posOffset>
            </wp:positionH>
            <wp:positionV relativeFrom="paragraph">
              <wp:posOffset>-249555</wp:posOffset>
            </wp:positionV>
            <wp:extent cx="4137025" cy="1033145"/>
            <wp:effectExtent l="19050" t="0" r="0" b="0"/>
            <wp:wrapThrough wrapText="bothSides">
              <wp:wrapPolygon edited="0">
                <wp:start x="-99" y="1593"/>
                <wp:lineTo x="-99" y="21109"/>
                <wp:lineTo x="21583" y="21109"/>
                <wp:lineTo x="21583" y="1593"/>
                <wp:lineTo x="-99" y="1593"/>
              </wp:wrapPolygon>
            </wp:wrapThrough>
            <wp:docPr id="4" name="Object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3639840" cy="1036053"/>
                      <a:chOff x="0" y="0"/>
                      <a:chExt cx="3639840" cy="1036053"/>
                    </a:xfrm>
                  </a:grpSpPr>
                  <a:sp>
                    <a:nvSpPr>
                      <a:cNvPr id="3" name="Rectangle 2"/>
                      <a:cNvSpPr/>
                    </a:nvSpPr>
                    <a:spPr>
                      <a:xfrm>
                        <a:off x="0" y="0"/>
                        <a:ext cx="3639840" cy="1036053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wrap="square" lIns="91440" tIns="45720" rIns="91440" bIns="45720">
                          <a:spAutoFit/>
                        </a:bodyPr>
                        <a:lstStyle>
                          <a:lvl1pPr marL="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1pPr>
                          <a:lvl2pPr marL="4572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2pPr>
                          <a:lvl3pPr marL="9144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3pPr>
                          <a:lvl4pPr marL="13716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4pPr>
                          <a:lvl5pPr marL="18288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5pPr>
                          <a:lvl6pPr marL="22860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6pPr>
                          <a:lvl7pPr marL="27432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7pPr>
                          <a:lvl8pPr marL="32004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8pPr>
                          <a:lvl9pPr marL="36576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sz="3200" b="1" cap="none" spc="0" baseline="0">
                              <a:ln w="17780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gradFill rotWithShape="1">
                                <a:gsLst>
                                  <a:gs pos="0">
                                    <a:srgbClr val="000000">
                                      <a:tint val="92000"/>
                                      <a:shade val="100000"/>
                                      <a:satMod val="150000"/>
                                    </a:srgbClr>
                                  </a:gs>
                                  <a:gs pos="49000">
                                    <a:srgbClr val="000000">
                                      <a:tint val="89000"/>
                                      <a:shade val="90000"/>
                                      <a:satMod val="150000"/>
                                    </a:srgbClr>
                                  </a:gs>
                                  <a:gs pos="50000">
                                    <a:srgbClr val="000000">
                                      <a:tint val="100000"/>
                                      <a:shade val="75000"/>
                                      <a:satMod val="150000"/>
                                    </a:srgbClr>
                                  </a:gs>
                                  <a:gs pos="95000">
                                    <a:srgbClr val="000000">
                                      <a:shade val="47000"/>
                                      <a:satMod val="150000"/>
                                    </a:srgbClr>
                                  </a:gs>
                                  <a:gs pos="100000">
                                    <a:srgbClr val="000000">
                                      <a:shade val="39000"/>
                                      <a:satMod val="150000"/>
                                    </a:srgbClr>
                                  </a:gs>
                                </a:gsLst>
                                <a:lin ang="5400000"/>
                              </a:gradFill>
                              <a:effectLst>
                                <a:outerShdw blurRad="50800" algn="tl" rotWithShape="0">
                                  <a:srgbClr val="000000"/>
                                </a:outerShdw>
                              </a:effectLst>
                              <a:latin typeface="Times New Roman" pitchFamily="18" charset="0"/>
                              <a:cs typeface="Times New Roman" pitchFamily="18" charset="0"/>
                            </a:rPr>
                            <a:t>First Part</a:t>
                          </a:r>
                        </a:p>
                        <a:p>
                          <a:pPr algn="ctr"/>
                          <a:r>
                            <a:rPr lang="en-US" sz="3200" b="1" cap="none" spc="0" baseline="0">
                              <a:ln w="17780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gradFill rotWithShape="1">
                                <a:gsLst>
                                  <a:gs pos="0">
                                    <a:srgbClr val="000000">
                                      <a:tint val="92000"/>
                                      <a:shade val="100000"/>
                                      <a:satMod val="150000"/>
                                    </a:srgbClr>
                                  </a:gs>
                                  <a:gs pos="49000">
                                    <a:srgbClr val="000000">
                                      <a:tint val="89000"/>
                                      <a:shade val="90000"/>
                                      <a:satMod val="150000"/>
                                    </a:srgbClr>
                                  </a:gs>
                                  <a:gs pos="50000">
                                    <a:srgbClr val="000000">
                                      <a:tint val="100000"/>
                                      <a:shade val="75000"/>
                                      <a:satMod val="150000"/>
                                    </a:srgbClr>
                                  </a:gs>
                                  <a:gs pos="95000">
                                    <a:srgbClr val="000000">
                                      <a:shade val="47000"/>
                                      <a:satMod val="150000"/>
                                    </a:srgbClr>
                                  </a:gs>
                                  <a:gs pos="100000">
                                    <a:srgbClr val="000000">
                                      <a:shade val="39000"/>
                                      <a:satMod val="150000"/>
                                    </a:srgbClr>
                                  </a:gs>
                                </a:gsLst>
                                <a:lin ang="5400000"/>
                              </a:gradFill>
                              <a:effectLst>
                                <a:outerShdw blurRad="50800" algn="tl" rotWithShape="0">
                                  <a:srgbClr val="000000"/>
                                </a:outerShdw>
                              </a:effectLst>
                              <a:latin typeface="Times New Roman" pitchFamily="18" charset="0"/>
                              <a:cs typeface="Times New Roman" pitchFamily="18" charset="0"/>
                            </a:rPr>
                            <a:t>I</a:t>
                          </a:r>
                          <a:endParaRPr lang="en-US" sz="3200" b="1" cap="none" spc="0">
                            <a:ln w="17780" cmpd="sng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</a:ln>
                            <a:gradFill rotWithShape="1">
                              <a:gsLst>
                                <a:gs pos="0">
                                  <a:srgbClr val="000000">
                                    <a:tint val="92000"/>
                                    <a:shade val="100000"/>
                                    <a:satMod val="150000"/>
                                  </a:srgbClr>
                                </a:gs>
                                <a:gs pos="49000">
                                  <a:srgbClr val="000000">
                                    <a:tint val="89000"/>
                                    <a:shade val="90000"/>
                                    <a:satMod val="150000"/>
                                  </a:srgbClr>
                                </a:gs>
                                <a:gs pos="50000">
                                  <a:srgbClr val="000000">
                                    <a:tint val="100000"/>
                                    <a:shade val="75000"/>
                                    <a:satMod val="150000"/>
                                  </a:srgbClr>
                                </a:gs>
                                <a:gs pos="95000">
                                  <a:srgbClr val="000000">
                                    <a:shade val="47000"/>
                                    <a:satMod val="150000"/>
                                  </a:srgbClr>
                                </a:gs>
                                <a:gs pos="100000">
                                  <a:srgbClr val="000000">
                                    <a:shade val="39000"/>
                                    <a:satMod val="150000"/>
                                  </a:srgbClr>
                                </a:gs>
                              </a:gsLst>
                              <a:lin ang="5400000"/>
                            </a:gradFill>
                            <a:effectLst>
                              <a:outerShdw blurRad="50800" algn="tl" rotWithShape="0">
                                <a:srgbClr val="000000"/>
                              </a:outerShdw>
                            </a:effectLst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  <a:style>
                      <a:lnRef idx="0">
                        <a:scrgbClr r="0" g="0" b="0"/>
                      </a:lnRef>
                      <a:fillRef idx="1001">
                        <a:schemeClr val="lt1"/>
                      </a:fillRef>
                      <a:effectRef idx="0">
                        <a:scrgbClr r="0" g="0" b="0"/>
                      </a:effectRef>
                      <a:fontRef idx="major"/>
                    </a:style>
                  </a:sp>
                </lc:lockedCanvas>
              </a:graphicData>
            </a:graphic>
          </wp:anchor>
        </w:drawing>
      </w:r>
    </w:p>
    <w:p w:rsidR="00F83BDE" w:rsidRPr="00F83BDE" w:rsidRDefault="00F83BDE" w:rsidP="00F83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85BDC" w:rsidRDefault="00085BDC" w:rsidP="00AA3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85BDC" w:rsidRDefault="00085BDC" w:rsidP="00AA3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85BDC" w:rsidRDefault="00085BDC" w:rsidP="00AA3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85BDC" w:rsidRDefault="00085BDC" w:rsidP="00AA3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AA3B04" w:rsidRDefault="00F83BDE" w:rsidP="00AA3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83BD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Scenario two: Interest rate of 12% annually (1% a month). Make a 50 dollar</w:t>
      </w:r>
      <w:r w:rsidR="00AA3B0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F83BD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payment every month.</w:t>
      </w:r>
    </w:p>
    <w:p w:rsidR="00AA3B04" w:rsidRDefault="00AA3B04" w:rsidP="00AA3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AA3B04" w:rsidRDefault="00AA3B04" w:rsidP="00AA3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92523E" w:rsidRDefault="0092523E" w:rsidP="00AA3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92523E" w:rsidRDefault="0092523E" w:rsidP="00AA3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W w:w="9148" w:type="dxa"/>
        <w:jc w:val="center"/>
        <w:tblInd w:w="108" w:type="dxa"/>
        <w:tblLook w:val="04A0"/>
      </w:tblPr>
      <w:tblGrid>
        <w:gridCol w:w="1860"/>
        <w:gridCol w:w="1390"/>
        <w:gridCol w:w="1036"/>
        <w:gridCol w:w="1196"/>
        <w:gridCol w:w="1050"/>
        <w:gridCol w:w="1340"/>
        <w:gridCol w:w="1276"/>
      </w:tblGrid>
      <w:tr w:rsidR="0092523E" w:rsidRPr="0092523E" w:rsidTr="00226F88">
        <w:trPr>
          <w:trHeight w:val="315"/>
          <w:jc w:val="center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92523E" w:rsidRPr="0092523E" w:rsidRDefault="0092523E" w:rsidP="00085BD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Months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Principal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Percent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92523E" w:rsidRPr="0092523E" w:rsidRDefault="00085BDC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Interest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Minimun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Paydown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Debt</w:t>
            </w:r>
          </w:p>
        </w:tc>
      </w:tr>
      <w:tr w:rsidR="0092523E" w:rsidRPr="0092523E" w:rsidTr="00226F88">
        <w:trPr>
          <w:trHeight w:val="330"/>
          <w:jc w:val="center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Interest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Payment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Paydown</w:t>
            </w:r>
          </w:p>
        </w:tc>
      </w:tr>
      <w:tr w:rsidR="0092523E" w:rsidRPr="0092523E" w:rsidTr="00226F88">
        <w:trPr>
          <w:trHeight w:val="330"/>
          <w:jc w:val="center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$0.00</w:t>
            </w:r>
          </w:p>
        </w:tc>
      </w:tr>
      <w:tr w:rsidR="0092523E" w:rsidRPr="0092523E" w:rsidTr="00226F88">
        <w:trPr>
          <w:trHeight w:val="330"/>
          <w:jc w:val="center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Month(0)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$1,000.00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1%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$10.00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$50.00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$40.00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$960.00</w:t>
            </w:r>
          </w:p>
        </w:tc>
      </w:tr>
      <w:tr w:rsidR="0092523E" w:rsidRPr="0092523E" w:rsidTr="00226F88">
        <w:trPr>
          <w:trHeight w:val="330"/>
          <w:jc w:val="center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Month(1)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$960.00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1%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$9.60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$50.00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$40.40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$919.60</w:t>
            </w:r>
          </w:p>
        </w:tc>
      </w:tr>
      <w:tr w:rsidR="0092523E" w:rsidRPr="0092523E" w:rsidTr="00226F88">
        <w:trPr>
          <w:trHeight w:val="330"/>
          <w:jc w:val="center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Month(2)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$919.60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1%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$9.20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$50.00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$40.80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$878.80</w:t>
            </w:r>
          </w:p>
        </w:tc>
      </w:tr>
      <w:tr w:rsidR="0092523E" w:rsidRPr="0092523E" w:rsidTr="00226F88">
        <w:trPr>
          <w:trHeight w:val="330"/>
          <w:jc w:val="center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Month(3)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$878.80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1%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$8.79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$50.00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$41.21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$837.59</w:t>
            </w:r>
          </w:p>
        </w:tc>
      </w:tr>
      <w:tr w:rsidR="0092523E" w:rsidRPr="0092523E" w:rsidTr="00226F88">
        <w:trPr>
          <w:trHeight w:val="330"/>
          <w:jc w:val="center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Month(4)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$837.59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1%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$8.38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$50.00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$41.62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$795.96</w:t>
            </w:r>
          </w:p>
        </w:tc>
      </w:tr>
      <w:tr w:rsidR="0092523E" w:rsidRPr="0092523E" w:rsidTr="00226F88">
        <w:trPr>
          <w:trHeight w:val="330"/>
          <w:jc w:val="center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Month(5)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$795.96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1%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$7.96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$50.00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$42.04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$753.92</w:t>
            </w:r>
          </w:p>
        </w:tc>
      </w:tr>
      <w:tr w:rsidR="0092523E" w:rsidRPr="0092523E" w:rsidTr="00226F88">
        <w:trPr>
          <w:trHeight w:val="330"/>
          <w:jc w:val="center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Total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$1,000.00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6%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$53.92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$300.00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$246.08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$753.92</w:t>
            </w:r>
          </w:p>
        </w:tc>
      </w:tr>
      <w:tr w:rsidR="0092523E" w:rsidRPr="0092523E" w:rsidTr="00226F88">
        <w:trPr>
          <w:trHeight w:val="330"/>
          <w:jc w:val="center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% to Interest =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0.179746667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</w:tr>
      <w:tr w:rsidR="0092523E" w:rsidRPr="0092523E" w:rsidTr="00226F88">
        <w:trPr>
          <w:trHeight w:val="330"/>
          <w:jc w:val="center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% to PPaydown =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0.820253333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23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226F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Total % to (I + PP)=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100%</w:t>
            </w:r>
          </w:p>
        </w:tc>
      </w:tr>
      <w:tr w:rsidR="0092523E" w:rsidRPr="0092523E" w:rsidTr="00226F88">
        <w:trPr>
          <w:trHeight w:val="315"/>
          <w:jc w:val="center"/>
        </w:trPr>
        <w:tc>
          <w:tcPr>
            <w:tcW w:w="18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92523E" w:rsidRPr="0092523E" w:rsidTr="0092523E">
        <w:trPr>
          <w:trHeight w:val="300"/>
          <w:jc w:val="center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92523E" w:rsidRPr="0092523E" w:rsidTr="0092523E">
        <w:trPr>
          <w:trHeight w:val="375"/>
          <w:jc w:val="center"/>
        </w:trPr>
        <w:tc>
          <w:tcPr>
            <w:tcW w:w="32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2523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1) Total remaining debt: 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25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$753.92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92523E" w:rsidRPr="0092523E" w:rsidTr="0092523E">
        <w:trPr>
          <w:trHeight w:val="375"/>
          <w:jc w:val="center"/>
        </w:trPr>
        <w:tc>
          <w:tcPr>
            <w:tcW w:w="32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2523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2) Total debt paydown: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25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$246.08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92523E" w:rsidRPr="0092523E" w:rsidTr="0092523E">
        <w:trPr>
          <w:trHeight w:val="375"/>
          <w:jc w:val="center"/>
        </w:trPr>
        <w:tc>
          <w:tcPr>
            <w:tcW w:w="32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2523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3) Total payments: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25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$300.00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92523E" w:rsidRPr="0092523E" w:rsidTr="0092523E">
        <w:trPr>
          <w:trHeight w:val="375"/>
          <w:jc w:val="center"/>
        </w:trPr>
        <w:tc>
          <w:tcPr>
            <w:tcW w:w="787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2523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4) The percent of total payments that went to debt paydown: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523E" w:rsidRPr="0092523E" w:rsidRDefault="0092523E" w:rsidP="009252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82%</w:t>
            </w:r>
          </w:p>
        </w:tc>
      </w:tr>
    </w:tbl>
    <w:p w:rsidR="009C599F" w:rsidRDefault="009C599F" w:rsidP="00925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br w:type="page"/>
      </w:r>
    </w:p>
    <w:p w:rsidR="00F83BDE" w:rsidRPr="00F83BDE" w:rsidRDefault="00085BDC" w:rsidP="00F83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85BDC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814070</wp:posOffset>
            </wp:positionH>
            <wp:positionV relativeFrom="paragraph">
              <wp:posOffset>-95250</wp:posOffset>
            </wp:positionV>
            <wp:extent cx="4137025" cy="1033145"/>
            <wp:effectExtent l="19050" t="0" r="0" b="0"/>
            <wp:wrapThrough wrapText="bothSides">
              <wp:wrapPolygon edited="0">
                <wp:start x="-99" y="1593"/>
                <wp:lineTo x="-99" y="21109"/>
                <wp:lineTo x="21583" y="21109"/>
                <wp:lineTo x="21583" y="1593"/>
                <wp:lineTo x="-99" y="1593"/>
              </wp:wrapPolygon>
            </wp:wrapThrough>
            <wp:docPr id="5" name="Object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3639840" cy="1036053"/>
                      <a:chOff x="0" y="0"/>
                      <a:chExt cx="3639840" cy="1036053"/>
                    </a:xfrm>
                  </a:grpSpPr>
                  <a:sp>
                    <a:nvSpPr>
                      <a:cNvPr id="3" name="Rectangle 2"/>
                      <a:cNvSpPr/>
                    </a:nvSpPr>
                    <a:spPr>
                      <a:xfrm>
                        <a:off x="0" y="0"/>
                        <a:ext cx="3639840" cy="1036053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wrap="square" lIns="91440" tIns="45720" rIns="91440" bIns="45720">
                          <a:spAutoFit/>
                        </a:bodyPr>
                        <a:lstStyle>
                          <a:lvl1pPr marL="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1pPr>
                          <a:lvl2pPr marL="4572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2pPr>
                          <a:lvl3pPr marL="9144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3pPr>
                          <a:lvl4pPr marL="13716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4pPr>
                          <a:lvl5pPr marL="18288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5pPr>
                          <a:lvl6pPr marL="22860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6pPr>
                          <a:lvl7pPr marL="27432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7pPr>
                          <a:lvl8pPr marL="32004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8pPr>
                          <a:lvl9pPr marL="36576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sz="3200" b="1" cap="none" spc="0" baseline="0">
                              <a:ln w="17780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gradFill rotWithShape="1">
                                <a:gsLst>
                                  <a:gs pos="0">
                                    <a:srgbClr val="000000">
                                      <a:tint val="92000"/>
                                      <a:shade val="100000"/>
                                      <a:satMod val="150000"/>
                                    </a:srgbClr>
                                  </a:gs>
                                  <a:gs pos="49000">
                                    <a:srgbClr val="000000">
                                      <a:tint val="89000"/>
                                      <a:shade val="90000"/>
                                      <a:satMod val="150000"/>
                                    </a:srgbClr>
                                  </a:gs>
                                  <a:gs pos="50000">
                                    <a:srgbClr val="000000">
                                      <a:tint val="100000"/>
                                      <a:shade val="75000"/>
                                      <a:satMod val="150000"/>
                                    </a:srgbClr>
                                  </a:gs>
                                  <a:gs pos="95000">
                                    <a:srgbClr val="000000">
                                      <a:shade val="47000"/>
                                      <a:satMod val="150000"/>
                                    </a:srgbClr>
                                  </a:gs>
                                  <a:gs pos="100000">
                                    <a:srgbClr val="000000">
                                      <a:shade val="39000"/>
                                      <a:satMod val="150000"/>
                                    </a:srgbClr>
                                  </a:gs>
                                </a:gsLst>
                                <a:lin ang="5400000"/>
                              </a:gradFill>
                              <a:effectLst>
                                <a:outerShdw blurRad="50800" algn="tl" rotWithShape="0">
                                  <a:srgbClr val="000000"/>
                                </a:outerShdw>
                              </a:effectLst>
                              <a:latin typeface="Times New Roman" pitchFamily="18" charset="0"/>
                              <a:cs typeface="Times New Roman" pitchFamily="18" charset="0"/>
                            </a:rPr>
                            <a:t>First Part</a:t>
                          </a:r>
                        </a:p>
                        <a:p>
                          <a:pPr algn="ctr"/>
                          <a:r>
                            <a:rPr lang="en-US" sz="3200" b="1" cap="none" spc="0" baseline="0">
                              <a:ln w="17780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gradFill rotWithShape="1">
                                <a:gsLst>
                                  <a:gs pos="0">
                                    <a:srgbClr val="000000">
                                      <a:tint val="92000"/>
                                      <a:shade val="100000"/>
                                      <a:satMod val="150000"/>
                                    </a:srgbClr>
                                  </a:gs>
                                  <a:gs pos="49000">
                                    <a:srgbClr val="000000">
                                      <a:tint val="89000"/>
                                      <a:shade val="90000"/>
                                      <a:satMod val="150000"/>
                                    </a:srgbClr>
                                  </a:gs>
                                  <a:gs pos="50000">
                                    <a:srgbClr val="000000">
                                      <a:tint val="100000"/>
                                      <a:shade val="75000"/>
                                      <a:satMod val="150000"/>
                                    </a:srgbClr>
                                  </a:gs>
                                  <a:gs pos="95000">
                                    <a:srgbClr val="000000">
                                      <a:shade val="47000"/>
                                      <a:satMod val="150000"/>
                                    </a:srgbClr>
                                  </a:gs>
                                  <a:gs pos="100000">
                                    <a:srgbClr val="000000">
                                      <a:shade val="39000"/>
                                      <a:satMod val="150000"/>
                                    </a:srgbClr>
                                  </a:gs>
                                </a:gsLst>
                                <a:lin ang="5400000"/>
                              </a:gradFill>
                              <a:effectLst>
                                <a:outerShdw blurRad="50800" algn="tl" rotWithShape="0">
                                  <a:srgbClr val="000000"/>
                                </a:outerShdw>
                              </a:effectLst>
                              <a:latin typeface="Times New Roman" pitchFamily="18" charset="0"/>
                              <a:cs typeface="Times New Roman" pitchFamily="18" charset="0"/>
                            </a:rPr>
                            <a:t>I</a:t>
                          </a:r>
                          <a:endParaRPr lang="en-US" sz="3200" b="1" cap="none" spc="0">
                            <a:ln w="17780" cmpd="sng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</a:ln>
                            <a:gradFill rotWithShape="1">
                              <a:gsLst>
                                <a:gs pos="0">
                                  <a:srgbClr val="000000">
                                    <a:tint val="92000"/>
                                    <a:shade val="100000"/>
                                    <a:satMod val="150000"/>
                                  </a:srgbClr>
                                </a:gs>
                                <a:gs pos="49000">
                                  <a:srgbClr val="000000">
                                    <a:tint val="89000"/>
                                    <a:shade val="90000"/>
                                    <a:satMod val="150000"/>
                                  </a:srgbClr>
                                </a:gs>
                                <a:gs pos="50000">
                                  <a:srgbClr val="000000">
                                    <a:tint val="100000"/>
                                    <a:shade val="75000"/>
                                    <a:satMod val="150000"/>
                                  </a:srgbClr>
                                </a:gs>
                                <a:gs pos="95000">
                                  <a:srgbClr val="000000">
                                    <a:shade val="47000"/>
                                    <a:satMod val="150000"/>
                                  </a:srgbClr>
                                </a:gs>
                                <a:gs pos="100000">
                                  <a:srgbClr val="000000">
                                    <a:shade val="39000"/>
                                    <a:satMod val="150000"/>
                                  </a:srgbClr>
                                </a:gs>
                              </a:gsLst>
                              <a:lin ang="5400000"/>
                            </a:gradFill>
                            <a:effectLst>
                              <a:outerShdw blurRad="50800" algn="tl" rotWithShape="0">
                                <a:srgbClr val="000000"/>
                              </a:outerShdw>
                            </a:effectLst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  <a:style>
                      <a:lnRef idx="0">
                        <a:scrgbClr r="0" g="0" b="0"/>
                      </a:lnRef>
                      <a:fillRef idx="1001">
                        <a:schemeClr val="lt1"/>
                      </a:fillRef>
                      <a:effectRef idx="0">
                        <a:scrgbClr r="0" g="0" b="0"/>
                      </a:effectRef>
                      <a:fontRef idx="major"/>
                    </a:style>
                  </a:sp>
                </lc:lockedCanvas>
              </a:graphicData>
            </a:graphic>
          </wp:anchor>
        </w:drawing>
      </w:r>
    </w:p>
    <w:p w:rsidR="00085BDC" w:rsidRDefault="00085BDC" w:rsidP="00085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85BDC" w:rsidRDefault="00085BDC" w:rsidP="00085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85BDC" w:rsidRDefault="00085BDC" w:rsidP="00085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85BDC" w:rsidRDefault="00085BDC" w:rsidP="00085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85BDC" w:rsidRDefault="00085BDC" w:rsidP="00085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85BDC" w:rsidRDefault="00085BDC" w:rsidP="00085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F83BDE" w:rsidRPr="00F83BDE" w:rsidRDefault="00F83BDE" w:rsidP="00085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83BD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Scenario three: </w:t>
      </w:r>
      <w:r w:rsidR="00085BDC" w:rsidRPr="00F83BD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Interest</w:t>
      </w:r>
      <w:r w:rsidRPr="00F83BD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rate of 24% annually (2% a month), and 2% principal</w:t>
      </w:r>
    </w:p>
    <w:p w:rsidR="00F83BDE" w:rsidRDefault="00F83BDE" w:rsidP="00085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83BD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paydown. Make only the minimum payment.</w:t>
      </w:r>
    </w:p>
    <w:p w:rsidR="0055463A" w:rsidRDefault="0055463A" w:rsidP="00085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55463A" w:rsidRPr="00F83BDE" w:rsidRDefault="0055463A" w:rsidP="00085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W w:w="10594" w:type="dxa"/>
        <w:jc w:val="center"/>
        <w:tblInd w:w="108" w:type="dxa"/>
        <w:tblLook w:val="04A0"/>
      </w:tblPr>
      <w:tblGrid>
        <w:gridCol w:w="1955"/>
        <w:gridCol w:w="1256"/>
        <w:gridCol w:w="1036"/>
        <w:gridCol w:w="1196"/>
        <w:gridCol w:w="1006"/>
        <w:gridCol w:w="1105"/>
        <w:gridCol w:w="1804"/>
        <w:gridCol w:w="1236"/>
      </w:tblGrid>
      <w:tr w:rsidR="00BF12A9" w:rsidRPr="00BF12A9" w:rsidTr="00226F88">
        <w:trPr>
          <w:trHeight w:val="330"/>
          <w:jc w:val="center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Months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Principal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Percent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Interest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Percent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Principal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BF12A9" w:rsidRPr="00BF12A9" w:rsidRDefault="0055463A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Minimum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Debt</w:t>
            </w:r>
          </w:p>
        </w:tc>
      </w:tr>
      <w:tr w:rsidR="00BF12A9" w:rsidRPr="00BF12A9" w:rsidTr="00226F88">
        <w:trPr>
          <w:trHeight w:val="330"/>
          <w:jc w:val="center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Interest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Paydown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Paydown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Payment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Paydown</w:t>
            </w:r>
          </w:p>
        </w:tc>
      </w:tr>
      <w:tr w:rsidR="00BF12A9" w:rsidRPr="00BF12A9" w:rsidTr="00226F88">
        <w:trPr>
          <w:trHeight w:val="330"/>
          <w:jc w:val="center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BF12A9" w:rsidRPr="00BF12A9" w:rsidTr="00226F88">
        <w:trPr>
          <w:trHeight w:val="330"/>
          <w:jc w:val="center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Month(0)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$1,000.00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$20.00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2%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$20.00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$40.00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$980.00</w:t>
            </w:r>
          </w:p>
        </w:tc>
      </w:tr>
      <w:tr w:rsidR="00BF12A9" w:rsidRPr="00BF12A9" w:rsidTr="00226F88">
        <w:trPr>
          <w:trHeight w:val="330"/>
          <w:jc w:val="center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Month(1)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$980.00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$19.60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2%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$19.60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$39.20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$960.40</w:t>
            </w:r>
          </w:p>
        </w:tc>
      </w:tr>
      <w:tr w:rsidR="00BF12A9" w:rsidRPr="00BF12A9" w:rsidTr="00226F88">
        <w:trPr>
          <w:trHeight w:val="330"/>
          <w:jc w:val="center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Month(2)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$960.40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$19.21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2%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$19.21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$38.42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$941.19</w:t>
            </w:r>
          </w:p>
        </w:tc>
      </w:tr>
      <w:tr w:rsidR="00BF12A9" w:rsidRPr="00BF12A9" w:rsidTr="00226F88">
        <w:trPr>
          <w:trHeight w:val="330"/>
          <w:jc w:val="center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Month(3)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$941.19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$18.82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2%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$18.82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$37.65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$922.37</w:t>
            </w:r>
          </w:p>
        </w:tc>
      </w:tr>
      <w:tr w:rsidR="00BF12A9" w:rsidRPr="00BF12A9" w:rsidTr="00226F88">
        <w:trPr>
          <w:trHeight w:val="330"/>
          <w:jc w:val="center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Month(4)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$922.37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$18.45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2%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$18.45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$36.89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$903.92</w:t>
            </w:r>
          </w:p>
        </w:tc>
      </w:tr>
      <w:tr w:rsidR="00BF12A9" w:rsidRPr="00BF12A9" w:rsidTr="00226F88">
        <w:trPr>
          <w:trHeight w:val="330"/>
          <w:jc w:val="center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Month(5)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$903.92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$18.08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2%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$18.08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$36.16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$885.84</w:t>
            </w:r>
          </w:p>
        </w:tc>
      </w:tr>
      <w:tr w:rsidR="00BF12A9" w:rsidRPr="00BF12A9" w:rsidTr="00226F88">
        <w:trPr>
          <w:trHeight w:val="330"/>
          <w:jc w:val="center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$1,000.00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$114.16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12%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$114.16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$228.32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$885.84</w:t>
            </w:r>
          </w:p>
        </w:tc>
      </w:tr>
      <w:tr w:rsidR="00BF12A9" w:rsidRPr="00BF12A9" w:rsidTr="00226F88">
        <w:trPr>
          <w:trHeight w:val="330"/>
          <w:jc w:val="center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F12A9">
              <w:rPr>
                <w:rFonts w:ascii="Calibri" w:eastAsia="Times New Roman" w:hAnsi="Calibri" w:cs="Times New Roman"/>
                <w:b/>
                <w:bCs/>
                <w:color w:val="000000"/>
              </w:rPr>
              <w:t>% to Interest =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F12A9">
              <w:rPr>
                <w:rFonts w:ascii="Calibri" w:eastAsia="Times New Roman" w:hAnsi="Calibri" w:cs="Times New Roman"/>
                <w:b/>
                <w:bCs/>
                <w:color w:val="000000"/>
              </w:rPr>
              <w:t>50%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F12A9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F12A9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F12A9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F12A9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F12A9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F12A9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</w:tr>
      <w:tr w:rsidR="00BF12A9" w:rsidRPr="00BF12A9" w:rsidTr="00226F88">
        <w:trPr>
          <w:trHeight w:val="330"/>
          <w:jc w:val="center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F12A9">
              <w:rPr>
                <w:rFonts w:ascii="Calibri" w:eastAsia="Times New Roman" w:hAnsi="Calibri" w:cs="Times New Roman"/>
                <w:b/>
                <w:bCs/>
                <w:color w:val="000000"/>
              </w:rPr>
              <w:t>% to PPaydown =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F12A9">
              <w:rPr>
                <w:rFonts w:ascii="Calibri" w:eastAsia="Times New Roman" w:hAnsi="Calibri" w:cs="Times New Roman"/>
                <w:b/>
                <w:bCs/>
                <w:color w:val="000000"/>
              </w:rPr>
              <w:t>50%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F12A9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F12A9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F12A9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2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226F88" w:rsidP="00226F8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           </w:t>
            </w:r>
            <w:r w:rsidR="00BF12A9" w:rsidRPr="00BF12A9">
              <w:rPr>
                <w:rFonts w:ascii="Calibri" w:eastAsia="Times New Roman" w:hAnsi="Calibri" w:cs="Times New Roman"/>
                <w:b/>
                <w:bCs/>
                <w:color w:val="000000"/>
              </w:rPr>
              <w:t>Total % to (I + PP)=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F12A9">
              <w:rPr>
                <w:rFonts w:ascii="Calibri" w:eastAsia="Times New Roman" w:hAnsi="Calibri" w:cs="Times New Roman"/>
                <w:b/>
                <w:bCs/>
                <w:color w:val="000000"/>
              </w:rPr>
              <w:t>100%</w:t>
            </w:r>
          </w:p>
        </w:tc>
      </w:tr>
      <w:tr w:rsidR="00BF12A9" w:rsidRPr="00BF12A9" w:rsidTr="00226F88">
        <w:trPr>
          <w:trHeight w:val="315"/>
          <w:jc w:val="center"/>
        </w:trPr>
        <w:tc>
          <w:tcPr>
            <w:tcW w:w="195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5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BF12A9" w:rsidRPr="00BF12A9" w:rsidTr="0055463A">
        <w:trPr>
          <w:trHeight w:val="300"/>
          <w:jc w:val="center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BF12A9" w:rsidRPr="00BF12A9" w:rsidTr="0055463A">
        <w:trPr>
          <w:trHeight w:val="375"/>
          <w:jc w:val="center"/>
        </w:trPr>
        <w:tc>
          <w:tcPr>
            <w:tcW w:w="32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1) Total remaining debt: 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$885.84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BF12A9" w:rsidRPr="00BF12A9" w:rsidTr="0055463A">
        <w:trPr>
          <w:trHeight w:val="375"/>
          <w:jc w:val="center"/>
        </w:trPr>
        <w:tc>
          <w:tcPr>
            <w:tcW w:w="32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2) Total debt paydown: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$114.16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BF12A9" w:rsidRPr="00BF12A9" w:rsidTr="0055463A">
        <w:trPr>
          <w:trHeight w:val="375"/>
          <w:jc w:val="center"/>
        </w:trPr>
        <w:tc>
          <w:tcPr>
            <w:tcW w:w="32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3) Total payments: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$228.32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BF12A9" w:rsidRPr="00BF12A9" w:rsidTr="0055463A">
        <w:trPr>
          <w:trHeight w:val="375"/>
          <w:jc w:val="center"/>
        </w:trPr>
        <w:tc>
          <w:tcPr>
            <w:tcW w:w="755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4) The percent of total payments that went to debt paydown: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50%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12A9" w:rsidRPr="00BF12A9" w:rsidRDefault="00BF12A9" w:rsidP="00BF12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:rsidR="00085BDC" w:rsidRDefault="00085BDC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br w:type="page"/>
      </w:r>
    </w:p>
    <w:p w:rsidR="00F83BDE" w:rsidRPr="00F83BDE" w:rsidRDefault="00E0270F" w:rsidP="00F83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0270F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1134745</wp:posOffset>
            </wp:positionH>
            <wp:positionV relativeFrom="paragraph">
              <wp:posOffset>-511175</wp:posOffset>
            </wp:positionV>
            <wp:extent cx="3638550" cy="1033145"/>
            <wp:effectExtent l="19050" t="0" r="0" b="0"/>
            <wp:wrapThrough wrapText="bothSides">
              <wp:wrapPolygon edited="0">
                <wp:start x="-113" y="1593"/>
                <wp:lineTo x="-113" y="21109"/>
                <wp:lineTo x="21600" y="21109"/>
                <wp:lineTo x="21600" y="1593"/>
                <wp:lineTo x="-113" y="1593"/>
              </wp:wrapPolygon>
            </wp:wrapThrough>
            <wp:docPr id="6" name="Object 5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3639840" cy="1036053"/>
                      <a:chOff x="0" y="0"/>
                      <a:chExt cx="3639840" cy="1036053"/>
                    </a:xfrm>
                  </a:grpSpPr>
                  <a:sp>
                    <a:nvSpPr>
                      <a:cNvPr id="5" name="Rectangle 4"/>
                      <a:cNvSpPr/>
                    </a:nvSpPr>
                    <a:spPr>
                      <a:xfrm>
                        <a:off x="0" y="0"/>
                        <a:ext cx="3639840" cy="1036053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wrap="square" lIns="91440" tIns="45720" rIns="91440" bIns="45720">
                          <a:spAutoFit/>
                        </a:bodyPr>
                        <a:lstStyle>
                          <a:lvl1pPr marL="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1pPr>
                          <a:lvl2pPr marL="4572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2pPr>
                          <a:lvl3pPr marL="9144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3pPr>
                          <a:lvl4pPr marL="13716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4pPr>
                          <a:lvl5pPr marL="18288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5pPr>
                          <a:lvl6pPr marL="22860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6pPr>
                          <a:lvl7pPr marL="27432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7pPr>
                          <a:lvl8pPr marL="32004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8pPr>
                          <a:lvl9pPr marL="36576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sz="3200" b="1" cap="none" spc="0">
                              <a:ln w="17780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gradFill rotWithShape="1">
                                <a:gsLst>
                                  <a:gs pos="0">
                                    <a:srgbClr val="000000">
                                      <a:tint val="92000"/>
                                      <a:shade val="100000"/>
                                      <a:satMod val="150000"/>
                                    </a:srgbClr>
                                  </a:gs>
                                  <a:gs pos="49000">
                                    <a:srgbClr val="000000">
                                      <a:tint val="89000"/>
                                      <a:shade val="90000"/>
                                      <a:satMod val="150000"/>
                                    </a:srgbClr>
                                  </a:gs>
                                  <a:gs pos="50000">
                                    <a:srgbClr val="000000">
                                      <a:tint val="100000"/>
                                      <a:shade val="75000"/>
                                      <a:satMod val="150000"/>
                                    </a:srgbClr>
                                  </a:gs>
                                  <a:gs pos="95000">
                                    <a:srgbClr val="000000">
                                      <a:shade val="47000"/>
                                      <a:satMod val="150000"/>
                                    </a:srgbClr>
                                  </a:gs>
                                  <a:gs pos="100000">
                                    <a:srgbClr val="000000">
                                      <a:shade val="39000"/>
                                      <a:satMod val="150000"/>
                                    </a:srgbClr>
                                  </a:gs>
                                </a:gsLst>
                                <a:lin ang="5400000"/>
                              </a:gradFill>
                              <a:effectLst>
                                <a:outerShdw blurRad="50800" algn="tl" rotWithShape="0">
                                  <a:srgbClr val="000000"/>
                                </a:outerShdw>
                              </a:effectLst>
                              <a:latin typeface="Times New Roman" pitchFamily="18" charset="0"/>
                              <a:cs typeface="Times New Roman" pitchFamily="18" charset="0"/>
                            </a:rPr>
                            <a:t>Second</a:t>
                          </a:r>
                          <a:r>
                            <a:rPr lang="en-US" sz="3200" b="1" cap="none" spc="0" baseline="0">
                              <a:ln w="17780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gradFill rotWithShape="1">
                                <a:gsLst>
                                  <a:gs pos="0">
                                    <a:srgbClr val="000000">
                                      <a:tint val="92000"/>
                                      <a:shade val="100000"/>
                                      <a:satMod val="150000"/>
                                    </a:srgbClr>
                                  </a:gs>
                                  <a:gs pos="49000">
                                    <a:srgbClr val="000000">
                                      <a:tint val="89000"/>
                                      <a:shade val="90000"/>
                                      <a:satMod val="150000"/>
                                    </a:srgbClr>
                                  </a:gs>
                                  <a:gs pos="50000">
                                    <a:srgbClr val="000000">
                                      <a:tint val="100000"/>
                                      <a:shade val="75000"/>
                                      <a:satMod val="150000"/>
                                    </a:srgbClr>
                                  </a:gs>
                                  <a:gs pos="95000">
                                    <a:srgbClr val="000000">
                                      <a:shade val="47000"/>
                                      <a:satMod val="150000"/>
                                    </a:srgbClr>
                                  </a:gs>
                                  <a:gs pos="100000">
                                    <a:srgbClr val="000000">
                                      <a:shade val="39000"/>
                                      <a:satMod val="150000"/>
                                    </a:srgbClr>
                                  </a:gs>
                                </a:gsLst>
                                <a:lin ang="5400000"/>
                              </a:gradFill>
                              <a:effectLst>
                                <a:outerShdw blurRad="50800" algn="tl" rotWithShape="0">
                                  <a:srgbClr val="000000"/>
                                </a:outerShdw>
                              </a:effectLst>
                              <a:latin typeface="Times New Roman" pitchFamily="18" charset="0"/>
                              <a:cs typeface="Times New Roman" pitchFamily="18" charset="0"/>
                            </a:rPr>
                            <a:t> Part</a:t>
                          </a:r>
                        </a:p>
                        <a:p>
                          <a:pPr algn="ctr"/>
                          <a:r>
                            <a:rPr lang="en-US" sz="3200" b="1" cap="none" spc="0" baseline="0">
                              <a:ln w="17780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gradFill rotWithShape="1">
                                <a:gsLst>
                                  <a:gs pos="0">
                                    <a:srgbClr val="000000">
                                      <a:tint val="92000"/>
                                      <a:shade val="100000"/>
                                      <a:satMod val="150000"/>
                                    </a:srgbClr>
                                  </a:gs>
                                  <a:gs pos="49000">
                                    <a:srgbClr val="000000">
                                      <a:tint val="89000"/>
                                      <a:shade val="90000"/>
                                      <a:satMod val="150000"/>
                                    </a:srgbClr>
                                  </a:gs>
                                  <a:gs pos="50000">
                                    <a:srgbClr val="000000">
                                      <a:tint val="100000"/>
                                      <a:shade val="75000"/>
                                      <a:satMod val="150000"/>
                                    </a:srgbClr>
                                  </a:gs>
                                  <a:gs pos="95000">
                                    <a:srgbClr val="000000">
                                      <a:shade val="47000"/>
                                      <a:satMod val="150000"/>
                                    </a:srgbClr>
                                  </a:gs>
                                  <a:gs pos="100000">
                                    <a:srgbClr val="000000">
                                      <a:shade val="39000"/>
                                      <a:satMod val="150000"/>
                                    </a:srgbClr>
                                  </a:gs>
                                </a:gsLst>
                                <a:lin ang="5400000"/>
                              </a:gradFill>
                              <a:effectLst>
                                <a:outerShdw blurRad="50800" algn="tl" rotWithShape="0">
                                  <a:srgbClr val="000000"/>
                                </a:outerShdw>
                              </a:effectLst>
                              <a:latin typeface="Times New Roman" pitchFamily="18" charset="0"/>
                              <a:cs typeface="Times New Roman" pitchFamily="18" charset="0"/>
                            </a:rPr>
                            <a:t>II</a:t>
                          </a:r>
                          <a:endParaRPr lang="en-US" sz="3200" b="1" cap="none" spc="0">
                            <a:ln w="17780" cmpd="sng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</a:ln>
                            <a:gradFill rotWithShape="1">
                              <a:gsLst>
                                <a:gs pos="0">
                                  <a:srgbClr val="000000">
                                    <a:tint val="92000"/>
                                    <a:shade val="100000"/>
                                    <a:satMod val="150000"/>
                                  </a:srgbClr>
                                </a:gs>
                                <a:gs pos="49000">
                                  <a:srgbClr val="000000">
                                    <a:tint val="89000"/>
                                    <a:shade val="90000"/>
                                    <a:satMod val="150000"/>
                                  </a:srgbClr>
                                </a:gs>
                                <a:gs pos="50000">
                                  <a:srgbClr val="000000">
                                    <a:tint val="100000"/>
                                    <a:shade val="75000"/>
                                    <a:satMod val="150000"/>
                                  </a:srgbClr>
                                </a:gs>
                                <a:gs pos="95000">
                                  <a:srgbClr val="000000">
                                    <a:shade val="47000"/>
                                    <a:satMod val="150000"/>
                                  </a:srgbClr>
                                </a:gs>
                                <a:gs pos="100000">
                                  <a:srgbClr val="000000">
                                    <a:shade val="39000"/>
                                    <a:satMod val="150000"/>
                                  </a:srgbClr>
                                </a:gs>
                              </a:gsLst>
                              <a:lin ang="5400000"/>
                            </a:gradFill>
                            <a:effectLst>
                              <a:outerShdw blurRad="50800" algn="tl" rotWithShape="0">
                                <a:srgbClr val="000000"/>
                              </a:outerShdw>
                            </a:effectLst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  <a:style>
                      <a:lnRef idx="0">
                        <a:scrgbClr r="0" g="0" b="0"/>
                      </a:lnRef>
                      <a:fillRef idx="1001">
                        <a:schemeClr val="lt1"/>
                      </a:fillRef>
                      <a:effectRef idx="0">
                        <a:scrgbClr r="0" g="0" b="0"/>
                      </a:effectRef>
                      <a:fontRef idx="major"/>
                    </a:style>
                  </a:sp>
                </lc:lockedCanvas>
              </a:graphicData>
            </a:graphic>
          </wp:anchor>
        </w:drawing>
      </w:r>
    </w:p>
    <w:p w:rsidR="00F83BDE" w:rsidRPr="00F83BDE" w:rsidRDefault="00F83BDE" w:rsidP="00F83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F83BDE" w:rsidRPr="00F83BDE" w:rsidRDefault="00F83BDE" w:rsidP="00F83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F83BDE" w:rsidRPr="00F83BDE" w:rsidRDefault="00F83BDE" w:rsidP="00F83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0270F" w:rsidRDefault="00E0270F" w:rsidP="00F83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0270F" w:rsidRDefault="00E0270F" w:rsidP="00F83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F83BDE" w:rsidRPr="00F83BDE" w:rsidRDefault="00E0270F" w:rsidP="00E02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F83BDE" w:rsidRPr="00F83BD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You buy a 1000 par bond with a 5% annual rate of return that matures in five</w:t>
      </w:r>
      <w:r w:rsidRPr="00E0270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83BDE" w:rsidRPr="00F83BD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years. </w:t>
      </w:r>
      <w:r w:rsidRPr="00E0270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83BDE" w:rsidRPr="00F83BD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The bond has monthly interest payout. How much will you get every</w:t>
      </w:r>
      <w:r w:rsidRPr="00E0270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83BDE" w:rsidRPr="00F83BD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month? How much will you </w:t>
      </w:r>
      <w:r w:rsidRPr="00F83BD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receive</w:t>
      </w:r>
      <w:r w:rsidR="00F83BDE" w:rsidRPr="00F83BD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total by the end of five years?</w:t>
      </w:r>
    </w:p>
    <w:tbl>
      <w:tblPr>
        <w:tblpPr w:leftFromText="180" w:rightFromText="180" w:vertAnchor="text" w:horzAnchor="margin" w:tblpXSpec="center" w:tblpY="1331"/>
        <w:tblW w:w="71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372"/>
        <w:gridCol w:w="1036"/>
        <w:gridCol w:w="1196"/>
        <w:gridCol w:w="1166"/>
        <w:gridCol w:w="1150"/>
        <w:gridCol w:w="1276"/>
      </w:tblGrid>
      <w:tr w:rsidR="00FE770A" w:rsidRPr="00FE770A" w:rsidTr="00226F88">
        <w:trPr>
          <w:trHeight w:val="315"/>
        </w:trPr>
        <w:tc>
          <w:tcPr>
            <w:tcW w:w="1372" w:type="dxa"/>
            <w:shd w:val="clear" w:color="000000" w:fill="A5A5A5"/>
            <w:noWrap/>
            <w:vAlign w:val="bottom"/>
            <w:hideMark/>
          </w:tcPr>
          <w:p w:rsidR="00FE770A" w:rsidRPr="00FE770A" w:rsidRDefault="00FE770A" w:rsidP="00FE77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Compounded</w:t>
            </w:r>
          </w:p>
        </w:tc>
        <w:tc>
          <w:tcPr>
            <w:tcW w:w="1036" w:type="dxa"/>
            <w:shd w:val="clear" w:color="000000" w:fill="A5A5A5"/>
            <w:noWrap/>
            <w:vAlign w:val="bottom"/>
            <w:hideMark/>
          </w:tcPr>
          <w:p w:rsidR="00FE770A" w:rsidRPr="00FE770A" w:rsidRDefault="00FE770A" w:rsidP="00FE77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Principal</w:t>
            </w:r>
          </w:p>
        </w:tc>
        <w:tc>
          <w:tcPr>
            <w:tcW w:w="1196" w:type="dxa"/>
            <w:shd w:val="clear" w:color="000000" w:fill="A5A5A5"/>
            <w:noWrap/>
            <w:vAlign w:val="bottom"/>
            <w:hideMark/>
          </w:tcPr>
          <w:p w:rsidR="00FE770A" w:rsidRPr="00FE770A" w:rsidRDefault="00FE770A" w:rsidP="00FE77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Rate </w:t>
            </w:r>
          </w:p>
        </w:tc>
        <w:tc>
          <w:tcPr>
            <w:tcW w:w="1166" w:type="dxa"/>
            <w:shd w:val="clear" w:color="000000" w:fill="A5A5A5"/>
            <w:noWrap/>
            <w:vAlign w:val="bottom"/>
            <w:hideMark/>
          </w:tcPr>
          <w:p w:rsidR="00FE770A" w:rsidRPr="00FE770A" w:rsidRDefault="00FE770A" w:rsidP="00FE77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Interest</w:t>
            </w:r>
          </w:p>
        </w:tc>
        <w:tc>
          <w:tcPr>
            <w:tcW w:w="1150" w:type="dxa"/>
            <w:shd w:val="clear" w:color="000000" w:fill="A5A5A5"/>
            <w:noWrap/>
            <w:vAlign w:val="bottom"/>
            <w:hideMark/>
          </w:tcPr>
          <w:p w:rsidR="00FE770A" w:rsidRPr="00FE770A" w:rsidRDefault="00FE770A" w:rsidP="00FE77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Total </w:t>
            </w:r>
          </w:p>
        </w:tc>
        <w:tc>
          <w:tcPr>
            <w:tcW w:w="1276" w:type="dxa"/>
            <w:shd w:val="clear" w:color="000000" w:fill="A5A5A5"/>
            <w:noWrap/>
            <w:vAlign w:val="bottom"/>
            <w:hideMark/>
          </w:tcPr>
          <w:p w:rsidR="00FE770A" w:rsidRPr="00FE770A" w:rsidRDefault="00FE770A" w:rsidP="00FE77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Interest</w:t>
            </w:r>
          </w:p>
        </w:tc>
      </w:tr>
      <w:tr w:rsidR="00FE770A" w:rsidRPr="00FE770A" w:rsidTr="00226F88">
        <w:trPr>
          <w:trHeight w:val="330"/>
        </w:trPr>
        <w:tc>
          <w:tcPr>
            <w:tcW w:w="1372" w:type="dxa"/>
            <w:shd w:val="clear" w:color="000000" w:fill="A5A5A5"/>
            <w:noWrap/>
            <w:vAlign w:val="bottom"/>
            <w:hideMark/>
          </w:tcPr>
          <w:p w:rsidR="00FE770A" w:rsidRPr="00FE770A" w:rsidRDefault="00FE770A" w:rsidP="00FE77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36" w:type="dxa"/>
            <w:shd w:val="clear" w:color="000000" w:fill="A5A5A5"/>
            <w:noWrap/>
            <w:vAlign w:val="bottom"/>
            <w:hideMark/>
          </w:tcPr>
          <w:p w:rsidR="00FE770A" w:rsidRPr="00FE770A" w:rsidRDefault="00FE770A" w:rsidP="00FE77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96" w:type="dxa"/>
            <w:shd w:val="clear" w:color="000000" w:fill="A5A5A5"/>
            <w:noWrap/>
            <w:vAlign w:val="bottom"/>
            <w:hideMark/>
          </w:tcPr>
          <w:p w:rsidR="00FE770A" w:rsidRPr="00FE770A" w:rsidRDefault="00FE770A" w:rsidP="00FE77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66" w:type="dxa"/>
            <w:shd w:val="clear" w:color="000000" w:fill="A5A5A5"/>
            <w:noWrap/>
            <w:vAlign w:val="bottom"/>
            <w:hideMark/>
          </w:tcPr>
          <w:p w:rsidR="00FE770A" w:rsidRPr="00FE770A" w:rsidRDefault="00FE770A" w:rsidP="00FE77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50" w:type="dxa"/>
            <w:shd w:val="clear" w:color="000000" w:fill="A5A5A5"/>
            <w:noWrap/>
            <w:vAlign w:val="bottom"/>
            <w:hideMark/>
          </w:tcPr>
          <w:p w:rsidR="00FE770A" w:rsidRPr="00FE770A" w:rsidRDefault="00FE770A" w:rsidP="00FE77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Remaining</w:t>
            </w:r>
          </w:p>
        </w:tc>
        <w:tc>
          <w:tcPr>
            <w:tcW w:w="1276" w:type="dxa"/>
            <w:shd w:val="clear" w:color="000000" w:fill="A5A5A5"/>
            <w:noWrap/>
            <w:vAlign w:val="bottom"/>
            <w:hideMark/>
          </w:tcPr>
          <w:p w:rsidR="00FE770A" w:rsidRPr="00FE770A" w:rsidRDefault="00FE770A" w:rsidP="00FE77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Payout</w:t>
            </w:r>
          </w:p>
        </w:tc>
      </w:tr>
      <w:tr w:rsidR="00FE770A" w:rsidRPr="00FE770A" w:rsidTr="00226F88">
        <w:trPr>
          <w:trHeight w:val="330"/>
        </w:trPr>
        <w:tc>
          <w:tcPr>
            <w:tcW w:w="1372" w:type="dxa"/>
            <w:shd w:val="clear" w:color="auto" w:fill="auto"/>
            <w:noWrap/>
            <w:vAlign w:val="bottom"/>
            <w:hideMark/>
          </w:tcPr>
          <w:p w:rsidR="00FE770A" w:rsidRPr="00FE770A" w:rsidRDefault="00FE770A" w:rsidP="00FE77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36" w:type="dxa"/>
            <w:shd w:val="clear" w:color="auto" w:fill="auto"/>
            <w:noWrap/>
            <w:vAlign w:val="bottom"/>
            <w:hideMark/>
          </w:tcPr>
          <w:p w:rsidR="00FE770A" w:rsidRPr="00FE770A" w:rsidRDefault="00FE770A" w:rsidP="00FE77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96" w:type="dxa"/>
            <w:shd w:val="clear" w:color="auto" w:fill="auto"/>
            <w:noWrap/>
            <w:vAlign w:val="bottom"/>
            <w:hideMark/>
          </w:tcPr>
          <w:p w:rsidR="00FE770A" w:rsidRPr="00FE770A" w:rsidRDefault="00FE770A" w:rsidP="00FE77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66" w:type="dxa"/>
            <w:shd w:val="clear" w:color="auto" w:fill="auto"/>
            <w:noWrap/>
            <w:vAlign w:val="bottom"/>
            <w:hideMark/>
          </w:tcPr>
          <w:p w:rsidR="00FE770A" w:rsidRPr="00FE770A" w:rsidRDefault="00FE770A" w:rsidP="00FE77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50" w:type="dxa"/>
            <w:shd w:val="clear" w:color="auto" w:fill="auto"/>
            <w:noWrap/>
            <w:vAlign w:val="bottom"/>
            <w:hideMark/>
          </w:tcPr>
          <w:p w:rsidR="00FE770A" w:rsidRPr="00FE770A" w:rsidRDefault="00FE770A" w:rsidP="00FE77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:rsidR="00FE770A" w:rsidRPr="00814240" w:rsidRDefault="00226F88" w:rsidP="00226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814240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0</w:t>
            </w:r>
          </w:p>
        </w:tc>
      </w:tr>
      <w:tr w:rsidR="00FE770A" w:rsidRPr="00FE770A" w:rsidTr="00226F88">
        <w:trPr>
          <w:trHeight w:val="330"/>
        </w:trPr>
        <w:tc>
          <w:tcPr>
            <w:tcW w:w="1372" w:type="dxa"/>
            <w:shd w:val="clear" w:color="auto" w:fill="auto"/>
            <w:noWrap/>
            <w:vAlign w:val="bottom"/>
            <w:hideMark/>
          </w:tcPr>
          <w:p w:rsidR="00FE770A" w:rsidRPr="00FE770A" w:rsidRDefault="00FE770A" w:rsidP="00FE77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Monthly</w:t>
            </w:r>
          </w:p>
        </w:tc>
        <w:tc>
          <w:tcPr>
            <w:tcW w:w="1036" w:type="dxa"/>
            <w:shd w:val="clear" w:color="auto" w:fill="auto"/>
            <w:noWrap/>
            <w:vAlign w:val="bottom"/>
            <w:hideMark/>
          </w:tcPr>
          <w:p w:rsidR="00FE770A" w:rsidRPr="00FE770A" w:rsidRDefault="00FE770A" w:rsidP="00FE77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$1,000.00</w:t>
            </w:r>
          </w:p>
        </w:tc>
        <w:tc>
          <w:tcPr>
            <w:tcW w:w="1196" w:type="dxa"/>
            <w:shd w:val="clear" w:color="auto" w:fill="auto"/>
            <w:noWrap/>
            <w:vAlign w:val="bottom"/>
            <w:hideMark/>
          </w:tcPr>
          <w:p w:rsidR="00FE770A" w:rsidRPr="00FE770A" w:rsidRDefault="00FE770A" w:rsidP="00FE77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0.4167%</w:t>
            </w:r>
          </w:p>
        </w:tc>
        <w:tc>
          <w:tcPr>
            <w:tcW w:w="1166" w:type="dxa"/>
            <w:shd w:val="clear" w:color="auto" w:fill="auto"/>
            <w:noWrap/>
            <w:vAlign w:val="bottom"/>
            <w:hideMark/>
          </w:tcPr>
          <w:p w:rsidR="00FE770A" w:rsidRPr="00FE770A" w:rsidRDefault="00FE770A" w:rsidP="00FE77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1.004167</w:t>
            </w:r>
          </w:p>
        </w:tc>
        <w:tc>
          <w:tcPr>
            <w:tcW w:w="1150" w:type="dxa"/>
            <w:shd w:val="clear" w:color="auto" w:fill="auto"/>
            <w:noWrap/>
            <w:vAlign w:val="bottom"/>
            <w:hideMark/>
          </w:tcPr>
          <w:p w:rsidR="00FE770A" w:rsidRPr="00FE770A" w:rsidRDefault="00FE770A" w:rsidP="00FE77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$1,004.17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:rsidR="00FE770A" w:rsidRPr="00FE770A" w:rsidRDefault="00FE770A" w:rsidP="00FE77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$4.17</w:t>
            </w:r>
          </w:p>
        </w:tc>
      </w:tr>
      <w:tr w:rsidR="00FE770A" w:rsidRPr="00FE770A" w:rsidTr="00226F88">
        <w:trPr>
          <w:trHeight w:val="330"/>
        </w:trPr>
        <w:tc>
          <w:tcPr>
            <w:tcW w:w="1372" w:type="dxa"/>
            <w:shd w:val="clear" w:color="auto" w:fill="auto"/>
            <w:noWrap/>
            <w:vAlign w:val="bottom"/>
            <w:hideMark/>
          </w:tcPr>
          <w:p w:rsidR="00FE770A" w:rsidRPr="00FE770A" w:rsidRDefault="00FE770A" w:rsidP="00FE77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5 years</w:t>
            </w:r>
          </w:p>
        </w:tc>
        <w:tc>
          <w:tcPr>
            <w:tcW w:w="1036" w:type="dxa"/>
            <w:shd w:val="clear" w:color="auto" w:fill="auto"/>
            <w:noWrap/>
            <w:vAlign w:val="bottom"/>
            <w:hideMark/>
          </w:tcPr>
          <w:p w:rsidR="00FE770A" w:rsidRPr="00FE770A" w:rsidRDefault="00FE770A" w:rsidP="00FE77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$1,000.00</w:t>
            </w:r>
          </w:p>
        </w:tc>
        <w:tc>
          <w:tcPr>
            <w:tcW w:w="1196" w:type="dxa"/>
            <w:shd w:val="clear" w:color="auto" w:fill="auto"/>
            <w:noWrap/>
            <w:vAlign w:val="bottom"/>
            <w:hideMark/>
          </w:tcPr>
          <w:p w:rsidR="00FE770A" w:rsidRPr="00FE770A" w:rsidRDefault="00FE770A" w:rsidP="00FE77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5%</w:t>
            </w:r>
          </w:p>
        </w:tc>
        <w:tc>
          <w:tcPr>
            <w:tcW w:w="1166" w:type="dxa"/>
            <w:shd w:val="clear" w:color="auto" w:fill="auto"/>
            <w:noWrap/>
            <w:vAlign w:val="bottom"/>
            <w:hideMark/>
          </w:tcPr>
          <w:p w:rsidR="00FE770A" w:rsidRPr="00FE770A" w:rsidRDefault="00FE770A" w:rsidP="00FE77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1.28338424</w:t>
            </w:r>
          </w:p>
        </w:tc>
        <w:tc>
          <w:tcPr>
            <w:tcW w:w="1150" w:type="dxa"/>
            <w:shd w:val="clear" w:color="auto" w:fill="auto"/>
            <w:noWrap/>
            <w:vAlign w:val="bottom"/>
            <w:hideMark/>
          </w:tcPr>
          <w:p w:rsidR="00FE770A" w:rsidRPr="00FE770A" w:rsidRDefault="00FE770A" w:rsidP="00FE77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$1,283.38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:rsidR="00FE770A" w:rsidRPr="00FE770A" w:rsidRDefault="00FE770A" w:rsidP="00FE77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$250.02</w:t>
            </w:r>
          </w:p>
        </w:tc>
      </w:tr>
    </w:tbl>
    <w:p w:rsidR="00FE770A" w:rsidRDefault="00E0270F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br w:type="page"/>
      </w:r>
    </w:p>
    <w:p w:rsidR="00E0270F" w:rsidRDefault="00FE770A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E770A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1134745</wp:posOffset>
            </wp:positionH>
            <wp:positionV relativeFrom="paragraph">
              <wp:posOffset>-511175</wp:posOffset>
            </wp:positionV>
            <wp:extent cx="3638550" cy="1033145"/>
            <wp:effectExtent l="19050" t="0" r="0" b="0"/>
            <wp:wrapThrough wrapText="bothSides">
              <wp:wrapPolygon edited="0">
                <wp:start x="-113" y="1593"/>
                <wp:lineTo x="-113" y="21109"/>
                <wp:lineTo x="21600" y="21109"/>
                <wp:lineTo x="21600" y="1593"/>
                <wp:lineTo x="-113" y="1593"/>
              </wp:wrapPolygon>
            </wp:wrapThrough>
            <wp:docPr id="8" name="Object 6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3639840" cy="1036053"/>
                      <a:chOff x="0" y="0"/>
                      <a:chExt cx="3639840" cy="1036053"/>
                    </a:xfrm>
                  </a:grpSpPr>
                  <a:sp>
                    <a:nvSpPr>
                      <a:cNvPr id="6" name="Rectangle 5"/>
                      <a:cNvSpPr/>
                    </a:nvSpPr>
                    <a:spPr>
                      <a:xfrm>
                        <a:off x="0" y="0"/>
                        <a:ext cx="3639840" cy="1036053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wrap="square" lIns="91440" tIns="45720" rIns="91440" bIns="45720">
                          <a:spAutoFit/>
                        </a:bodyPr>
                        <a:lstStyle>
                          <a:lvl1pPr marL="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1pPr>
                          <a:lvl2pPr marL="4572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2pPr>
                          <a:lvl3pPr marL="9144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3pPr>
                          <a:lvl4pPr marL="13716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4pPr>
                          <a:lvl5pPr marL="18288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5pPr>
                          <a:lvl6pPr marL="22860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6pPr>
                          <a:lvl7pPr marL="27432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7pPr>
                          <a:lvl8pPr marL="32004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8pPr>
                          <a:lvl9pPr marL="36576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sz="3200" b="1" cap="none" spc="0" baseline="0">
                              <a:ln w="17780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gradFill rotWithShape="1">
                                <a:gsLst>
                                  <a:gs pos="0">
                                    <a:srgbClr val="000000">
                                      <a:tint val="92000"/>
                                      <a:shade val="100000"/>
                                      <a:satMod val="150000"/>
                                    </a:srgbClr>
                                  </a:gs>
                                  <a:gs pos="49000">
                                    <a:srgbClr val="000000">
                                      <a:tint val="89000"/>
                                      <a:shade val="90000"/>
                                      <a:satMod val="150000"/>
                                    </a:srgbClr>
                                  </a:gs>
                                  <a:gs pos="50000">
                                    <a:srgbClr val="000000">
                                      <a:tint val="100000"/>
                                      <a:shade val="75000"/>
                                      <a:satMod val="150000"/>
                                    </a:srgbClr>
                                  </a:gs>
                                  <a:gs pos="95000">
                                    <a:srgbClr val="000000">
                                      <a:shade val="47000"/>
                                      <a:satMod val="150000"/>
                                    </a:srgbClr>
                                  </a:gs>
                                  <a:gs pos="100000">
                                    <a:srgbClr val="000000">
                                      <a:shade val="39000"/>
                                      <a:satMod val="150000"/>
                                    </a:srgbClr>
                                  </a:gs>
                                </a:gsLst>
                                <a:lin ang="5400000"/>
                              </a:gradFill>
                              <a:effectLst>
                                <a:outerShdw blurRad="50800" algn="tl" rotWithShape="0">
                                  <a:srgbClr val="000000"/>
                                </a:outerShdw>
                              </a:effectLst>
                              <a:latin typeface="Times New Roman" pitchFamily="18" charset="0"/>
                              <a:cs typeface="Times New Roman" pitchFamily="18" charset="0"/>
                            </a:rPr>
                            <a:t>Third Part</a:t>
                          </a:r>
                        </a:p>
                        <a:p>
                          <a:pPr algn="ctr"/>
                          <a:r>
                            <a:rPr lang="en-US" sz="3200" b="1" cap="none" spc="0" baseline="0">
                              <a:ln w="17780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gradFill rotWithShape="1">
                                <a:gsLst>
                                  <a:gs pos="0">
                                    <a:srgbClr val="000000">
                                      <a:tint val="92000"/>
                                      <a:shade val="100000"/>
                                      <a:satMod val="150000"/>
                                    </a:srgbClr>
                                  </a:gs>
                                  <a:gs pos="49000">
                                    <a:srgbClr val="000000">
                                      <a:tint val="89000"/>
                                      <a:shade val="90000"/>
                                      <a:satMod val="150000"/>
                                    </a:srgbClr>
                                  </a:gs>
                                  <a:gs pos="50000">
                                    <a:srgbClr val="000000">
                                      <a:tint val="100000"/>
                                      <a:shade val="75000"/>
                                      <a:satMod val="150000"/>
                                    </a:srgbClr>
                                  </a:gs>
                                  <a:gs pos="95000">
                                    <a:srgbClr val="000000">
                                      <a:shade val="47000"/>
                                      <a:satMod val="150000"/>
                                    </a:srgbClr>
                                  </a:gs>
                                  <a:gs pos="100000">
                                    <a:srgbClr val="000000">
                                      <a:shade val="39000"/>
                                      <a:satMod val="150000"/>
                                    </a:srgbClr>
                                  </a:gs>
                                </a:gsLst>
                                <a:lin ang="5400000"/>
                              </a:gradFill>
                              <a:effectLst>
                                <a:outerShdw blurRad="50800" algn="tl" rotWithShape="0">
                                  <a:srgbClr val="000000"/>
                                </a:outerShdw>
                              </a:effectLst>
                              <a:latin typeface="Times New Roman" pitchFamily="18" charset="0"/>
                              <a:cs typeface="Times New Roman" pitchFamily="18" charset="0"/>
                            </a:rPr>
                            <a:t>III</a:t>
                          </a:r>
                          <a:endParaRPr lang="en-US" sz="3200" b="1" cap="none" spc="0">
                            <a:ln w="17780" cmpd="sng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</a:ln>
                            <a:gradFill rotWithShape="1">
                              <a:gsLst>
                                <a:gs pos="0">
                                  <a:srgbClr val="000000">
                                    <a:tint val="92000"/>
                                    <a:shade val="100000"/>
                                    <a:satMod val="150000"/>
                                  </a:srgbClr>
                                </a:gs>
                                <a:gs pos="49000">
                                  <a:srgbClr val="000000">
                                    <a:tint val="89000"/>
                                    <a:shade val="90000"/>
                                    <a:satMod val="150000"/>
                                  </a:srgbClr>
                                </a:gs>
                                <a:gs pos="50000">
                                  <a:srgbClr val="000000">
                                    <a:tint val="100000"/>
                                    <a:shade val="75000"/>
                                    <a:satMod val="150000"/>
                                  </a:srgbClr>
                                </a:gs>
                                <a:gs pos="95000">
                                  <a:srgbClr val="000000">
                                    <a:shade val="47000"/>
                                    <a:satMod val="150000"/>
                                  </a:srgbClr>
                                </a:gs>
                                <a:gs pos="100000">
                                  <a:srgbClr val="000000">
                                    <a:shade val="39000"/>
                                    <a:satMod val="150000"/>
                                  </a:srgbClr>
                                </a:gs>
                              </a:gsLst>
                              <a:lin ang="5400000"/>
                            </a:gradFill>
                            <a:effectLst>
                              <a:outerShdw blurRad="50800" algn="tl" rotWithShape="0">
                                <a:srgbClr val="000000"/>
                              </a:outerShdw>
                            </a:effectLst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  <a:style>
                      <a:lnRef idx="0">
                        <a:scrgbClr r="0" g="0" b="0"/>
                      </a:lnRef>
                      <a:fillRef idx="1001">
                        <a:schemeClr val="lt1"/>
                      </a:fillRef>
                      <a:effectRef idx="0">
                        <a:scrgbClr r="0" g="0" b="0"/>
                      </a:effectRef>
                      <a:fontRef idx="major"/>
                    </a:style>
                  </a:sp>
                </lc:lockedCanvas>
              </a:graphicData>
            </a:graphic>
          </wp:anchor>
        </w:drawing>
      </w:r>
    </w:p>
    <w:p w:rsidR="00F83BDE" w:rsidRPr="00F83BDE" w:rsidRDefault="00F83BDE" w:rsidP="00F83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F83BDE" w:rsidRPr="00F83BDE" w:rsidRDefault="00F83BDE" w:rsidP="00FE7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F83BDE" w:rsidRPr="00F83BDE" w:rsidRDefault="00F83BDE" w:rsidP="00F83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FE770A" w:rsidRDefault="00FE770A" w:rsidP="00F83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FE770A" w:rsidRDefault="00FE770A" w:rsidP="00F83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A04B4" w:rsidRDefault="00DD4E2B" w:rsidP="008A0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A04B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F83BDE" w:rsidRPr="00F83BD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much will you have if you put 1000 dollars into an account at 5%</w:t>
      </w:r>
      <w:r w:rsidRPr="008A04B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compounded</w:t>
      </w:r>
      <w:r w:rsidR="00F83BDE" w:rsidRPr="00F83BD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monthly after 10 years? 20 years?</w:t>
      </w:r>
      <w:r w:rsidRPr="008A04B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F83BD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if you get a 6% rate of return?</w:t>
      </w:r>
    </w:p>
    <w:p w:rsidR="00DD4E2B" w:rsidRPr="008A04B4" w:rsidRDefault="00DD4E2B" w:rsidP="008A04B4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F83BDE" w:rsidRDefault="00F83BDE" w:rsidP="00F83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645" w:rsidRPr="00F83BDE" w:rsidRDefault="00806645" w:rsidP="00F83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F83BDE" w:rsidRPr="00F83BDE" w:rsidRDefault="00F83BDE" w:rsidP="00F83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tbl>
      <w:tblPr>
        <w:tblpPr w:leftFromText="180" w:rightFromText="180" w:vertAnchor="text" w:horzAnchor="margin" w:tblpXSpec="center" w:tblpY="9"/>
        <w:tblW w:w="6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40"/>
        <w:gridCol w:w="1020"/>
        <w:gridCol w:w="1180"/>
        <w:gridCol w:w="980"/>
        <w:gridCol w:w="1164"/>
        <w:gridCol w:w="1260"/>
      </w:tblGrid>
      <w:tr w:rsidR="00806645" w:rsidRPr="00806645" w:rsidTr="00814240">
        <w:trPr>
          <w:trHeight w:val="330"/>
        </w:trPr>
        <w:tc>
          <w:tcPr>
            <w:tcW w:w="1240" w:type="dxa"/>
            <w:shd w:val="clear" w:color="000000" w:fill="A5A5A5"/>
            <w:noWrap/>
            <w:vAlign w:val="bottom"/>
            <w:hideMark/>
          </w:tcPr>
          <w:p w:rsidR="00806645" w:rsidRPr="00806645" w:rsidRDefault="00806645" w:rsidP="008066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20" w:type="dxa"/>
            <w:shd w:val="clear" w:color="000000" w:fill="A5A5A5"/>
            <w:noWrap/>
            <w:vAlign w:val="bottom"/>
            <w:hideMark/>
          </w:tcPr>
          <w:p w:rsidR="00806645" w:rsidRPr="00806645" w:rsidRDefault="00806645" w:rsidP="008066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  <w:color w:val="000000"/>
              </w:rPr>
              <w:t>Principal</w:t>
            </w:r>
          </w:p>
        </w:tc>
        <w:tc>
          <w:tcPr>
            <w:tcW w:w="1180" w:type="dxa"/>
            <w:shd w:val="clear" w:color="000000" w:fill="A5A5A5"/>
            <w:noWrap/>
            <w:vAlign w:val="bottom"/>
            <w:hideMark/>
          </w:tcPr>
          <w:p w:rsidR="00806645" w:rsidRPr="00806645" w:rsidRDefault="00806645" w:rsidP="008066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  <w:color w:val="000000"/>
              </w:rPr>
              <w:t>Rate</w:t>
            </w:r>
          </w:p>
        </w:tc>
        <w:tc>
          <w:tcPr>
            <w:tcW w:w="980" w:type="dxa"/>
            <w:shd w:val="clear" w:color="000000" w:fill="A5A5A5"/>
            <w:noWrap/>
            <w:vAlign w:val="bottom"/>
            <w:hideMark/>
          </w:tcPr>
          <w:p w:rsidR="00806645" w:rsidRPr="00806645" w:rsidRDefault="00806645" w:rsidP="008066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  <w:color w:val="000000"/>
              </w:rPr>
              <w:t>Time</w:t>
            </w:r>
          </w:p>
        </w:tc>
        <w:tc>
          <w:tcPr>
            <w:tcW w:w="1164" w:type="dxa"/>
            <w:shd w:val="clear" w:color="000000" w:fill="A5A5A5"/>
            <w:noWrap/>
            <w:vAlign w:val="bottom"/>
            <w:hideMark/>
          </w:tcPr>
          <w:p w:rsidR="00806645" w:rsidRPr="00806645" w:rsidRDefault="00806645" w:rsidP="008066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  <w:color w:val="000000"/>
              </w:rPr>
              <w:t>Interest</w:t>
            </w:r>
          </w:p>
        </w:tc>
        <w:tc>
          <w:tcPr>
            <w:tcW w:w="1260" w:type="dxa"/>
            <w:shd w:val="clear" w:color="000000" w:fill="A5A5A5"/>
            <w:noWrap/>
            <w:vAlign w:val="bottom"/>
            <w:hideMark/>
          </w:tcPr>
          <w:p w:rsidR="00806645" w:rsidRPr="00806645" w:rsidRDefault="00806645" w:rsidP="008066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  <w:color w:val="000000"/>
              </w:rPr>
              <w:t>Amount</w:t>
            </w:r>
          </w:p>
        </w:tc>
      </w:tr>
      <w:tr w:rsidR="00806645" w:rsidRPr="00806645" w:rsidTr="00814240">
        <w:trPr>
          <w:trHeight w:val="330"/>
        </w:trPr>
        <w:tc>
          <w:tcPr>
            <w:tcW w:w="1240" w:type="dxa"/>
            <w:shd w:val="clear" w:color="000000" w:fill="A5A5A5"/>
            <w:noWrap/>
            <w:vAlign w:val="bottom"/>
            <w:hideMark/>
          </w:tcPr>
          <w:p w:rsidR="00806645" w:rsidRPr="00806645" w:rsidRDefault="00806645" w:rsidP="008066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</w:rPr>
              <w:t> 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:rsidR="00806645" w:rsidRPr="00806645" w:rsidRDefault="00806645" w:rsidP="0080664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:rsidR="00806645" w:rsidRPr="00806645" w:rsidRDefault="00806645" w:rsidP="0080664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806645" w:rsidRPr="00806645" w:rsidRDefault="00806645" w:rsidP="0080664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:rsidR="00806645" w:rsidRPr="00806645" w:rsidRDefault="00806645" w:rsidP="0080664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806645" w:rsidRPr="00814240" w:rsidRDefault="00814240" w:rsidP="0081424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</w:rPr>
            </w:pPr>
            <w:r w:rsidRPr="00814240">
              <w:rPr>
                <w:rFonts w:ascii="Calibri" w:eastAsia="Times New Roman" w:hAnsi="Calibri" w:cs="Times New Roman"/>
                <w:bCs/>
                <w:color w:val="000000"/>
              </w:rPr>
              <w:t>0</w:t>
            </w:r>
          </w:p>
        </w:tc>
      </w:tr>
      <w:tr w:rsidR="00806645" w:rsidRPr="00806645" w:rsidTr="00814240">
        <w:trPr>
          <w:trHeight w:val="330"/>
        </w:trPr>
        <w:tc>
          <w:tcPr>
            <w:tcW w:w="1240" w:type="dxa"/>
            <w:shd w:val="clear" w:color="000000" w:fill="A5A5A5"/>
            <w:noWrap/>
            <w:vAlign w:val="bottom"/>
            <w:hideMark/>
          </w:tcPr>
          <w:p w:rsidR="00806645" w:rsidRPr="00806645" w:rsidRDefault="00806645" w:rsidP="008066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</w:rPr>
              <w:t>5%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:rsidR="00806645" w:rsidRPr="00806645" w:rsidRDefault="00806645" w:rsidP="008066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1,000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:rsidR="00806645" w:rsidRPr="00806645" w:rsidRDefault="00806645" w:rsidP="008066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0.05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806645" w:rsidRPr="00806645" w:rsidRDefault="00806645" w:rsidP="008066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120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:rsidR="00806645" w:rsidRPr="00806645" w:rsidRDefault="00806645" w:rsidP="008066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1.6470095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806645" w:rsidRPr="00806645" w:rsidRDefault="00806645" w:rsidP="008066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$1,647.01 </w:t>
            </w:r>
          </w:p>
        </w:tc>
      </w:tr>
      <w:tr w:rsidR="00806645" w:rsidRPr="00806645" w:rsidTr="00814240">
        <w:trPr>
          <w:trHeight w:val="330"/>
        </w:trPr>
        <w:tc>
          <w:tcPr>
            <w:tcW w:w="1240" w:type="dxa"/>
            <w:shd w:val="clear" w:color="000000" w:fill="A5A5A5"/>
            <w:noWrap/>
            <w:vAlign w:val="bottom"/>
            <w:hideMark/>
          </w:tcPr>
          <w:p w:rsidR="00806645" w:rsidRPr="00806645" w:rsidRDefault="00806645" w:rsidP="008066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</w:rPr>
              <w:t>6%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:rsidR="00806645" w:rsidRPr="00806645" w:rsidRDefault="00806645" w:rsidP="008066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1,000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:rsidR="00806645" w:rsidRPr="00806645" w:rsidRDefault="00806645" w:rsidP="008066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0.06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806645" w:rsidRPr="00806645" w:rsidRDefault="00806645" w:rsidP="008066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120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:rsidR="00806645" w:rsidRPr="00806645" w:rsidRDefault="00806645" w:rsidP="008066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1.8193967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806645" w:rsidRPr="00806645" w:rsidRDefault="00806645" w:rsidP="008066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$1,819.40 </w:t>
            </w:r>
          </w:p>
        </w:tc>
      </w:tr>
      <w:tr w:rsidR="00806645" w:rsidRPr="00806645" w:rsidTr="00814240">
        <w:trPr>
          <w:trHeight w:val="330"/>
        </w:trPr>
        <w:tc>
          <w:tcPr>
            <w:tcW w:w="1240" w:type="dxa"/>
            <w:shd w:val="clear" w:color="000000" w:fill="A5A5A5"/>
            <w:noWrap/>
            <w:vAlign w:val="bottom"/>
            <w:hideMark/>
          </w:tcPr>
          <w:p w:rsidR="00806645" w:rsidRPr="00806645" w:rsidRDefault="00806645" w:rsidP="008066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</w:rPr>
              <w:t>5%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:rsidR="00806645" w:rsidRPr="00806645" w:rsidRDefault="00806645" w:rsidP="008066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1,000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:rsidR="00806645" w:rsidRPr="00806645" w:rsidRDefault="00806645" w:rsidP="008066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0.05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806645" w:rsidRPr="00806645" w:rsidRDefault="00806645" w:rsidP="008066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240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:rsidR="00806645" w:rsidRPr="00806645" w:rsidRDefault="00806645" w:rsidP="008066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2.7126403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806645" w:rsidRPr="00806645" w:rsidRDefault="00806645" w:rsidP="008066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$2,712.64 </w:t>
            </w:r>
          </w:p>
        </w:tc>
      </w:tr>
      <w:tr w:rsidR="00806645" w:rsidRPr="00806645" w:rsidTr="00814240">
        <w:trPr>
          <w:trHeight w:val="330"/>
        </w:trPr>
        <w:tc>
          <w:tcPr>
            <w:tcW w:w="1240" w:type="dxa"/>
            <w:shd w:val="clear" w:color="000000" w:fill="A5A5A5"/>
            <w:noWrap/>
            <w:vAlign w:val="bottom"/>
            <w:hideMark/>
          </w:tcPr>
          <w:p w:rsidR="00806645" w:rsidRPr="00806645" w:rsidRDefault="00806645" w:rsidP="008066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</w:rPr>
              <w:t>6%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:rsidR="00806645" w:rsidRPr="00806645" w:rsidRDefault="00806645" w:rsidP="008066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1,000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:rsidR="00806645" w:rsidRPr="00806645" w:rsidRDefault="00806645" w:rsidP="008066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0.06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806645" w:rsidRPr="00806645" w:rsidRDefault="00806645" w:rsidP="008066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240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:rsidR="00806645" w:rsidRPr="00806645" w:rsidRDefault="00806645" w:rsidP="008066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3.3102045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806645" w:rsidRPr="00806645" w:rsidRDefault="00806645" w:rsidP="008066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$3,310.20 </w:t>
            </w:r>
          </w:p>
        </w:tc>
      </w:tr>
    </w:tbl>
    <w:p w:rsidR="00806645" w:rsidRDefault="008A04B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br w:type="page"/>
      </w:r>
    </w:p>
    <w:p w:rsidR="008A04B4" w:rsidRDefault="008A04B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F83BDE" w:rsidRPr="00F83BDE" w:rsidRDefault="00F83BDE" w:rsidP="00F83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F83BDE" w:rsidRPr="00241AEF" w:rsidRDefault="00F83BDE" w:rsidP="007F0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83BD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much would you have to put away monthly to be able to retire?</w:t>
      </w:r>
    </w:p>
    <w:p w:rsidR="00241AEF" w:rsidRPr="00F83BDE" w:rsidRDefault="00241AEF" w:rsidP="007F0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83BDE" w:rsidRPr="00241AEF" w:rsidRDefault="00F83BDE" w:rsidP="007F0737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1AE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Figure the number of years you plan to work. (Retirement age - </w:t>
      </w:r>
      <w:r w:rsidR="00241AEF" w:rsidRPr="00241AEF">
        <w:rPr>
          <w:rFonts w:ascii="Times New Roman" w:eastAsia="Times New Roman" w:hAnsi="Times New Roman" w:cs="Times New Roman"/>
          <w:color w:val="000000"/>
          <w:sz w:val="24"/>
          <w:szCs w:val="24"/>
        </w:rPr>
        <w:t>current age</w:t>
      </w:r>
      <w:r w:rsidRPr="00241AEF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F83BDE" w:rsidRPr="00241AEF" w:rsidRDefault="00F83BDE" w:rsidP="007F0737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1AEF">
        <w:rPr>
          <w:rFonts w:ascii="Times New Roman" w:eastAsia="Times New Roman" w:hAnsi="Times New Roman" w:cs="Times New Roman"/>
          <w:color w:val="000000"/>
          <w:sz w:val="24"/>
          <w:szCs w:val="24"/>
        </w:rPr>
        <w:t>Decide an a nest egg amount (between 3 and 5 million)</w:t>
      </w:r>
    </w:p>
    <w:p w:rsidR="00F83BDE" w:rsidRPr="00241AEF" w:rsidRDefault="00F83BDE" w:rsidP="007F0737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1AEF">
        <w:rPr>
          <w:rFonts w:ascii="Times New Roman" w:eastAsia="Times New Roman" w:hAnsi="Times New Roman" w:cs="Times New Roman"/>
          <w:color w:val="000000"/>
          <w:sz w:val="24"/>
          <w:szCs w:val="24"/>
        </w:rPr>
        <w:t>Do this for 3%, 6%, 9%, and 12% rates of return.</w:t>
      </w:r>
    </w:p>
    <w:p w:rsidR="00F83BDE" w:rsidRPr="00F83BDE" w:rsidRDefault="00F83BDE" w:rsidP="007F0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83BDE" w:rsidRPr="00F83BDE" w:rsidRDefault="00F83BDE" w:rsidP="007F0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83BDE">
        <w:rPr>
          <w:rFonts w:ascii="Times New Roman" w:eastAsia="Times New Roman" w:hAnsi="Times New Roman" w:cs="Times New Roman"/>
          <w:color w:val="000000"/>
          <w:sz w:val="24"/>
          <w:szCs w:val="24"/>
        </w:rPr>
        <w:t>Remember! Your savings will be compounding monthly.</w:t>
      </w:r>
    </w:p>
    <w:p w:rsidR="007F0737" w:rsidRDefault="007F0737" w:rsidP="00F83BDE">
      <w:pPr>
        <w:tabs>
          <w:tab w:val="left" w:pos="1197"/>
        </w:tabs>
      </w:pPr>
    </w:p>
    <w:p w:rsidR="007F0737" w:rsidRDefault="007F0737" w:rsidP="00F83BDE">
      <w:pPr>
        <w:tabs>
          <w:tab w:val="left" w:pos="1197"/>
        </w:tabs>
      </w:pPr>
    </w:p>
    <w:p w:rsidR="007F0737" w:rsidRDefault="007F0737" w:rsidP="00F83BDE">
      <w:pPr>
        <w:tabs>
          <w:tab w:val="left" w:pos="1197"/>
        </w:tabs>
      </w:pPr>
    </w:p>
    <w:tbl>
      <w:tblPr>
        <w:tblW w:w="6760" w:type="dxa"/>
        <w:jc w:val="center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40"/>
        <w:gridCol w:w="1107"/>
        <w:gridCol w:w="1180"/>
        <w:gridCol w:w="980"/>
        <w:gridCol w:w="1107"/>
        <w:gridCol w:w="1260"/>
      </w:tblGrid>
      <w:tr w:rsidR="007F0737" w:rsidRPr="007F0737" w:rsidTr="00814240">
        <w:trPr>
          <w:trHeight w:val="330"/>
          <w:jc w:val="center"/>
        </w:trPr>
        <w:tc>
          <w:tcPr>
            <w:tcW w:w="1240" w:type="dxa"/>
            <w:shd w:val="clear" w:color="000000" w:fill="A5A5A5"/>
            <w:noWrap/>
            <w:vAlign w:val="bottom"/>
            <w:hideMark/>
          </w:tcPr>
          <w:p w:rsidR="007F0737" w:rsidRPr="007F0737" w:rsidRDefault="007F0737" w:rsidP="007F07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Monthly</w:t>
            </w:r>
          </w:p>
        </w:tc>
        <w:tc>
          <w:tcPr>
            <w:tcW w:w="1020" w:type="dxa"/>
            <w:shd w:val="clear" w:color="000000" w:fill="A5A5A5"/>
            <w:noWrap/>
            <w:vAlign w:val="bottom"/>
            <w:hideMark/>
          </w:tcPr>
          <w:p w:rsidR="007F0737" w:rsidRPr="007F0737" w:rsidRDefault="007F0737" w:rsidP="007F07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Principal</w:t>
            </w:r>
          </w:p>
        </w:tc>
        <w:tc>
          <w:tcPr>
            <w:tcW w:w="1180" w:type="dxa"/>
            <w:shd w:val="clear" w:color="000000" w:fill="A5A5A5"/>
            <w:noWrap/>
            <w:vAlign w:val="bottom"/>
            <w:hideMark/>
          </w:tcPr>
          <w:p w:rsidR="007F0737" w:rsidRPr="007F0737" w:rsidRDefault="007F0737" w:rsidP="007F07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Interest</w:t>
            </w:r>
          </w:p>
        </w:tc>
        <w:tc>
          <w:tcPr>
            <w:tcW w:w="980" w:type="dxa"/>
            <w:shd w:val="clear" w:color="000000" w:fill="A5A5A5"/>
            <w:noWrap/>
            <w:vAlign w:val="bottom"/>
            <w:hideMark/>
          </w:tcPr>
          <w:p w:rsidR="007F0737" w:rsidRPr="007F0737" w:rsidRDefault="007F0737" w:rsidP="007F07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Months</w:t>
            </w:r>
          </w:p>
        </w:tc>
        <w:tc>
          <w:tcPr>
            <w:tcW w:w="1080" w:type="dxa"/>
            <w:shd w:val="clear" w:color="000000" w:fill="A5A5A5"/>
            <w:noWrap/>
            <w:vAlign w:val="bottom"/>
            <w:hideMark/>
          </w:tcPr>
          <w:p w:rsidR="007F0737" w:rsidRPr="007F0737" w:rsidRDefault="007F0737" w:rsidP="007F07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Interest</w:t>
            </w:r>
          </w:p>
        </w:tc>
        <w:tc>
          <w:tcPr>
            <w:tcW w:w="1260" w:type="dxa"/>
            <w:shd w:val="clear" w:color="000000" w:fill="A5A5A5"/>
            <w:noWrap/>
            <w:vAlign w:val="bottom"/>
            <w:hideMark/>
          </w:tcPr>
          <w:p w:rsidR="007F0737" w:rsidRPr="007F0737" w:rsidRDefault="007F0737" w:rsidP="007F07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Monthly</w:t>
            </w:r>
          </w:p>
        </w:tc>
      </w:tr>
      <w:tr w:rsidR="007F0737" w:rsidRPr="007F0737" w:rsidTr="00814240">
        <w:trPr>
          <w:trHeight w:val="330"/>
          <w:jc w:val="center"/>
        </w:trPr>
        <w:tc>
          <w:tcPr>
            <w:tcW w:w="1240" w:type="dxa"/>
            <w:shd w:val="clear" w:color="000000" w:fill="A5A5A5"/>
            <w:noWrap/>
            <w:vAlign w:val="bottom"/>
            <w:hideMark/>
          </w:tcPr>
          <w:p w:rsidR="007F0737" w:rsidRPr="007F0737" w:rsidRDefault="007F0737" w:rsidP="007F07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Rate</w:t>
            </w:r>
          </w:p>
        </w:tc>
        <w:tc>
          <w:tcPr>
            <w:tcW w:w="1020" w:type="dxa"/>
            <w:shd w:val="clear" w:color="000000" w:fill="A5A5A5"/>
            <w:noWrap/>
            <w:vAlign w:val="bottom"/>
            <w:hideMark/>
          </w:tcPr>
          <w:p w:rsidR="007F0737" w:rsidRPr="007F0737" w:rsidRDefault="007F0737" w:rsidP="007F07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180" w:type="dxa"/>
            <w:shd w:val="clear" w:color="000000" w:fill="A5A5A5"/>
            <w:noWrap/>
            <w:vAlign w:val="bottom"/>
            <w:hideMark/>
          </w:tcPr>
          <w:p w:rsidR="007F0737" w:rsidRPr="007F0737" w:rsidRDefault="007F0737" w:rsidP="007F07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Rate</w:t>
            </w:r>
          </w:p>
        </w:tc>
        <w:tc>
          <w:tcPr>
            <w:tcW w:w="980" w:type="dxa"/>
            <w:shd w:val="clear" w:color="000000" w:fill="A5A5A5"/>
            <w:noWrap/>
            <w:vAlign w:val="bottom"/>
            <w:hideMark/>
          </w:tcPr>
          <w:p w:rsidR="007F0737" w:rsidRPr="007F0737" w:rsidRDefault="007F0737" w:rsidP="007F07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80" w:type="dxa"/>
            <w:shd w:val="clear" w:color="000000" w:fill="A5A5A5"/>
            <w:noWrap/>
            <w:vAlign w:val="bottom"/>
            <w:hideMark/>
          </w:tcPr>
          <w:p w:rsidR="007F0737" w:rsidRPr="007F0737" w:rsidRDefault="007F0737" w:rsidP="007F07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Monthly</w:t>
            </w:r>
          </w:p>
        </w:tc>
        <w:tc>
          <w:tcPr>
            <w:tcW w:w="1260" w:type="dxa"/>
            <w:shd w:val="clear" w:color="000000" w:fill="A5A5A5"/>
            <w:noWrap/>
            <w:vAlign w:val="bottom"/>
            <w:hideMark/>
          </w:tcPr>
          <w:p w:rsidR="007F0737" w:rsidRPr="007F0737" w:rsidRDefault="007F0737" w:rsidP="007F07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Payment</w:t>
            </w:r>
          </w:p>
        </w:tc>
      </w:tr>
      <w:tr w:rsidR="007F0737" w:rsidRPr="007F0737" w:rsidTr="00814240">
        <w:trPr>
          <w:trHeight w:val="330"/>
          <w:jc w:val="center"/>
        </w:trPr>
        <w:tc>
          <w:tcPr>
            <w:tcW w:w="1240" w:type="dxa"/>
            <w:shd w:val="clear" w:color="000000" w:fill="A5A5A5"/>
            <w:noWrap/>
            <w:vAlign w:val="bottom"/>
            <w:hideMark/>
          </w:tcPr>
          <w:p w:rsidR="007F0737" w:rsidRPr="007F0737" w:rsidRDefault="007F0737" w:rsidP="007F073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</w:rPr>
              <w:t> 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:rsidR="007F0737" w:rsidRPr="007F0737" w:rsidRDefault="007F0737" w:rsidP="007F07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:rsidR="007F0737" w:rsidRPr="007F0737" w:rsidRDefault="007F0737" w:rsidP="007F073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7F0737" w:rsidRPr="007F0737" w:rsidRDefault="007F0737" w:rsidP="007F073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7F0737" w:rsidRPr="007F0737" w:rsidRDefault="007F0737" w:rsidP="007F073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7F0737" w:rsidRPr="00814240" w:rsidRDefault="00814240" w:rsidP="0081424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</w:rPr>
            </w:pPr>
            <w:r w:rsidRPr="00814240">
              <w:rPr>
                <w:rFonts w:ascii="Calibri" w:eastAsia="Times New Roman" w:hAnsi="Calibri" w:cs="Times New Roman"/>
                <w:bCs/>
                <w:color w:val="000000"/>
              </w:rPr>
              <w:t>0</w:t>
            </w:r>
          </w:p>
        </w:tc>
      </w:tr>
      <w:tr w:rsidR="007F0737" w:rsidRPr="007F0737" w:rsidTr="00814240">
        <w:trPr>
          <w:trHeight w:val="330"/>
          <w:jc w:val="center"/>
        </w:trPr>
        <w:tc>
          <w:tcPr>
            <w:tcW w:w="1240" w:type="dxa"/>
            <w:shd w:val="clear" w:color="000000" w:fill="A5A5A5"/>
            <w:noWrap/>
            <w:vAlign w:val="bottom"/>
            <w:hideMark/>
          </w:tcPr>
          <w:p w:rsidR="007F0737" w:rsidRPr="007F0737" w:rsidRDefault="007F0737" w:rsidP="007F07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</w:rPr>
              <w:t>3%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:rsidR="007F0737" w:rsidRPr="007F0737" w:rsidRDefault="007F0737" w:rsidP="007F07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5,000,000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:rsidR="007F0737" w:rsidRPr="007F0737" w:rsidRDefault="007F0737" w:rsidP="007F07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1.0025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7F0737" w:rsidRPr="007F0737" w:rsidRDefault="007F0737" w:rsidP="007F07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540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7F0737" w:rsidRPr="007F0737" w:rsidRDefault="007F0737" w:rsidP="007F07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1,136.53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7F0737" w:rsidRPr="007F0737" w:rsidRDefault="007F0737" w:rsidP="007F07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$4,399.35 </w:t>
            </w:r>
          </w:p>
        </w:tc>
      </w:tr>
      <w:tr w:rsidR="007F0737" w:rsidRPr="007F0737" w:rsidTr="00814240">
        <w:trPr>
          <w:trHeight w:val="330"/>
          <w:jc w:val="center"/>
        </w:trPr>
        <w:tc>
          <w:tcPr>
            <w:tcW w:w="1240" w:type="dxa"/>
            <w:shd w:val="clear" w:color="000000" w:fill="A5A5A5"/>
            <w:noWrap/>
            <w:vAlign w:val="bottom"/>
            <w:hideMark/>
          </w:tcPr>
          <w:p w:rsidR="007F0737" w:rsidRPr="007F0737" w:rsidRDefault="007F0737" w:rsidP="007F07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</w:rPr>
              <w:t>6%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:rsidR="007F0737" w:rsidRPr="007F0737" w:rsidRDefault="007F0737" w:rsidP="007F07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5,000,000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:rsidR="007F0737" w:rsidRPr="007F0737" w:rsidRDefault="007F0737" w:rsidP="007F07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1.005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7F0737" w:rsidRPr="007F0737" w:rsidRDefault="007F0737" w:rsidP="007F07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540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7F0737" w:rsidRPr="007F0737" w:rsidRDefault="007F0737" w:rsidP="007F07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2,741.29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7F0737" w:rsidRPr="007F0737" w:rsidRDefault="007F0737" w:rsidP="007F07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$1,823.96 </w:t>
            </w:r>
          </w:p>
        </w:tc>
      </w:tr>
      <w:tr w:rsidR="007F0737" w:rsidRPr="007F0737" w:rsidTr="00814240">
        <w:trPr>
          <w:trHeight w:val="330"/>
          <w:jc w:val="center"/>
        </w:trPr>
        <w:tc>
          <w:tcPr>
            <w:tcW w:w="1240" w:type="dxa"/>
            <w:shd w:val="clear" w:color="000000" w:fill="A5A5A5"/>
            <w:noWrap/>
            <w:vAlign w:val="bottom"/>
            <w:hideMark/>
          </w:tcPr>
          <w:p w:rsidR="007F0737" w:rsidRPr="007F0737" w:rsidRDefault="007F0737" w:rsidP="007F07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</w:rPr>
              <w:t>9%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:rsidR="007F0737" w:rsidRPr="007F0737" w:rsidRDefault="007F0737" w:rsidP="007F07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5,000,000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:rsidR="007F0737" w:rsidRPr="007F0737" w:rsidRDefault="007F0737" w:rsidP="007F07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1.0075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7F0737" w:rsidRPr="007F0737" w:rsidRDefault="007F0737" w:rsidP="007F07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540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7F0737" w:rsidRPr="007F0737" w:rsidRDefault="007F0737" w:rsidP="007F07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7,348.76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7F0737" w:rsidRPr="007F0737" w:rsidRDefault="007F0737" w:rsidP="007F07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$680.39 </w:t>
            </w:r>
          </w:p>
        </w:tc>
      </w:tr>
      <w:tr w:rsidR="007F0737" w:rsidRPr="007F0737" w:rsidTr="00814240">
        <w:trPr>
          <w:trHeight w:val="330"/>
          <w:jc w:val="center"/>
        </w:trPr>
        <w:tc>
          <w:tcPr>
            <w:tcW w:w="1240" w:type="dxa"/>
            <w:shd w:val="clear" w:color="000000" w:fill="A5A5A5"/>
            <w:noWrap/>
            <w:vAlign w:val="bottom"/>
            <w:hideMark/>
          </w:tcPr>
          <w:p w:rsidR="007F0737" w:rsidRPr="007F0737" w:rsidRDefault="007F0737" w:rsidP="007F07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</w:rPr>
              <w:t>12%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:rsidR="007F0737" w:rsidRPr="007F0737" w:rsidRDefault="007F0737" w:rsidP="007F07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5,000,000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:rsidR="007F0737" w:rsidRPr="007F0737" w:rsidRDefault="007F0737" w:rsidP="007F07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1.01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7F0737" w:rsidRPr="007F0737" w:rsidRDefault="007F0737" w:rsidP="007F07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540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7F0737" w:rsidRPr="007F0737" w:rsidRDefault="007F0737" w:rsidP="007F07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21,241.28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7F0737" w:rsidRPr="007F0737" w:rsidRDefault="007F0737" w:rsidP="007F073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$235.39 </w:t>
            </w:r>
          </w:p>
        </w:tc>
      </w:tr>
    </w:tbl>
    <w:p w:rsidR="007F0737" w:rsidRPr="00F83BDE" w:rsidRDefault="007F0737" w:rsidP="007F0737">
      <w:pPr>
        <w:tabs>
          <w:tab w:val="left" w:pos="1197"/>
        </w:tabs>
        <w:jc w:val="center"/>
      </w:pPr>
    </w:p>
    <w:sectPr w:rsidR="007F0737" w:rsidRPr="00F83BDE" w:rsidSect="000C03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64643" w:rsidRDefault="00464643" w:rsidP="00C07C0F">
      <w:pPr>
        <w:spacing w:after="0" w:line="240" w:lineRule="auto"/>
      </w:pPr>
      <w:r>
        <w:separator/>
      </w:r>
    </w:p>
  </w:endnote>
  <w:endnote w:type="continuationSeparator" w:id="1">
    <w:p w:rsidR="00464643" w:rsidRDefault="00464643" w:rsidP="00C07C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64643" w:rsidRDefault="00464643" w:rsidP="00C07C0F">
      <w:pPr>
        <w:spacing w:after="0" w:line="240" w:lineRule="auto"/>
      </w:pPr>
      <w:r>
        <w:separator/>
      </w:r>
    </w:p>
  </w:footnote>
  <w:footnote w:type="continuationSeparator" w:id="1">
    <w:p w:rsidR="00464643" w:rsidRDefault="00464643" w:rsidP="00C07C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852FA4"/>
    <w:multiLevelType w:val="hybridMultilevel"/>
    <w:tmpl w:val="433EED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B94296"/>
    <w:multiLevelType w:val="hybridMultilevel"/>
    <w:tmpl w:val="90A6C0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6540B9"/>
    <w:multiLevelType w:val="hybridMultilevel"/>
    <w:tmpl w:val="83E68EA6"/>
    <w:lvl w:ilvl="0" w:tplc="1D60688C">
      <w:start w:val="1"/>
      <w:numFmt w:val="decimal"/>
      <w:lvlText w:val="%1)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3433E45"/>
    <w:multiLevelType w:val="hybridMultilevel"/>
    <w:tmpl w:val="1D92B06E"/>
    <w:lvl w:ilvl="0" w:tplc="FBE41594">
      <w:start w:val="1"/>
      <w:numFmt w:val="decimal"/>
      <w:lvlText w:val="%1)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9FE4156"/>
    <w:multiLevelType w:val="hybridMultilevel"/>
    <w:tmpl w:val="A5BE1B5C"/>
    <w:lvl w:ilvl="0" w:tplc="FBE41594">
      <w:start w:val="1"/>
      <w:numFmt w:val="decimal"/>
      <w:lvlText w:val="%1)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7ECD439E"/>
    <w:multiLevelType w:val="hybridMultilevel"/>
    <w:tmpl w:val="E0C2EB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50755"/>
    <w:rsid w:val="00071CD1"/>
    <w:rsid w:val="00085BDC"/>
    <w:rsid w:val="000C0362"/>
    <w:rsid w:val="001541D4"/>
    <w:rsid w:val="00226F88"/>
    <w:rsid w:val="00241AEF"/>
    <w:rsid w:val="003262DA"/>
    <w:rsid w:val="00464643"/>
    <w:rsid w:val="0055463A"/>
    <w:rsid w:val="0065398D"/>
    <w:rsid w:val="006A0983"/>
    <w:rsid w:val="006F0A65"/>
    <w:rsid w:val="007F0737"/>
    <w:rsid w:val="00806645"/>
    <w:rsid w:val="00814240"/>
    <w:rsid w:val="008A04B4"/>
    <w:rsid w:val="008F2EE8"/>
    <w:rsid w:val="0092523E"/>
    <w:rsid w:val="00937080"/>
    <w:rsid w:val="009C599F"/>
    <w:rsid w:val="00AA3B04"/>
    <w:rsid w:val="00B3316A"/>
    <w:rsid w:val="00BD73D4"/>
    <w:rsid w:val="00BF12A9"/>
    <w:rsid w:val="00C00AAA"/>
    <w:rsid w:val="00C07C0F"/>
    <w:rsid w:val="00D50755"/>
    <w:rsid w:val="00D82A09"/>
    <w:rsid w:val="00DD4E2B"/>
    <w:rsid w:val="00E0270F"/>
    <w:rsid w:val="00E34AA5"/>
    <w:rsid w:val="00F409FD"/>
    <w:rsid w:val="00F83BDE"/>
    <w:rsid w:val="00FE77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3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370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708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3708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3B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00000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3BDE"/>
    <w:rPr>
      <w:rFonts w:ascii="Courier New" w:eastAsia="Times New Roman" w:hAnsi="Courier New" w:cs="Courier New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C07C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07C0F"/>
  </w:style>
  <w:style w:type="paragraph" w:styleId="Footer">
    <w:name w:val="footer"/>
    <w:basedOn w:val="Normal"/>
    <w:link w:val="FooterChar"/>
    <w:uiPriority w:val="99"/>
    <w:semiHidden/>
    <w:unhideWhenUsed/>
    <w:rsid w:val="00C07C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07C0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77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5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683</Words>
  <Characters>3897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2</cp:revision>
  <dcterms:created xsi:type="dcterms:W3CDTF">2008-12-04T00:02:00Z</dcterms:created>
  <dcterms:modified xsi:type="dcterms:W3CDTF">2008-12-04T04:34:00Z</dcterms:modified>
</cp:coreProperties>
</file>