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89073864"/>
        <w:docPartObj>
          <w:docPartGallery w:val="Cover Pages"/>
          <w:docPartUnique/>
        </w:docPartObj>
      </w:sdtPr>
      <w:sdtContent>
        <w:p w:rsidR="005C17AF" w:rsidRDefault="005C17AF"/>
        <w:p w:rsidR="005C17AF" w:rsidRDefault="003B75CF">
          <w:r>
            <w:rPr>
              <w:noProof/>
              <w:lang w:eastAsia="zh-TW"/>
            </w:rPr>
            <w:pict>
              <v:group id="_x0000_s1026" style="position:absolute;margin-left:0;margin-top:0;width:580.3pt;height:751.4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27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28" style="position:absolute;left:339;top:406;width:11582;height:15025;mso-width-relative:margin;v-text-anchor:middle" fillcolor="#8c8c8c [1772]" strokecolor="white [3212]" strokeweight="1pt">
                    <v:fill r:id="rId9" o:title="Zig zag" color2="#bfbfbf [2412]" type="pattern"/>
                    <v:shadow color="#d8d8d8 [2732]" offset="3pt,3pt" offset2="2pt,2pt"/>
                  </v:rect>
                  <v:rect id="_x0000_s1029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29" inset="18pt,108pt,36pt">
                      <w:txbxContent>
                        <w:sdt>
                          <w:sdtPr>
                            <w:rPr>
                              <w:rFonts w:ascii="Baskerville Old Face" w:hAnsi="Baskerville Old Face"/>
                              <w:b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560FFC" w:rsidRDefault="00560FFC" w:rsidP="00AE6C7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80"/>
                                  <w:szCs w:val="80"/>
                                </w:rPr>
                                <w:t>Math’s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 w:cs="Times New Roman"/>
                              <w:b/>
                              <w:sz w:val="44"/>
                              <w:szCs w:val="44"/>
                            </w:rPr>
                            <w:alias w:val="Subtitle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560FFC" w:rsidRDefault="00560FFC" w:rsidP="00060CFC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35750D"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>Mathematical Economy</w:t>
                              </w:r>
                            </w:p>
                          </w:sdtContent>
                        </w:sdt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Baskerville Old Face" w:hAnsi="Baskerville Old Face" w:cs="Times New Roman"/>
                              <w:b/>
                              <w:sz w:val="44"/>
                              <w:szCs w:val="44"/>
                            </w:rPr>
                            <w:alias w:val="Abstrac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560FFC" w:rsidRDefault="00560FFC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>Algebra</w:t>
                              </w:r>
                            </w:p>
                          </w:sdtContent>
                        </w:sdt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Subject:</w:t>
                          </w:r>
                        </w:p>
                        <w:p w:rsidR="00560FFC" w:rsidRPr="002743C7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     Math 116</w:t>
                          </w:r>
                        </w:p>
                        <w:p w:rsidR="00560FFC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2743C7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 xml:space="preserve">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Prof.:</w:t>
                          </w:r>
                        </w:p>
                        <w:p w:rsidR="00560FFC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Richard Pollard</w:t>
                          </w:r>
                        </w:p>
                        <w:p w:rsidR="00560FFC" w:rsidRPr="002743C7" w:rsidRDefault="00560FFC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560FFC" w:rsidRPr="002743C7" w:rsidRDefault="00560FFC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560FFC" w:rsidRPr="00A6090B" w:rsidRDefault="00560FFC" w:rsidP="00F472E2">
                          <w:pPr>
                            <w:spacing w:after="0"/>
                            <w:ind w:left="288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 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Date:</w:t>
                          </w:r>
                        </w:p>
                        <w:p w:rsidR="00560FFC" w:rsidRPr="002743C7" w:rsidRDefault="00560FFC" w:rsidP="00F472E2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December</w:t>
                          </w:r>
                          <w:r w:rsidRPr="002743C7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, 0</w:t>
                          </w: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4</w:t>
                          </w:r>
                          <w:r w:rsidRPr="002743C7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, 2008</w:t>
                          </w:r>
                        </w:p>
                        <w:p w:rsidR="00560FFC" w:rsidRDefault="00560FFC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0" style="position:absolute;left:321;top:3424;width:3125;height:6069" coordorigin="654,3599" coordsize="2880,5760">
                    <v:rect id="_x0000_s1031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2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3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4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5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6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37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37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ear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60FFC" w:rsidRDefault="00560FFC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38" style="position:absolute;left:3446;top:13758;width:8169;height:1382" coordorigin="3446,13758" coordsize="8169,1382">
                  <v:group id="_x0000_s1039" style="position:absolute;left:10833;top:14380;width:782;height:760;flip:x y" coordorigin="8754,11945" coordsize="2880,2859">
                    <v:rect id="_x0000_s1040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1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2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3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3" inset=",0,,0">
                      <w:txbxContent>
                        <w:sdt>
                          <w:sdtPr>
                            <w:rPr>
                              <w:rFonts w:ascii="Baskerville Old Face" w:hAnsi="Baskerville Old Face" w:cs="Times New Roman"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560FFC" w:rsidRDefault="00560FFC" w:rsidP="00762F3B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 w:cs="Times New Roman"/>
                                  <w:color w:val="FFFFFF" w:themeColor="background1"/>
                                  <w:sz w:val="44"/>
                                  <w:szCs w:val="44"/>
                                </w:rPr>
                                <w:t>Made by Piter Garcia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/>
                              <w:color w:val="FFFFFF" w:themeColor="background1"/>
                              <w:sz w:val="40"/>
                              <w:szCs w:val="40"/>
                            </w:rPr>
                            <w:alias w:val="Date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560FFC" w:rsidRDefault="00560FFC" w:rsidP="00762F3B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color w:val="FFFFFF" w:themeColor="background1"/>
                                  <w:sz w:val="40"/>
                                  <w:szCs w:val="40"/>
                                </w:rPr>
                                <w:t>12/2/2008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5C17AF" w:rsidRDefault="005C17AF">
          <w:r>
            <w:br w:type="page"/>
          </w:r>
        </w:p>
      </w:sdtContent>
    </w:sdt>
    <w:p w:rsidR="00060CFC" w:rsidRPr="00F83BDE" w:rsidRDefault="00060CFC" w:rsidP="00F67FF6">
      <w:pPr>
        <w:jc w:val="center"/>
      </w:pPr>
      <w:r w:rsidRPr="0093708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826135</wp:posOffset>
            </wp:positionH>
            <wp:positionV relativeFrom="paragraph">
              <wp:posOffset>-558165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7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8F2EE8" w:rsidRDefault="00060CFC" w:rsidP="00060CFC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Given three credit card scenarios, find the following: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remaining debt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debt paydown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Total payments</w:t>
      </w:r>
    </w:p>
    <w:p w:rsidR="00060CFC" w:rsidRPr="00D82A09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debt paydown</w:t>
      </w:r>
    </w:p>
    <w:p w:rsidR="00060CFC" w:rsidRDefault="00060CFC" w:rsidP="00060CF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2A09">
        <w:rPr>
          <w:rFonts w:ascii="Times New Roman" w:eastAsia="Times New Roman" w:hAnsi="Times New Roman" w:cs="Times New Roman"/>
          <w:color w:val="000000"/>
          <w:sz w:val="24"/>
          <w:szCs w:val="24"/>
        </w:rPr>
        <w:t>The percent of total payments that went to interest.</w:t>
      </w:r>
    </w:p>
    <w:p w:rsidR="00F67FF6" w:rsidRPr="00D82A09" w:rsidRDefault="00F67FF6" w:rsidP="00F67FF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When finished, state which scenario is best for the debtor?</w:t>
      </w:r>
    </w:p>
    <w:p w:rsidR="00682084" w:rsidRDefault="001D330C" w:rsidP="00686D9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D330C">
        <w:rPr>
          <w:rFonts w:ascii="Times New Roman" w:eastAsia="Times New Roman" w:hAnsi="Times New Roman" w:cs="Times New Roman"/>
          <w:color w:val="000000"/>
          <w:sz w:val="24"/>
          <w:szCs w:val="24"/>
        </w:rPr>
        <w:t>The scenario one is best one for the debtor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because he pays less and </w:t>
      </w:r>
      <w:r w:rsidR="006820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debt less than in the others.  </w:t>
      </w:r>
    </w:p>
    <w:p w:rsidR="005D035A" w:rsidRDefault="00682084" w:rsidP="00686D97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2084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 w:rsidR="00F850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scenario two he pays </w:t>
      </w:r>
      <w:r w:rsidR="00F850F9" w:rsidRPr="0092523E">
        <w:rPr>
          <w:rFonts w:ascii="Times New Roman" w:eastAsia="Times New Roman" w:hAnsi="Times New Roman" w:cs="Times New Roman"/>
          <w:color w:val="000000"/>
          <w:sz w:val="24"/>
          <w:szCs w:val="24"/>
        </w:rPr>
        <w:t>$300.00</w:t>
      </w:r>
      <w:r w:rsidR="00F850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 </w:t>
      </w:r>
      <w:r w:rsidR="00F850F9" w:rsidRPr="0092523E">
        <w:rPr>
          <w:rFonts w:ascii="Times New Roman" w:eastAsia="Times New Roman" w:hAnsi="Times New Roman" w:cs="Times New Roman"/>
          <w:color w:val="000000"/>
          <w:sz w:val="24"/>
          <w:szCs w:val="24"/>
        </w:rPr>
        <w:t>$753.92</w:t>
      </w:r>
      <w:r w:rsidR="00057F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because the interests are so high.  In the same way, in the scenario three he pays </w:t>
      </w:r>
      <w:r w:rsidR="008A2003" w:rsidRPr="00BF12A9">
        <w:rPr>
          <w:rFonts w:ascii="Times New Roman" w:eastAsia="Times New Roman" w:hAnsi="Times New Roman" w:cs="Times New Roman"/>
          <w:color w:val="000000"/>
          <w:sz w:val="24"/>
          <w:szCs w:val="24"/>
        </w:rPr>
        <w:t>$228.32</w:t>
      </w:r>
      <w:r w:rsidR="008A20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 </w:t>
      </w:r>
      <w:r w:rsidR="008A2003" w:rsidRPr="00BF12A9">
        <w:rPr>
          <w:rFonts w:ascii="Times New Roman" w:eastAsia="Times New Roman" w:hAnsi="Times New Roman" w:cs="Times New Roman"/>
          <w:color w:val="000000"/>
          <w:sz w:val="24"/>
          <w:szCs w:val="24"/>
        </w:rPr>
        <w:t>$885.84</w:t>
      </w:r>
      <w:r w:rsidR="008A200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However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>, in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scenario one he just 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>pays</w:t>
      </w:r>
      <w:r w:rsidR="005D035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D035A" w:rsidRPr="003262DA">
        <w:rPr>
          <w:rFonts w:ascii="Times New Roman" w:eastAsia="Times New Roman" w:hAnsi="Times New Roman" w:cs="Times New Roman"/>
          <w:color w:val="000000"/>
          <w:sz w:val="24"/>
          <w:szCs w:val="24"/>
        </w:rPr>
        <w:t>$172.62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debtsv</w:t>
      </w:r>
      <w:r w:rsidR="00CF1CB1" w:rsidRPr="003262DA">
        <w:rPr>
          <w:rFonts w:ascii="Times New Roman" w:eastAsia="Times New Roman" w:hAnsi="Times New Roman" w:cs="Times New Roman"/>
          <w:color w:val="000000"/>
          <w:sz w:val="24"/>
          <w:szCs w:val="24"/>
        </w:rPr>
        <w:t>$884.92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03278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is so obvious that scenario </w:t>
      </w:r>
      <w:r w:rsidR="0003278E"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 w:rsidR="00CF1CB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D6C35">
        <w:rPr>
          <w:rFonts w:ascii="Times New Roman" w:eastAsia="Times New Roman" w:hAnsi="Times New Roman" w:cs="Times New Roman"/>
          <w:color w:val="000000"/>
          <w:sz w:val="24"/>
          <w:szCs w:val="24"/>
        </w:rPr>
        <w:t>is more convenient</w:t>
      </w:r>
      <w:r w:rsidR="005951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86D97">
        <w:rPr>
          <w:rFonts w:ascii="Times New Roman" w:eastAsia="Times New Roman" w:hAnsi="Times New Roman" w:cs="Times New Roman"/>
          <w:color w:val="000000"/>
          <w:sz w:val="24"/>
          <w:szCs w:val="24"/>
        </w:rPr>
        <w:t>because the total interest and payment are less than the others</w:t>
      </w:r>
      <w:r w:rsidR="0059518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67FF6" w:rsidRPr="00682084" w:rsidRDefault="00F67FF6" w:rsidP="00F67F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2EE8">
        <w:rPr>
          <w:rFonts w:ascii="Times New Roman" w:eastAsia="Times New Roman" w:hAnsi="Times New Roman" w:cs="Times New Roman"/>
          <w:color w:val="000000"/>
          <w:sz w:val="24"/>
          <w:szCs w:val="24"/>
        </w:rPr>
        <w:t>For each scenario, take the totals after six months. All bills will arrive once a month. Start all with an initial debt of 1000 dollars.</w:t>
      </w:r>
    </w:p>
    <w:p w:rsidR="009020E4" w:rsidRDefault="009020E4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Bonus! How much will it cost to pay off the full debt under scenario one and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two?</w:t>
      </w:r>
    </w:p>
    <w:p w:rsidR="003E0337" w:rsidRPr="00F83BDE" w:rsidRDefault="003E0337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DC73BF" w:rsidP="009020E4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According with the 12% annual interest and the 2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>% principal</w:t>
      </w:r>
      <w:r w:rsidR="003E03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paydown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first scenario,</w:t>
      </w:r>
      <w:r w:rsidR="00B049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will cost 1,500 to pay off the full debt in about </w:t>
      </w:r>
      <w:r w:rsidR="0004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four years and two months. 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>In the scenario two</w:t>
      </w:r>
      <w:r w:rsidR="0004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it will cost 2,000 to pay off the full debt </w:t>
      </w:r>
      <w:r w:rsidR="005948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about </w:t>
      </w:r>
      <w:r w:rsidR="009020E4">
        <w:rPr>
          <w:rFonts w:ascii="Times New Roman" w:eastAsia="Times New Roman" w:hAnsi="Times New Roman" w:cs="Times New Roman"/>
          <w:color w:val="000000"/>
          <w:sz w:val="24"/>
          <w:szCs w:val="24"/>
        </w:rPr>
        <w:t>four years and four months.</w:t>
      </w:r>
      <w:r w:rsidR="00060CFC"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73D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978972</wp:posOffset>
            </wp:positionH>
            <wp:positionV relativeFrom="paragraph">
              <wp:posOffset>-405740</wp:posOffset>
            </wp:positionV>
            <wp:extent cx="4137314" cy="1033153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8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8F2EE8" w:rsidRDefault="00060CFC" w:rsidP="00060CFC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7B0BF4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B0B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Scenario one: Interest rate of 12% annually (1% a month) and 2% principle</w:t>
      </w:r>
    </w:p>
    <w:p w:rsidR="00060CFC" w:rsidRPr="007B0BF4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0B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paydown.  Make only the minimum payment</w:t>
      </w:r>
      <w:r w:rsidRPr="007B0BF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60CFC" w:rsidRPr="008F2EE8" w:rsidRDefault="00060CFC" w:rsidP="00060CF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496"/>
        <w:tblW w:w="10434" w:type="dxa"/>
        <w:tblLook w:val="04A0"/>
      </w:tblPr>
      <w:tblGrid>
        <w:gridCol w:w="1908"/>
        <w:gridCol w:w="1452"/>
        <w:gridCol w:w="1036"/>
        <w:gridCol w:w="1196"/>
        <w:gridCol w:w="1065"/>
        <w:gridCol w:w="1105"/>
        <w:gridCol w:w="1436"/>
        <w:gridCol w:w="1236"/>
      </w:tblGrid>
      <w:tr w:rsidR="00060CFC" w:rsidRPr="003262DA" w:rsidTr="00906186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B55DF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3B55D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</w:t>
            </w:r>
            <w:r w:rsidRPr="003B55DF">
              <w:rPr>
                <w:rFonts w:ascii="Times New Roman" w:hAnsi="Times New Roman" w:cs="Times New Roman"/>
                <w:color w:val="FFFFFF" w:themeColor="background1"/>
                <w:sz w:val="16"/>
                <w:szCs w:val="16"/>
              </w:rPr>
              <w:t>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2D4478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(r)</w:t>
            </w:r>
            <w:r w:rsidR="00060CFC"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Percent 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Remaining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  <w:r w:rsidR="00060CFC"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3B55DF" w:rsidP="003B55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Percent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$20.00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$30.00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$9.80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$19.60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$29.40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$19.21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$28.81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$9.41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$18.82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$28.24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$9.22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$18.45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$27.67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5CDF" w:rsidRPr="003262DA" w:rsidRDefault="00E35CDF" w:rsidP="00E35C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$9.0</w:t>
            </w:r>
            <w:r w:rsidR="005363AE">
              <w:rPr>
                <w:rFonts w:ascii="Calibri" w:eastAsia="Times New Roman" w:hAnsi="Calibri" w:cs="Times New Roman"/>
                <w:color w:val="000000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$19.00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$28.04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$884.92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$57.08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$115.08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5363AE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$172.16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$884.92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33%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3262DA" w:rsidTr="00906186">
        <w:trPr>
          <w:trHeight w:val="330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67%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ind w:right="-167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3262DA" w:rsidTr="00C20861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C20861" w:rsidRDefault="00C20861" w:rsidP="00C208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086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Payment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3262DA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50%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$500.00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3262DA" w:rsidRDefault="000913E7" w:rsidP="000913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C6E95" w:rsidRDefault="009C6E95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$1000.00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707E41" w:rsidRDefault="00707E41" w:rsidP="00707E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07E41">
              <w:rPr>
                <w:rFonts w:ascii="Calibri" w:eastAsia="Times New Roman" w:hAnsi="Calibri" w:cs="Times New Roman"/>
                <w:b/>
                <w:color w:val="000000"/>
              </w:rPr>
              <w:t>$1,500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707E41" w:rsidRDefault="00707E4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707E41">
              <w:rPr>
                <w:rFonts w:ascii="Calibri" w:eastAsia="Times New Roman" w:hAnsi="Calibri" w:cs="Times New Roman"/>
                <w:b/>
                <w:color w:val="000000"/>
              </w:rPr>
              <w:t>0.0</w:t>
            </w:r>
          </w:p>
        </w:tc>
      </w:tr>
      <w:tr w:rsidR="00C20861" w:rsidRPr="003262DA" w:rsidTr="00C20861">
        <w:trPr>
          <w:trHeight w:val="315"/>
        </w:trPr>
        <w:tc>
          <w:tcPr>
            <w:tcW w:w="19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0861" w:rsidRPr="003262DA" w:rsidRDefault="00C2086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00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ind w:right="-2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$884.92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$115.08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3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$172.62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3262DA" w:rsidTr="00906186">
        <w:trPr>
          <w:trHeight w:val="375"/>
        </w:trPr>
        <w:tc>
          <w:tcPr>
            <w:tcW w:w="7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26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26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3262DA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60CFC" w:rsidRDefault="003B75CF" w:rsidP="00060CFC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4" style="position:absolute;margin-left:11.55pt;margin-top:386.55pt;width:447.5pt;height:165.5pt;z-index:251674624;mso-position-horizontal-relative:text;mso-position-vertical-relative:text" arcsize="10923f">
            <v:textbox>
              <w:txbxContent>
                <w:p w:rsidR="00560FFC" w:rsidRDefault="00560FFC" w:rsidP="00511854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 was solved through the next steps:</w:t>
                  </w:r>
                </w:p>
                <w:p w:rsidR="00560FFC" w:rsidRPr="00CA0D3B" w:rsidRDefault="00560FFC" w:rsidP="00511854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560FFC" w:rsidRDefault="00560FFC" w:rsidP="00CA6E6E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560FFC" w:rsidRDefault="00560FFC" w:rsidP="00CA6E6E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CA6E6E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060CFC" w:rsidP="00060CFC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908685</wp:posOffset>
            </wp:positionH>
            <wp:positionV relativeFrom="paragraph">
              <wp:posOffset>-249555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9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two: Interest rate of 12% annually (1% a month). Make a 50 dollar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payment every month.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9148" w:type="dxa"/>
        <w:jc w:val="center"/>
        <w:tblInd w:w="108" w:type="dxa"/>
        <w:tblLook w:val="04A0"/>
      </w:tblPr>
      <w:tblGrid>
        <w:gridCol w:w="1860"/>
        <w:gridCol w:w="1390"/>
        <w:gridCol w:w="1036"/>
        <w:gridCol w:w="1196"/>
        <w:gridCol w:w="1050"/>
        <w:gridCol w:w="1340"/>
        <w:gridCol w:w="1276"/>
      </w:tblGrid>
      <w:tr w:rsidR="00060CFC" w:rsidRPr="0092523E" w:rsidTr="00906186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Minimun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Debt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Paydown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$0.00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Month(0)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$10.00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Month(1)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$960.00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$9.60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Month(2)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$919.60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$9.20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$40.80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Month(3)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$878.80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$8.79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Month(4)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$837.59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$8.38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$41.62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Month(5)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$795.96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1%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$7.96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$50.00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$42.04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$753.92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6%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$53.92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$300.00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$246.08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$753.92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0.179746667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92523E" w:rsidTr="00906186">
        <w:trPr>
          <w:trHeight w:val="33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0.820253333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92523E" w:rsidTr="00906186">
        <w:trPr>
          <w:trHeight w:val="315"/>
          <w:jc w:val="center"/>
        </w:trPr>
        <w:tc>
          <w:tcPr>
            <w:tcW w:w="18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92523E" w:rsidTr="00906186">
        <w:trPr>
          <w:trHeight w:val="300"/>
          <w:jc w:val="center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$753.92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$246.08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32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2523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$300.00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60CFC" w:rsidRPr="0092523E" w:rsidTr="00906186">
        <w:trPr>
          <w:trHeight w:val="375"/>
          <w:jc w:val="center"/>
        </w:trPr>
        <w:tc>
          <w:tcPr>
            <w:tcW w:w="787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2523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92523E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2523E">
              <w:rPr>
                <w:rFonts w:ascii="Calibri" w:eastAsia="Times New Roman" w:hAnsi="Calibri" w:cs="Times New Roman"/>
                <w:color w:val="000000"/>
              </w:rPr>
              <w:t>82%</w:t>
            </w:r>
          </w:p>
        </w:tc>
      </w:tr>
    </w:tbl>
    <w:p w:rsidR="00060CFC" w:rsidRDefault="003B75CF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7" style="position:absolute;margin-left:13.1pt;margin-top:27.45pt;width:447.5pt;height:182.35pt;z-index:251676672;mso-position-horizontal-relative:text;mso-position-vertical-relative:text" arcsize="10923f">
            <v:textbox>
              <w:txbxContent>
                <w:p w:rsidR="000B5C05" w:rsidRDefault="000B5C05" w:rsidP="000B5C05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This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was solved with the same steps as the first one, which are the followings: </w:t>
                  </w:r>
                </w:p>
                <w:p w:rsidR="000B5C05" w:rsidRPr="00CA0D3B" w:rsidRDefault="000B5C05" w:rsidP="000B5C05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0B5C05" w:rsidRDefault="000B5C05" w:rsidP="000B5C05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0B5C05" w:rsidRDefault="000B5C05" w:rsidP="000B5C05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0B5C05" w:rsidRPr="00483D4F" w:rsidRDefault="000B5C05" w:rsidP="000B5C05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5BDC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814070</wp:posOffset>
            </wp:positionH>
            <wp:positionV relativeFrom="paragraph">
              <wp:posOffset>-95250</wp:posOffset>
            </wp:positionV>
            <wp:extent cx="4137025" cy="1033145"/>
            <wp:effectExtent l="19050" t="0" r="0" b="0"/>
            <wp:wrapThrough wrapText="bothSides">
              <wp:wrapPolygon edited="0">
                <wp:start x="-99" y="1593"/>
                <wp:lineTo x="-99" y="21109"/>
                <wp:lineTo x="21583" y="21109"/>
                <wp:lineTo x="21583" y="1593"/>
                <wp:lineTo x="-99" y="1593"/>
              </wp:wrapPolygon>
            </wp:wrapThrough>
            <wp:docPr id="10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3" name="Rectangle 2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First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 three: Interest rate of 24% annually (2% a month), and 2% principal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paydown. Make only the minimum payment.</w:t>
      </w: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10594" w:type="dxa"/>
        <w:jc w:val="center"/>
        <w:tblInd w:w="108" w:type="dxa"/>
        <w:tblLook w:val="04A0"/>
      </w:tblPr>
      <w:tblGrid>
        <w:gridCol w:w="1955"/>
        <w:gridCol w:w="1256"/>
        <w:gridCol w:w="1036"/>
        <w:gridCol w:w="1196"/>
        <w:gridCol w:w="1006"/>
        <w:gridCol w:w="1105"/>
        <w:gridCol w:w="1804"/>
        <w:gridCol w:w="1236"/>
      </w:tblGrid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Percent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Minimum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Debt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Paydown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Payment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Paydown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Month(0)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$20.00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$40.00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Month(1)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$980.00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$19.60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$39.20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Month(2)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$960.40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$19.21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$38.42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Month(3)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$941.19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$18.82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$37.65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Month(4)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$922.37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$18.45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$36.89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Month(5)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$903.92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$18.08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$36.16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$885.84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$114.16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$228.32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$885.84</w:t>
            </w:r>
          </w:p>
        </w:tc>
      </w:tr>
      <w:tr w:rsidR="00060CFC" w:rsidRPr="00BF12A9" w:rsidTr="009D40AE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Interest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060CFC" w:rsidRPr="00BF12A9" w:rsidTr="00906186">
        <w:trPr>
          <w:trHeight w:val="330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% to PPaydown =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50%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          </w:t>
            </w: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Total % to (I + PP)=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F12A9">
              <w:rPr>
                <w:rFonts w:ascii="Calibri" w:eastAsia="Times New Roman" w:hAnsi="Calibri" w:cs="Times New Roman"/>
                <w:b/>
                <w:bCs/>
                <w:color w:val="000000"/>
              </w:rPr>
              <w:t>100%</w:t>
            </w:r>
          </w:p>
        </w:tc>
      </w:tr>
      <w:tr w:rsidR="00060CFC" w:rsidRPr="00BF12A9" w:rsidTr="009D40AE">
        <w:trPr>
          <w:trHeight w:val="315"/>
          <w:jc w:val="center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9D40AE" w:rsidRDefault="009D40AE" w:rsidP="009D40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D40AE">
              <w:rPr>
                <w:rFonts w:ascii="Calibri" w:eastAsia="Times New Roman" w:hAnsi="Calibri" w:cs="Times New Roman"/>
                <w:b/>
                <w:color w:val="000000"/>
              </w:rPr>
              <w:t>Total Payment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9D40AE" w:rsidP="009D40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</w:t>
            </w:r>
            <w:r w:rsidR="00DF5C3E">
              <w:rPr>
                <w:rFonts w:ascii="Calibri" w:eastAsia="Times New Roman" w:hAnsi="Calibri" w:cs="Times New Roman"/>
                <w:color w:val="000000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</w:rPr>
              <w:t>000</w:t>
            </w:r>
            <w:r w:rsidR="00DF5C3E">
              <w:rPr>
                <w:rFonts w:ascii="Calibri" w:eastAsia="Times New Roman" w:hAnsi="Calibri" w:cs="Times New Roman"/>
                <w:color w:val="000000"/>
              </w:rPr>
              <w:t>.00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1,000.00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100%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BF12A9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1,000.00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F67FF6" w:rsidRDefault="00DF5C3E" w:rsidP="00DF5C3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F67FF6">
              <w:rPr>
                <w:rFonts w:ascii="Calibri" w:eastAsia="Times New Roman" w:hAnsi="Calibri" w:cs="Times New Roman"/>
                <w:b/>
                <w:color w:val="000000"/>
              </w:rPr>
              <w:t>2,000.0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0CFC" w:rsidRPr="00F67FF6" w:rsidRDefault="00F67FF6" w:rsidP="00F67FF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F67FF6">
              <w:rPr>
                <w:rFonts w:ascii="Calibri" w:eastAsia="Times New Roman" w:hAnsi="Calibri" w:cs="Times New Roman"/>
                <w:b/>
                <w:color w:val="000000"/>
              </w:rPr>
              <w:t>0.0</w:t>
            </w:r>
          </w:p>
        </w:tc>
      </w:tr>
      <w:tr w:rsidR="009D40AE" w:rsidRPr="00BF12A9" w:rsidTr="009D40AE">
        <w:trPr>
          <w:trHeight w:val="315"/>
          <w:jc w:val="center"/>
        </w:trPr>
        <w:tc>
          <w:tcPr>
            <w:tcW w:w="195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40AE" w:rsidRPr="00BF12A9" w:rsidRDefault="009D40AE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00"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1) Total remaining debt: 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$885.84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2) Total debt paydown: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$114.16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3) Total payments: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$228.32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60CFC" w:rsidRPr="00BF12A9" w:rsidTr="00906186">
        <w:trPr>
          <w:trHeight w:val="375"/>
          <w:jc w:val="center"/>
        </w:trPr>
        <w:tc>
          <w:tcPr>
            <w:tcW w:w="75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F12A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4) The percent of total payments that went to debt paydown: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12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CFC" w:rsidRPr="00BF12A9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060CFC" w:rsidRDefault="003B75CF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5" style="position:absolute;margin-left:13.25pt;margin-top:25.4pt;width:447.5pt;height:182.35pt;z-index:251675648;mso-position-horizontal-relative:text;mso-position-vertical-relative:text" arcsize="10923f">
            <v:textbox>
              <w:txbxContent>
                <w:p w:rsidR="00560FFC" w:rsidRDefault="00560FFC" w:rsidP="00560FFC">
                  <w:pPr>
                    <w:spacing w:after="0" w:line="240" w:lineRule="auto"/>
                    <w:ind w:firstLine="720"/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This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was solved </w:t>
                  </w:r>
                  <w:r w:rsidR="00A9357A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with the same steps as the first one, which are the followings: </w:t>
                  </w:r>
                </w:p>
                <w:p w:rsidR="00560FFC" w:rsidRPr="00CA0D3B" w:rsidRDefault="00560FFC" w:rsidP="00560FFC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  <w:tab w:val="left" w:pos="45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principal pay down is subtracted to the principal (loan) to get the remaining debt which would be the next principal (loan) for the following month.</w:t>
                  </w:r>
                </w:p>
                <w:p w:rsidR="00560FFC" w:rsidRDefault="00560FFC" w:rsidP="00560FFC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minimum payment is the summed of the interest with the principal paydwon.</w:t>
                  </w:r>
                </w:p>
                <w:p w:rsidR="00560FFC" w:rsidRDefault="00560FFC" w:rsidP="00560FFC">
                  <w:pPr>
                    <w:tabs>
                      <w:tab w:val="left" w:pos="450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483D4F" w:rsidRDefault="00560FFC" w:rsidP="00560FFC">
                  <w:pPr>
                    <w:pStyle w:val="ListParagraph"/>
                    <w:numPr>
                      <w:ilvl w:val="0"/>
                      <w:numId w:val="10"/>
                    </w:numPr>
                    <w:tabs>
                      <w:tab w:val="left" w:pos="27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83D4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total % to interest was found deviding the total % interest by the total minimum payment.  In the same way, I found the total % to principal paydown, dividing the total PP by the total minimum payment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270F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11" name="Object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5" name="Rectangle 4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Second</a:t>
                          </a:r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You buy a 1000 par bond with a 5% annual rate of return that matures in five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years. 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bond has monthly interest payout. How much will you get every</w:t>
      </w:r>
      <w:r w:rsidRPr="00E027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month? How much will you receive total by the end of five years?</w:t>
      </w:r>
    </w:p>
    <w:tbl>
      <w:tblPr>
        <w:tblpPr w:leftFromText="180" w:rightFromText="180" w:vertAnchor="text" w:horzAnchor="margin" w:tblpXSpec="center" w:tblpY="1331"/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72"/>
        <w:gridCol w:w="1036"/>
        <w:gridCol w:w="1196"/>
        <w:gridCol w:w="1166"/>
        <w:gridCol w:w="1150"/>
        <w:gridCol w:w="1276"/>
      </w:tblGrid>
      <w:tr w:rsidR="00060CFC" w:rsidRPr="00FE770A" w:rsidTr="00906186">
        <w:trPr>
          <w:trHeight w:val="315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Compounded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Rate 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Interest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Remaining</w:t>
            </w:r>
          </w:p>
        </w:tc>
        <w:tc>
          <w:tcPr>
            <w:tcW w:w="1276" w:type="dxa"/>
            <w:shd w:val="clear" w:color="000000" w:fill="A5A5A5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Payout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81424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0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Monthly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0.4167%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1.004167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$1,004.17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$4.17</w:t>
            </w:r>
          </w:p>
        </w:tc>
      </w:tr>
      <w:tr w:rsidR="00060CFC" w:rsidRPr="00FE770A" w:rsidTr="00906186">
        <w:trPr>
          <w:trHeight w:val="330"/>
        </w:trPr>
        <w:tc>
          <w:tcPr>
            <w:tcW w:w="1372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 years</w:t>
            </w:r>
          </w:p>
        </w:tc>
        <w:tc>
          <w:tcPr>
            <w:tcW w:w="103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$1,000.00</w:t>
            </w:r>
          </w:p>
        </w:tc>
        <w:tc>
          <w:tcPr>
            <w:tcW w:w="119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16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1.28338424</w:t>
            </w:r>
          </w:p>
        </w:tc>
        <w:tc>
          <w:tcPr>
            <w:tcW w:w="1150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$1,283.38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60CFC" w:rsidRPr="00FE770A" w:rsidRDefault="00060CFC" w:rsidP="00906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E77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$250.02</w:t>
            </w:r>
          </w:p>
        </w:tc>
      </w:tr>
    </w:tbl>
    <w:p w:rsidR="00060CFC" w:rsidRDefault="003B75CF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0" style="position:absolute;margin-left:92.55pt;margin-top:246.9pt;width:301.1pt;height:177.65pt;z-index:251670528;mso-position-horizontal-relative:text;mso-position-vertical-relative:text" arcsize="10923f">
            <v:textbox>
              <w:txbxContent>
                <w:p w:rsidR="00560FFC" w:rsidRPr="00757384" w:rsidRDefault="00560FFC" w:rsidP="0075738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Note: There is two ways to solve this problem.</w:t>
                  </w:r>
                </w:p>
                <w:p w:rsidR="00560FFC" w:rsidRPr="00757384" w:rsidRDefault="00560FFC" w:rsidP="0075738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First, get the monthly percent dividing 5% by 12. Then, sum this to 1 and multiply it by the principal. Once you get the result substrate to the principal to get the difference which the interest payout.</w:t>
                  </w:r>
                </w:p>
                <w:p w:rsidR="00560FFC" w:rsidRPr="00757384" w:rsidRDefault="00560FFC" w:rsidP="00757384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5738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Second, get the monthly percent dividing 5% by 12. Then multiply this by the principal to get the interest payout.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060CFC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770A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1134745</wp:posOffset>
            </wp:positionH>
            <wp:positionV relativeFrom="paragraph">
              <wp:posOffset>-511175</wp:posOffset>
            </wp:positionV>
            <wp:extent cx="3638550" cy="1033145"/>
            <wp:effectExtent l="19050" t="0" r="0" b="0"/>
            <wp:wrapThrough wrapText="bothSides">
              <wp:wrapPolygon edited="0">
                <wp:start x="-113" y="1593"/>
                <wp:lineTo x="-113" y="21109"/>
                <wp:lineTo x="21600" y="21109"/>
                <wp:lineTo x="21600" y="1593"/>
                <wp:lineTo x="-113" y="1593"/>
              </wp:wrapPolygon>
            </wp:wrapThrough>
            <wp:docPr id="12" name="Object 6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Third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III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anchor>
        </w:drawing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will you have if you put 1000 dollars into an account at 5%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compounded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monthly after 10 years? 20 years?</w:t>
      </w:r>
      <w:r w:rsidRPr="008A04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if you get a 6% rate of return?</w:t>
      </w:r>
    </w:p>
    <w:p w:rsidR="00060CFC" w:rsidRPr="008A04B4" w:rsidRDefault="00060CFC" w:rsidP="00060CF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60CFC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XSpec="center" w:tblpY="9"/>
        <w:tblW w:w="6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020"/>
        <w:gridCol w:w="1180"/>
        <w:gridCol w:w="980"/>
        <w:gridCol w:w="1164"/>
        <w:gridCol w:w="1260"/>
      </w:tblGrid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  <w:r w:rsidR="004B4321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2A4357" w:rsidRPr="004B4321" w:rsidRDefault="002A4357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P</w:t>
            </w: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16"/>
                <w:szCs w:val="16"/>
              </w:rPr>
              <w:t>0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2A4357" w:rsidRPr="004B4321" w:rsidRDefault="002A4357" w:rsidP="002A43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r</w:t>
            </w:r>
          </w:p>
          <w:p w:rsidR="00060CFC" w:rsidRPr="00806645" w:rsidRDefault="00060CFC" w:rsidP="002A43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FD284D" w:rsidRPr="004B4321" w:rsidRDefault="00FD284D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Y</w:t>
            </w:r>
            <w:r w:rsidR="002A4357"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*</w:t>
            </w: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N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Time</w:t>
            </w:r>
          </w:p>
        </w:tc>
        <w:tc>
          <w:tcPr>
            <w:tcW w:w="1164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4B4321" w:rsidRPr="004B4321" w:rsidRDefault="004B4321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</w:pPr>
            <w:r w:rsidRPr="004B4321">
              <w:rPr>
                <w:rFonts w:ascii="Calibri" w:eastAsia="Times New Roman" w:hAnsi="Calibri" w:cs="Times New Roman"/>
                <w:b/>
                <w:bCs/>
                <w:color w:val="FFFFFF" w:themeColor="background1"/>
              </w:rPr>
              <w:t>P</w:t>
            </w:r>
          </w:p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Amount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1.6470095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$1,647.01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120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1.8193967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$1,819.40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5%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2.7126403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$2,712.64 </w:t>
            </w:r>
          </w:p>
        </w:tc>
      </w:tr>
      <w:tr w:rsidR="00060CFC" w:rsidRPr="00806645" w:rsidTr="00906186">
        <w:trPr>
          <w:trHeight w:val="330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1,000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0.06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240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color w:val="000000"/>
              </w:rPr>
              <w:t>3.3102045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06645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80664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$3,310.20 </w:t>
            </w:r>
          </w:p>
        </w:tc>
      </w:tr>
    </w:tbl>
    <w:p w:rsidR="00060CFC" w:rsidRDefault="003B75CF" w:rsidP="00060CFC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00000"/>
          <w:sz w:val="20"/>
          <w:szCs w:val="20"/>
        </w:rPr>
        <w:pict>
          <v:roundrect id="_x0000_s1831" style="position:absolute;margin-left:83.05pt;margin-top:186.35pt;width:301.1pt;height:177.65pt;z-index:251671552;mso-position-horizontal-relative:text;mso-position-vertical-relative:text" arcsize="10923f">
            <v:textbox>
              <w:txbxContent>
                <w:p w:rsidR="00560FFC" w:rsidRDefault="00560FFC" w:rsidP="00CA0D3B">
                  <w:pPr>
                    <w:spacing w:after="0" w:line="240" w:lineRule="auto"/>
                    <w:ind w:firstLine="720"/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 is an easy and common problem, which could be simply solved by this equation:</w:t>
                  </w:r>
                  <w:r>
                    <w:t xml:space="preserve">   </w:t>
                  </w:r>
                </w:p>
                <w:p w:rsidR="00560FFC" w:rsidRDefault="00560FFC" w:rsidP="00CA0D3B">
                  <w:pPr>
                    <w:spacing w:after="0" w:line="240" w:lineRule="auto"/>
                    <w:ind w:firstLine="720"/>
                  </w:pPr>
                </w:p>
                <w:p w:rsidR="00560FFC" w:rsidRDefault="00560FFC" w:rsidP="00FD284D">
                  <w:pPr>
                    <w:spacing w:after="0" w:line="240" w:lineRule="auto"/>
                    <w:ind w:left="2880"/>
                  </w:pPr>
                  <w:r>
                    <w:t xml:space="preserve">             (</w:t>
                  </w:r>
                  <w:r w:rsidRPr="0084664B">
                    <w:rPr>
                      <w:sz w:val="16"/>
                      <w:szCs w:val="16"/>
                    </w:rPr>
                    <w:t>Y*N</w:t>
                  </w:r>
                  <w:r>
                    <w:rPr>
                      <w:sz w:val="16"/>
                      <w:szCs w:val="16"/>
                    </w:rPr>
                    <w:t>)</w:t>
                  </w:r>
                </w:p>
                <w:p w:rsidR="00560FFC" w:rsidRDefault="00560FFC" w:rsidP="000E09FE">
                  <w:pPr>
                    <w:spacing w:after="0" w:line="240" w:lineRule="auto"/>
                    <w:ind w:left="2160"/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</w:t>
                  </w:r>
                  <w:r w:rsidRPr="00736BA5">
                    <w:rPr>
                      <w:sz w:val="16"/>
                      <w:szCs w:val="16"/>
                    </w:rPr>
                    <w:t xml:space="preserve">0  </w:t>
                  </w:r>
                  <w:r>
                    <w:t xml:space="preserve">= 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P(1+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Pr="00CA0D3B" w:rsidRDefault="00560FFC" w:rsidP="00CA0D3B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CA0D3B" w:rsidRDefault="00560FFC" w:rsidP="00CA0D3B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</w:t>
                  </w:r>
                  <w:r w:rsidRPr="00CA0D3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: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P0 is the principal (loan) or amount that you want to get. P is money inside, or saved for a certain time. r is the percent applied during a certain period given. N represents months, and Y represents years. </w:t>
                  </w:r>
                </w:p>
              </w:txbxContent>
            </v:textbox>
          </v:roundrect>
        </w:pict>
      </w:r>
      <w:r w:rsidR="00060CFC"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060CFC" w:rsidRDefault="006D23D8" w:rsidP="006D23D8">
      <w:pPr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23D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drawing>
          <wp:inline distT="0" distB="0" distL="0" distR="0">
            <wp:extent cx="3639840" cy="1036053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639840" cy="1036053"/>
                      <a:chOff x="0" y="0"/>
                      <a:chExt cx="3639840" cy="1036053"/>
                    </a:xfrm>
                  </a:grpSpPr>
                  <a:sp>
                    <a:nvSpPr>
                      <a:cNvPr id="4" name="Rectangle 3"/>
                      <a:cNvSpPr/>
                    </a:nvSpPr>
                    <a:spPr>
                      <a:xfrm>
                        <a:off x="0" y="0"/>
                        <a:ext cx="3639840" cy="1036053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 lIns="91440" tIns="45720" rIns="91440" bIns="45720">
                          <a:spAutoFit/>
                        </a:bodyPr>
                        <a:lstStyle>
                          <a:lvl1pPr marL="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1pPr>
                          <a:lvl2pPr marL="457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2pPr>
                          <a:lvl3pPr marL="914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3pPr>
                          <a:lvl4pPr marL="1371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4pPr>
                          <a:lvl5pPr marL="18288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5pPr>
                          <a:lvl6pPr marL="22860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6pPr>
                          <a:lvl7pPr marL="27432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7pPr>
                          <a:lvl8pPr marL="32004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8pPr>
                          <a:lvl9pPr marL="3657600" indent="0">
                            <a:defRPr sz="1100">
                              <a:latin typeface="+mj-lt"/>
                              <a:ea typeface="+mj-ea"/>
                              <a:cs typeface="+mj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Fourth Part</a:t>
                          </a:r>
                        </a:p>
                        <a:p>
                          <a:pPr algn="ctr"/>
                          <a:r>
                            <a:rPr lang="en-US" sz="3200" b="1" cap="none" spc="0" baseline="0">
                              <a:ln w="17780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</a:ln>
                              <a:gradFill rotWithShape="1">
                                <a:gsLst>
                                  <a:gs pos="0">
                                    <a:srgbClr val="000000">
                                      <a:tint val="92000"/>
                                      <a:shade val="100000"/>
                                      <a:satMod val="150000"/>
                                    </a:srgbClr>
                                  </a:gs>
                                  <a:gs pos="49000">
                                    <a:srgbClr val="000000">
                                      <a:tint val="89000"/>
                                      <a:shade val="90000"/>
                                      <a:satMod val="150000"/>
                                    </a:srgbClr>
                                  </a:gs>
                                  <a:gs pos="50000">
                                    <a:srgbClr val="000000">
                                      <a:tint val="100000"/>
                                      <a:shade val="75000"/>
                                      <a:satMod val="150000"/>
                                    </a:srgbClr>
                                  </a:gs>
                                  <a:gs pos="95000">
                                    <a:srgbClr val="000000">
                                      <a:shade val="47000"/>
                                      <a:satMod val="150000"/>
                                    </a:srgbClr>
                                  </a:gs>
                                  <a:gs pos="100000">
                                    <a:srgbClr val="000000">
                                      <a:shade val="39000"/>
                                      <a:satMod val="150000"/>
                                    </a:srgbClr>
                                  </a:gs>
                                </a:gsLst>
                                <a:lin ang="5400000"/>
                              </a:gradFill>
                              <a:effectLst>
                                <a:outerShdw blurRad="50800" algn="tl" rotWithShape="0">
                                  <a:srgbClr val="000000"/>
                                </a:outerShdw>
                              </a:effectLst>
                              <a:latin typeface="Times New Roman" pitchFamily="18" charset="0"/>
                              <a:cs typeface="Times New Roman" pitchFamily="18" charset="0"/>
                            </a:rPr>
                            <a:t>IV</a:t>
                          </a:r>
                          <a:endParaRPr lang="en-US" sz="3200" b="1" cap="none" spc="0">
                            <a:ln w="17780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</a:ln>
                            <a:gradFill rotWithShape="1">
                              <a:gsLst>
                                <a:gs pos="0">
                                  <a:srgbClr val="000000">
                                    <a:tint val="92000"/>
                                    <a:shade val="100000"/>
                                    <a:satMod val="150000"/>
                                  </a:srgbClr>
                                </a:gs>
                                <a:gs pos="49000">
                                  <a:srgbClr val="000000">
                                    <a:tint val="89000"/>
                                    <a:shade val="90000"/>
                                    <a:satMod val="150000"/>
                                  </a:srgbClr>
                                </a:gs>
                                <a:gs pos="50000">
                                  <a:srgbClr val="000000">
                                    <a:tint val="100000"/>
                                    <a:shade val="75000"/>
                                    <a:satMod val="150000"/>
                                  </a:srgbClr>
                                </a:gs>
                                <a:gs pos="95000">
                                  <a:srgbClr val="000000">
                                    <a:shade val="47000"/>
                                    <a:satMod val="150000"/>
                                  </a:srgbClr>
                                </a:gs>
                                <a:gs pos="100000">
                                  <a:srgbClr val="000000">
                                    <a:shade val="39000"/>
                                    <a:satMod val="150000"/>
                                  </a:srgbClr>
                                </a:gs>
                              </a:gsLst>
                              <a:lin ang="5400000"/>
                            </a:gradFill>
                            <a:effectLst>
                              <a:outerShdw blurRad="50800" algn="tl" rotWithShape="0">
                                <a:srgbClr val="000000"/>
                              </a:outerShdw>
                            </a:effectLst>
                            <a:latin typeface="Times New Roman" pitchFamily="18" charset="0"/>
                            <a:cs typeface="Times New Roman" pitchFamily="18" charset="0"/>
                          </a:endParaRPr>
                        </a:p>
                      </a:txBody>
                      <a:useSpRect/>
                    </a:txSp>
                    <a:style>
                      <a:lnRef idx="0">
                        <a:scrgbClr r="0" g="0" b="0"/>
                      </a:lnRef>
                      <a:fillRef idx="1001">
                        <a:schemeClr val="lt1"/>
                      </a:fillRef>
                      <a:effectRef idx="0">
                        <a:scrgbClr r="0" g="0" b="0"/>
                      </a:effectRef>
                      <a:fontRef idx="major"/>
                    </a:style>
                  </a:sp>
                </lc:lockedCanvas>
              </a:graphicData>
            </a:graphic>
          </wp:inline>
        </w:drawing>
      </w:r>
    </w:p>
    <w:p w:rsidR="00576D0C" w:rsidRDefault="00576D0C" w:rsidP="006D23D8">
      <w:pPr>
        <w:jc w:val="center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0CFC" w:rsidRPr="00241AEF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much would you have to put away monthly to be able to retire?</w:t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Figure the number of years you plan to work. (Retirement age - current age)</w:t>
      </w: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Decide </w:t>
      </w:r>
      <w:r w:rsidR="00884B13"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nest egg amount (between 3 and 5 million)</w:t>
      </w:r>
    </w:p>
    <w:p w:rsidR="00060CFC" w:rsidRPr="00241AEF" w:rsidRDefault="00060CFC" w:rsidP="00060CFC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1AEF">
        <w:rPr>
          <w:rFonts w:ascii="Times New Roman" w:eastAsia="Times New Roman" w:hAnsi="Times New Roman" w:cs="Times New Roman"/>
          <w:color w:val="000000"/>
          <w:sz w:val="24"/>
          <w:szCs w:val="24"/>
        </w:rPr>
        <w:t>Do this for 3%, 6%, 9%, and 12% rates of return.</w:t>
      </w: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0CFC" w:rsidRPr="00F83BDE" w:rsidRDefault="00060CFC" w:rsidP="00060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3BDE">
        <w:rPr>
          <w:rFonts w:ascii="Times New Roman" w:eastAsia="Times New Roman" w:hAnsi="Times New Roman" w:cs="Times New Roman"/>
          <w:color w:val="000000"/>
          <w:sz w:val="24"/>
          <w:szCs w:val="24"/>
        </w:rPr>
        <w:t>Remember! Your savings will be compounding monthly.</w:t>
      </w:r>
    </w:p>
    <w:p w:rsidR="00060CFC" w:rsidRDefault="00060CFC" w:rsidP="00060CFC">
      <w:pPr>
        <w:tabs>
          <w:tab w:val="left" w:pos="1197"/>
        </w:tabs>
      </w:pPr>
    </w:p>
    <w:p w:rsidR="00060CFC" w:rsidRDefault="00060CFC" w:rsidP="00060CFC">
      <w:pPr>
        <w:tabs>
          <w:tab w:val="left" w:pos="1197"/>
        </w:tabs>
      </w:pPr>
    </w:p>
    <w:tbl>
      <w:tblPr>
        <w:tblW w:w="6760" w:type="dxa"/>
        <w:jc w:val="center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40"/>
        <w:gridCol w:w="1107"/>
        <w:gridCol w:w="1180"/>
        <w:gridCol w:w="980"/>
        <w:gridCol w:w="1107"/>
        <w:gridCol w:w="1260"/>
      </w:tblGrid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Principal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Months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102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Rate</w:t>
            </w:r>
          </w:p>
        </w:tc>
        <w:tc>
          <w:tcPr>
            <w:tcW w:w="9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Monthly</w:t>
            </w:r>
          </w:p>
        </w:tc>
        <w:tc>
          <w:tcPr>
            <w:tcW w:w="126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Payment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 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814240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814240">
              <w:rPr>
                <w:rFonts w:ascii="Calibri" w:eastAsia="Times New Roman" w:hAnsi="Calibri" w:cs="Times New Roman"/>
                <w:bCs/>
                <w:color w:val="000000"/>
              </w:rPr>
              <w:t>0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3%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1.0025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1,136.53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$4,399.35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6%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2,741.29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$1,823.96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9%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1.0075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7,348.76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$680.39 </w:t>
            </w:r>
          </w:p>
        </w:tc>
      </w:tr>
      <w:tr w:rsidR="00060CFC" w:rsidRPr="007F0737" w:rsidTr="00906186">
        <w:trPr>
          <w:trHeight w:val="330"/>
          <w:jc w:val="center"/>
        </w:trPr>
        <w:tc>
          <w:tcPr>
            <w:tcW w:w="1240" w:type="dxa"/>
            <w:shd w:val="clear" w:color="000000" w:fill="A5A5A5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</w:rPr>
              <w:t>12%</w:t>
            </w:r>
          </w:p>
        </w:tc>
        <w:tc>
          <w:tcPr>
            <w:tcW w:w="102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5,000,000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1.01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540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color w:val="000000"/>
              </w:rPr>
              <w:t>21,241.28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:rsidR="00060CFC" w:rsidRPr="007F0737" w:rsidRDefault="00060CFC" w:rsidP="009061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F0737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$235.39 </w:t>
            </w:r>
          </w:p>
        </w:tc>
      </w:tr>
    </w:tbl>
    <w:p w:rsidR="001151F8" w:rsidRDefault="001151F8" w:rsidP="00060CFC"/>
    <w:p w:rsidR="004955E5" w:rsidRDefault="003B75CF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833" type="#_x0000_t32" style="position:absolute;margin-left:239.35pt;margin-top:149.8pt;width:53.3pt;height:0;z-index:251673600" o:connectortype="straight"/>
        </w:pict>
      </w:r>
      <w:r>
        <w:rPr>
          <w:noProof/>
        </w:rPr>
        <w:pict>
          <v:roundrect id="_x0000_s1832" style="position:absolute;margin-left:88.55pt;margin-top:8.8pt;width:301.1pt;height:264.65pt;z-index:251672576" arcsize="10923f">
            <v:textbox style="mso-next-textbox:#_x0000_s1832">
              <w:txbxContent>
                <w:p w:rsidR="00560FFC" w:rsidRPr="007B0BF4" w:rsidRDefault="00560FFC" w:rsidP="007B0BF4">
                  <w:pPr>
                    <w:spacing w:after="0" w:line="240" w:lineRule="auto"/>
                    <w:ind w:firstLine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B0BF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 problem was made through the following steps: First, I set the time 45years (resulted of my r</w:t>
                  </w:r>
                  <w:r w:rsidRPr="007B0BF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etirement age – my current age). Second, I picked an amount that</w:t>
                  </w:r>
                  <w:r w:rsidRPr="007B0BF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 want to obtain by the time I retire which is 5,000,000.  Third, I used the next formula to with the followings rates, 3%, 6%, 9% and 12%</w:t>
                  </w:r>
                </w:p>
                <w:p w:rsidR="00560FFC" w:rsidRDefault="00560FFC" w:rsidP="00884B13">
                  <w:pPr>
                    <w:spacing w:after="0" w:line="240" w:lineRule="auto"/>
                    <w:ind w:firstLine="720"/>
                  </w:pPr>
                </w:p>
                <w:p w:rsidR="00560FFC" w:rsidRDefault="00560FFC" w:rsidP="00884B13">
                  <w:pPr>
                    <w:spacing w:after="0" w:line="240" w:lineRule="auto"/>
                    <w:ind w:left="2880"/>
                  </w:pPr>
                  <w:r>
                    <w:t xml:space="preserve">             </w:t>
                  </w:r>
                  <w:r w:rsidRPr="00A178A9">
                    <w:rPr>
                      <w:sz w:val="16"/>
                      <w:szCs w:val="16"/>
                    </w:rPr>
                    <w:t>(</w:t>
                  </w:r>
                  <w:r>
                    <w:t>(</w:t>
                  </w:r>
                  <w:r w:rsidRPr="0084664B">
                    <w:rPr>
                      <w:sz w:val="16"/>
                      <w:szCs w:val="16"/>
                    </w:rPr>
                    <w:t>Y*N</w:t>
                  </w:r>
                  <w:r>
                    <w:rPr>
                      <w:sz w:val="16"/>
                      <w:szCs w:val="16"/>
                    </w:rPr>
                    <w:t>)-1)</w:t>
                  </w:r>
                </w:p>
                <w:p w:rsidR="00560FFC" w:rsidRDefault="00560FFC" w:rsidP="00884B13">
                  <w:pPr>
                    <w:spacing w:after="0" w:line="240" w:lineRule="auto"/>
                    <w:ind w:left="21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P</w:t>
                  </w:r>
                  <w:r w:rsidRPr="00736BA5">
                    <w:rPr>
                      <w:sz w:val="16"/>
                      <w:szCs w:val="16"/>
                    </w:rPr>
                    <w:t xml:space="preserve">0 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736BA5">
                    <w:rPr>
                      <w:sz w:val="16"/>
                      <w:szCs w:val="16"/>
                    </w:rPr>
                    <w:t xml:space="preserve"> </w:t>
                  </w:r>
                  <w:r>
                    <w:t>= 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- 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(1+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Default="00560FFC" w:rsidP="00884B13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-(r</w:t>
                  </w:r>
                  <w:r w:rsidRPr="00736BA5">
                    <w:rPr>
                      <w:rFonts w:ascii="Times New Roman" w:hAnsi="Times New Roman" w:cs="Times New Roman"/>
                      <w:sz w:val="24"/>
                      <w:szCs w:val="24"/>
                    </w:rPr>
                    <w:t>/N)</w:t>
                  </w:r>
                </w:p>
                <w:p w:rsidR="00560FFC" w:rsidRPr="00CA0D3B" w:rsidRDefault="00560FFC" w:rsidP="00884B13">
                  <w:pPr>
                    <w:spacing w:after="0" w:line="240" w:lineRule="auto"/>
                    <w:ind w:left="21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560FFC" w:rsidRPr="00CA0D3B" w:rsidRDefault="00560FFC" w:rsidP="00884B13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Note</w:t>
                  </w:r>
                  <w:r w:rsidRPr="00CA0D3B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: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P0 is the principal (loan) o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 amount that you want to get.  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 is the percent applied during a certain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time </w:t>
                  </w:r>
                  <w:r w:rsidRPr="00CA0D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given. N represents months, and Y represents years.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Once you get the result of the equation, you divide this by the principal to get monthly payment.</w:t>
                  </w:r>
                </w:p>
              </w:txbxContent>
            </v:textbox>
          </v:roundrect>
        </w:pict>
      </w:r>
      <w:r w:rsidR="004955E5">
        <w:br w:type="page"/>
      </w:r>
    </w:p>
    <w:p w:rsidR="00266FFE" w:rsidRDefault="00266FFE" w:rsidP="00925223">
      <w:pPr>
        <w:tabs>
          <w:tab w:val="left" w:pos="7163"/>
        </w:tabs>
        <w:jc w:val="center"/>
      </w:pPr>
    </w:p>
    <w:p w:rsidR="00266FFE" w:rsidRDefault="003B75CF" w:rsidP="00925223">
      <w:pPr>
        <w:tabs>
          <w:tab w:val="left" w:pos="7163"/>
        </w:tabs>
        <w:jc w:val="center"/>
      </w:pPr>
      <w:r w:rsidRPr="003B75CF">
        <w:rPr>
          <w:rFonts w:ascii="Times New Roman" w:hAnsi="Times New Roman" w:cs="Times New Roman"/>
          <w:noProof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829" type="#_x0000_t136" style="position:absolute;left:0;text-align:left;margin-left:98.2pt;margin-top:6.7pt;width:262.65pt;height:41.15pt;z-index:251669504">
            <v:fill colors="0 #cbcbcb;8520f #5f5f5f;13763f #5f5f5f;41288f white;43909f #b2b2b2;45220f #292929;53740f #777;1 #eaeaea" method="none" focus="100%" type="gradient"/>
            <v:shadow color="#868686"/>
            <o:extrusion v:ext="view" specularity="80000f" diffusity="43712f" backdepth="18pt" color="white" on="t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B3704F" w:rsidRDefault="00B3704F" w:rsidP="00925223">
      <w:pPr>
        <w:tabs>
          <w:tab w:val="left" w:pos="7163"/>
        </w:tabs>
        <w:jc w:val="center"/>
      </w:pPr>
    </w:p>
    <w:p w:rsidR="00BD1FD7" w:rsidRDefault="00BD1FD7" w:rsidP="00925223">
      <w:pPr>
        <w:tabs>
          <w:tab w:val="left" w:pos="7163"/>
        </w:tabs>
        <w:jc w:val="center"/>
      </w:pPr>
    </w:p>
    <w:p w:rsidR="00BD1FD7" w:rsidRDefault="00BD1FD7" w:rsidP="00925223">
      <w:pPr>
        <w:tabs>
          <w:tab w:val="left" w:pos="7163"/>
        </w:tabs>
        <w:jc w:val="center"/>
      </w:pPr>
    </w:p>
    <w:p w:rsidR="00266FFE" w:rsidRDefault="00266FFE" w:rsidP="00925223">
      <w:pPr>
        <w:tabs>
          <w:tab w:val="left" w:pos="7163"/>
        </w:tabs>
        <w:jc w:val="center"/>
      </w:pPr>
    </w:p>
    <w:p w:rsidR="000B5C05" w:rsidRDefault="00AA2658" w:rsidP="00BD1FD7">
      <w:pPr>
        <w:tabs>
          <w:tab w:val="left" w:pos="7163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266FFE" w:rsidRPr="00AA2658">
        <w:rPr>
          <w:rFonts w:ascii="Times New Roman" w:hAnsi="Times New Roman" w:cs="Times New Roman"/>
          <w:sz w:val="28"/>
          <w:szCs w:val="28"/>
        </w:rPr>
        <w:t xml:space="preserve">This </w:t>
      </w:r>
      <w:r w:rsidR="002735E8">
        <w:rPr>
          <w:rFonts w:ascii="Times New Roman" w:hAnsi="Times New Roman" w:cs="Times New Roman"/>
          <w:sz w:val="28"/>
          <w:szCs w:val="28"/>
        </w:rPr>
        <w:t>project</w:t>
      </w:r>
      <w:r w:rsidR="00266FFE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966FAD" w:rsidRPr="00AA2658">
        <w:rPr>
          <w:rFonts w:ascii="Times New Roman" w:hAnsi="Times New Roman" w:cs="Times New Roman"/>
          <w:sz w:val="28"/>
          <w:szCs w:val="28"/>
        </w:rPr>
        <w:t xml:space="preserve">is an important and useful </w:t>
      </w:r>
      <w:r w:rsidR="00B25C84" w:rsidRPr="00AA2658">
        <w:rPr>
          <w:rFonts w:ascii="Times New Roman" w:hAnsi="Times New Roman" w:cs="Times New Roman"/>
          <w:sz w:val="28"/>
          <w:szCs w:val="28"/>
        </w:rPr>
        <w:t>material for having a safe future</w:t>
      </w:r>
      <w:r w:rsidR="00966FAD" w:rsidRPr="00AA2658">
        <w:rPr>
          <w:rFonts w:ascii="Times New Roman" w:hAnsi="Times New Roman" w:cs="Times New Roman"/>
          <w:sz w:val="28"/>
          <w:szCs w:val="28"/>
        </w:rPr>
        <w:t xml:space="preserve">. </w:t>
      </w:r>
      <w:r w:rsidR="00B25C84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966FAD" w:rsidRPr="00AA2658">
        <w:rPr>
          <w:rFonts w:ascii="Times New Roman" w:hAnsi="Times New Roman" w:cs="Times New Roman"/>
          <w:sz w:val="28"/>
          <w:szCs w:val="28"/>
        </w:rPr>
        <w:t>The reason why is because this</w:t>
      </w:r>
      <w:r w:rsidR="001C514D" w:rsidRPr="00AA2658">
        <w:rPr>
          <w:rFonts w:ascii="Times New Roman" w:hAnsi="Times New Roman" w:cs="Times New Roman"/>
          <w:sz w:val="28"/>
          <w:szCs w:val="28"/>
        </w:rPr>
        <w:t xml:space="preserve"> teaches us important issues to have a better future in life</w:t>
      </w:r>
      <w:r w:rsidRPr="00AA2658">
        <w:rPr>
          <w:rFonts w:ascii="Times New Roman" w:hAnsi="Times New Roman" w:cs="Times New Roman"/>
          <w:sz w:val="28"/>
          <w:szCs w:val="28"/>
        </w:rPr>
        <w:t>; these</w:t>
      </w:r>
      <w:r w:rsidR="00CF002C" w:rsidRPr="00AA2658">
        <w:rPr>
          <w:rFonts w:ascii="Times New Roman" w:hAnsi="Times New Roman" w:cs="Times New Roman"/>
          <w:sz w:val="28"/>
          <w:szCs w:val="28"/>
        </w:rPr>
        <w:t xml:space="preserve"> are, saving</w:t>
      </w:r>
      <w:r w:rsidR="00DC73E0">
        <w:rPr>
          <w:rFonts w:ascii="Times New Roman" w:hAnsi="Times New Roman" w:cs="Times New Roman"/>
          <w:sz w:val="28"/>
          <w:szCs w:val="28"/>
        </w:rPr>
        <w:t xml:space="preserve"> and investing</w:t>
      </w:r>
      <w:r w:rsidR="007F31F3" w:rsidRPr="00AA2658">
        <w:rPr>
          <w:rFonts w:ascii="Times New Roman" w:hAnsi="Times New Roman" w:cs="Times New Roman"/>
          <w:sz w:val="28"/>
          <w:szCs w:val="28"/>
        </w:rPr>
        <w:t xml:space="preserve"> money</w:t>
      </w:r>
      <w:r w:rsidR="00DC73E0">
        <w:rPr>
          <w:rFonts w:ascii="Times New Roman" w:hAnsi="Times New Roman" w:cs="Times New Roman"/>
          <w:sz w:val="28"/>
          <w:szCs w:val="28"/>
        </w:rPr>
        <w:t xml:space="preserve">, </w:t>
      </w:r>
      <w:r w:rsidR="00DC73E0" w:rsidRPr="00AA2658">
        <w:rPr>
          <w:rFonts w:ascii="Times New Roman" w:hAnsi="Times New Roman" w:cs="Times New Roman"/>
          <w:sz w:val="28"/>
          <w:szCs w:val="28"/>
        </w:rPr>
        <w:t>and</w:t>
      </w:r>
      <w:r w:rsidR="00A571C9" w:rsidRPr="00AA2658">
        <w:rPr>
          <w:rFonts w:ascii="Times New Roman" w:hAnsi="Times New Roman" w:cs="Times New Roman"/>
          <w:sz w:val="28"/>
          <w:szCs w:val="28"/>
        </w:rPr>
        <w:t xml:space="preserve"> loans.</w:t>
      </w:r>
      <w:r w:rsidR="002735E8">
        <w:rPr>
          <w:rFonts w:ascii="Times New Roman" w:hAnsi="Times New Roman" w:cs="Times New Roman"/>
          <w:sz w:val="28"/>
          <w:szCs w:val="28"/>
        </w:rPr>
        <w:t xml:space="preserve"> </w:t>
      </w:r>
      <w:r w:rsidR="000A1329">
        <w:rPr>
          <w:rFonts w:ascii="Times New Roman" w:hAnsi="Times New Roman" w:cs="Times New Roman"/>
          <w:sz w:val="28"/>
          <w:szCs w:val="28"/>
        </w:rPr>
        <w:t xml:space="preserve">The composition of this project is based on </w:t>
      </w:r>
      <w:r w:rsidR="00BE41BC">
        <w:rPr>
          <w:rFonts w:ascii="Times New Roman" w:hAnsi="Times New Roman" w:cs="Times New Roman"/>
          <w:sz w:val="28"/>
          <w:szCs w:val="28"/>
        </w:rPr>
        <w:t>fo</w:t>
      </w:r>
      <w:r w:rsidR="00FE3CE4">
        <w:rPr>
          <w:rFonts w:ascii="Times New Roman" w:hAnsi="Times New Roman" w:cs="Times New Roman"/>
          <w:sz w:val="28"/>
          <w:szCs w:val="28"/>
        </w:rPr>
        <w:t>u</w:t>
      </w:r>
      <w:r w:rsidR="00BE41BC">
        <w:rPr>
          <w:rFonts w:ascii="Times New Roman" w:hAnsi="Times New Roman" w:cs="Times New Roman"/>
          <w:sz w:val="28"/>
          <w:szCs w:val="28"/>
        </w:rPr>
        <w:t xml:space="preserve">r parts, which are </w:t>
      </w:r>
      <w:r w:rsidR="00FE3CE4">
        <w:rPr>
          <w:rFonts w:ascii="Times New Roman" w:hAnsi="Times New Roman" w:cs="Times New Roman"/>
          <w:sz w:val="28"/>
          <w:szCs w:val="28"/>
        </w:rPr>
        <w:t>following:  F</w:t>
      </w:r>
      <w:r w:rsidR="002735E8">
        <w:rPr>
          <w:rFonts w:ascii="Times New Roman" w:hAnsi="Times New Roman" w:cs="Times New Roman"/>
          <w:sz w:val="28"/>
          <w:szCs w:val="28"/>
        </w:rPr>
        <w:t>irst part</w:t>
      </w:r>
      <w:r w:rsidR="00FE3CE4">
        <w:rPr>
          <w:rFonts w:ascii="Times New Roman" w:hAnsi="Times New Roman" w:cs="Times New Roman"/>
          <w:sz w:val="28"/>
          <w:szCs w:val="28"/>
        </w:rPr>
        <w:t>, this</w:t>
      </w:r>
      <w:r w:rsidR="002735E8">
        <w:rPr>
          <w:rFonts w:ascii="Times New Roman" w:hAnsi="Times New Roman" w:cs="Times New Roman"/>
          <w:sz w:val="28"/>
          <w:szCs w:val="28"/>
        </w:rPr>
        <w:t xml:space="preserve"> show</w:t>
      </w:r>
      <w:r w:rsidR="00967C3E">
        <w:rPr>
          <w:rFonts w:ascii="Times New Roman" w:hAnsi="Times New Roman" w:cs="Times New Roman"/>
          <w:sz w:val="28"/>
          <w:szCs w:val="28"/>
        </w:rPr>
        <w:t>s</w:t>
      </w:r>
      <w:r w:rsidR="002735E8">
        <w:rPr>
          <w:rFonts w:ascii="Times New Roman" w:hAnsi="Times New Roman" w:cs="Times New Roman"/>
          <w:sz w:val="28"/>
          <w:szCs w:val="28"/>
        </w:rPr>
        <w:t xml:space="preserve"> how loans work</w:t>
      </w:r>
      <w:r w:rsidR="0039197B">
        <w:rPr>
          <w:rFonts w:ascii="Times New Roman" w:hAnsi="Times New Roman" w:cs="Times New Roman"/>
          <w:sz w:val="28"/>
          <w:szCs w:val="28"/>
        </w:rPr>
        <w:t xml:space="preserve"> </w:t>
      </w:r>
      <w:r w:rsidR="00967C3E">
        <w:rPr>
          <w:rFonts w:ascii="Times New Roman" w:hAnsi="Times New Roman" w:cs="Times New Roman"/>
          <w:sz w:val="28"/>
          <w:szCs w:val="28"/>
        </w:rPr>
        <w:t xml:space="preserve">through </w:t>
      </w:r>
      <w:r w:rsidR="00E24F98">
        <w:rPr>
          <w:rFonts w:ascii="Times New Roman" w:hAnsi="Times New Roman" w:cs="Times New Roman"/>
          <w:sz w:val="28"/>
          <w:szCs w:val="28"/>
        </w:rPr>
        <w:t xml:space="preserve">three </w:t>
      </w:r>
      <w:r w:rsidR="0039197B">
        <w:rPr>
          <w:rFonts w:ascii="Times New Roman" w:hAnsi="Times New Roman" w:cs="Times New Roman"/>
          <w:sz w:val="28"/>
          <w:szCs w:val="28"/>
        </w:rPr>
        <w:t xml:space="preserve">different </w:t>
      </w:r>
      <w:r w:rsidR="00967C3E">
        <w:rPr>
          <w:rFonts w:ascii="Times New Roman" w:hAnsi="Times New Roman" w:cs="Times New Roman"/>
          <w:sz w:val="28"/>
          <w:szCs w:val="28"/>
        </w:rPr>
        <w:t>cases;</w:t>
      </w:r>
      <w:r w:rsidR="00800FDE" w:rsidRPr="00AA2658">
        <w:rPr>
          <w:rFonts w:ascii="Times New Roman" w:hAnsi="Times New Roman" w:cs="Times New Roman"/>
          <w:sz w:val="28"/>
          <w:szCs w:val="28"/>
        </w:rPr>
        <w:t xml:space="preserve"> </w:t>
      </w:r>
      <w:r w:rsidR="0039197B">
        <w:rPr>
          <w:rFonts w:ascii="Times New Roman" w:hAnsi="Times New Roman" w:cs="Times New Roman"/>
          <w:sz w:val="28"/>
          <w:szCs w:val="28"/>
        </w:rPr>
        <w:t>show</w:t>
      </w:r>
      <w:r w:rsidR="00967C3E">
        <w:rPr>
          <w:rFonts w:ascii="Times New Roman" w:hAnsi="Times New Roman" w:cs="Times New Roman"/>
          <w:sz w:val="28"/>
          <w:szCs w:val="28"/>
        </w:rPr>
        <w:t>ing</w:t>
      </w:r>
      <w:r w:rsidR="002938EF">
        <w:rPr>
          <w:rFonts w:ascii="Times New Roman" w:hAnsi="Times New Roman" w:cs="Times New Roman"/>
          <w:sz w:val="28"/>
          <w:szCs w:val="28"/>
        </w:rPr>
        <w:t xml:space="preserve"> how</w:t>
      </w:r>
      <w:r w:rsidR="00E24F98">
        <w:rPr>
          <w:rFonts w:ascii="Times New Roman" w:hAnsi="Times New Roman" w:cs="Times New Roman"/>
          <w:sz w:val="28"/>
          <w:szCs w:val="28"/>
        </w:rPr>
        <w:t xml:space="preserve"> </w:t>
      </w:r>
      <w:r w:rsidR="008B198B">
        <w:rPr>
          <w:rFonts w:ascii="Times New Roman" w:hAnsi="Times New Roman" w:cs="Times New Roman"/>
          <w:sz w:val="28"/>
          <w:szCs w:val="28"/>
        </w:rPr>
        <w:t>loans</w:t>
      </w:r>
      <w:r w:rsidR="0060545A">
        <w:rPr>
          <w:rFonts w:ascii="Times New Roman" w:hAnsi="Times New Roman" w:cs="Times New Roman"/>
          <w:sz w:val="28"/>
          <w:szCs w:val="28"/>
        </w:rPr>
        <w:t xml:space="preserve"> </w:t>
      </w:r>
      <w:r w:rsidR="0085457C">
        <w:rPr>
          <w:rFonts w:ascii="Times New Roman" w:hAnsi="Times New Roman" w:cs="Times New Roman"/>
          <w:sz w:val="28"/>
          <w:szCs w:val="28"/>
        </w:rPr>
        <w:t>affect us</w:t>
      </w:r>
      <w:r w:rsidR="002938EF">
        <w:rPr>
          <w:rFonts w:ascii="Times New Roman" w:hAnsi="Times New Roman" w:cs="Times New Roman"/>
          <w:sz w:val="28"/>
          <w:szCs w:val="28"/>
        </w:rPr>
        <w:t xml:space="preserve"> </w:t>
      </w:r>
      <w:r w:rsidR="006D788E">
        <w:rPr>
          <w:rFonts w:ascii="Times New Roman" w:hAnsi="Times New Roman" w:cs="Times New Roman"/>
          <w:sz w:val="28"/>
          <w:szCs w:val="28"/>
        </w:rPr>
        <w:t xml:space="preserve">finance in </w:t>
      </w:r>
      <w:r w:rsidR="0060545A">
        <w:rPr>
          <w:rFonts w:ascii="Times New Roman" w:hAnsi="Times New Roman" w:cs="Times New Roman"/>
          <w:sz w:val="28"/>
          <w:szCs w:val="28"/>
        </w:rPr>
        <w:t>a long</w:t>
      </w:r>
      <w:r w:rsidR="0090659C">
        <w:rPr>
          <w:rFonts w:ascii="Times New Roman" w:hAnsi="Times New Roman" w:cs="Times New Roman"/>
          <w:sz w:val="28"/>
          <w:szCs w:val="28"/>
        </w:rPr>
        <w:t>-term</w:t>
      </w:r>
      <w:r w:rsidR="0085457C">
        <w:rPr>
          <w:rFonts w:ascii="Times New Roman" w:hAnsi="Times New Roman" w:cs="Times New Roman"/>
          <w:sz w:val="28"/>
          <w:szCs w:val="28"/>
        </w:rPr>
        <w:t xml:space="preserve"> </w:t>
      </w:r>
      <w:r w:rsidR="006D788E">
        <w:rPr>
          <w:rFonts w:ascii="Times New Roman" w:hAnsi="Times New Roman" w:cs="Times New Roman"/>
          <w:sz w:val="28"/>
          <w:szCs w:val="28"/>
        </w:rPr>
        <w:t>because of</w:t>
      </w:r>
      <w:r w:rsidR="0085457C">
        <w:rPr>
          <w:rFonts w:ascii="Times New Roman" w:hAnsi="Times New Roman" w:cs="Times New Roman"/>
          <w:sz w:val="28"/>
          <w:szCs w:val="28"/>
        </w:rPr>
        <w:t xml:space="preserve"> the interests.</w:t>
      </w:r>
      <w:r w:rsidR="00E31942">
        <w:rPr>
          <w:rFonts w:ascii="Times New Roman" w:hAnsi="Times New Roman" w:cs="Times New Roman"/>
          <w:sz w:val="28"/>
          <w:szCs w:val="28"/>
        </w:rPr>
        <w:t xml:space="preserve">  On the other hand,</w:t>
      </w:r>
      <w:r w:rsidR="003B3FBA">
        <w:rPr>
          <w:rFonts w:ascii="Times New Roman" w:hAnsi="Times New Roman" w:cs="Times New Roman"/>
          <w:sz w:val="28"/>
          <w:szCs w:val="28"/>
        </w:rPr>
        <w:t xml:space="preserve"> the second part</w:t>
      </w:r>
      <w:r w:rsidR="00E31942">
        <w:rPr>
          <w:rFonts w:ascii="Times New Roman" w:hAnsi="Times New Roman" w:cs="Times New Roman"/>
          <w:sz w:val="28"/>
          <w:szCs w:val="28"/>
        </w:rPr>
        <w:t xml:space="preserve"> shows you how</w:t>
      </w:r>
      <w:r w:rsidR="002E6647">
        <w:rPr>
          <w:rFonts w:ascii="Times New Roman" w:hAnsi="Times New Roman" w:cs="Times New Roman"/>
          <w:sz w:val="28"/>
          <w:szCs w:val="28"/>
        </w:rPr>
        <w:t xml:space="preserve"> much</w:t>
      </w:r>
      <w:r w:rsidR="00E31942">
        <w:rPr>
          <w:rFonts w:ascii="Times New Roman" w:hAnsi="Times New Roman" w:cs="Times New Roman"/>
          <w:sz w:val="28"/>
          <w:szCs w:val="28"/>
        </w:rPr>
        <w:t xml:space="preserve"> benefit </w:t>
      </w:r>
      <w:r w:rsidR="007573D4">
        <w:rPr>
          <w:rFonts w:ascii="Times New Roman" w:hAnsi="Times New Roman" w:cs="Times New Roman"/>
          <w:sz w:val="28"/>
          <w:szCs w:val="28"/>
        </w:rPr>
        <w:t>you can gain</w:t>
      </w:r>
      <w:r w:rsidR="00CB08D9">
        <w:rPr>
          <w:rFonts w:ascii="Times New Roman" w:hAnsi="Times New Roman" w:cs="Times New Roman"/>
          <w:sz w:val="28"/>
          <w:szCs w:val="28"/>
        </w:rPr>
        <w:t xml:space="preserve"> </w:t>
      </w:r>
      <w:r w:rsidR="007573D4">
        <w:rPr>
          <w:rFonts w:ascii="Times New Roman" w:hAnsi="Times New Roman" w:cs="Times New Roman"/>
          <w:sz w:val="28"/>
          <w:szCs w:val="28"/>
        </w:rPr>
        <w:t>just investing a certain amount of money</w:t>
      </w:r>
      <w:r w:rsidR="002E6647">
        <w:rPr>
          <w:rFonts w:ascii="Times New Roman" w:hAnsi="Times New Roman" w:cs="Times New Roman"/>
          <w:sz w:val="28"/>
          <w:szCs w:val="28"/>
        </w:rPr>
        <w:t xml:space="preserve"> to produce interest out in a certain period.</w:t>
      </w:r>
      <w:r w:rsidR="003B3FBA">
        <w:rPr>
          <w:rFonts w:ascii="Times New Roman" w:hAnsi="Times New Roman" w:cs="Times New Roman"/>
          <w:sz w:val="28"/>
          <w:szCs w:val="28"/>
        </w:rPr>
        <w:t xml:space="preserve">  Third part </w:t>
      </w:r>
      <w:r w:rsidR="00D805CB">
        <w:rPr>
          <w:rFonts w:ascii="Times New Roman" w:hAnsi="Times New Roman" w:cs="Times New Roman"/>
          <w:sz w:val="28"/>
          <w:szCs w:val="28"/>
        </w:rPr>
        <w:t>show you the benefit that you obtain saving in a short period</w:t>
      </w:r>
      <w:r w:rsidR="00FF411E">
        <w:rPr>
          <w:rFonts w:ascii="Times New Roman" w:hAnsi="Times New Roman" w:cs="Times New Roman"/>
          <w:sz w:val="28"/>
          <w:szCs w:val="28"/>
        </w:rPr>
        <w:t>.  However, the</w:t>
      </w:r>
      <w:r w:rsidR="00CC3567">
        <w:rPr>
          <w:rFonts w:ascii="Times New Roman" w:hAnsi="Times New Roman" w:cs="Times New Roman"/>
          <w:sz w:val="28"/>
          <w:szCs w:val="28"/>
        </w:rPr>
        <w:t xml:space="preserve"> fourth part makes you reflex</w:t>
      </w:r>
      <w:r w:rsidR="00FF411E">
        <w:rPr>
          <w:rFonts w:ascii="Times New Roman" w:hAnsi="Times New Roman" w:cs="Times New Roman"/>
          <w:sz w:val="28"/>
          <w:szCs w:val="28"/>
        </w:rPr>
        <w:t xml:space="preserve"> of how to get a safer </w:t>
      </w:r>
      <w:r w:rsidR="004225BA">
        <w:rPr>
          <w:rFonts w:ascii="Times New Roman" w:hAnsi="Times New Roman" w:cs="Times New Roman"/>
          <w:sz w:val="28"/>
          <w:szCs w:val="28"/>
        </w:rPr>
        <w:t xml:space="preserve">future without economic problems.  This teaches </w:t>
      </w:r>
      <w:r w:rsidR="00B249FC">
        <w:rPr>
          <w:rFonts w:ascii="Times New Roman" w:hAnsi="Times New Roman" w:cs="Times New Roman"/>
          <w:sz w:val="28"/>
          <w:szCs w:val="28"/>
        </w:rPr>
        <w:t xml:space="preserve">us </w:t>
      </w:r>
      <w:r w:rsidR="004225BA">
        <w:rPr>
          <w:rFonts w:ascii="Times New Roman" w:hAnsi="Times New Roman" w:cs="Times New Roman"/>
          <w:sz w:val="28"/>
          <w:szCs w:val="28"/>
        </w:rPr>
        <w:t xml:space="preserve">that </w:t>
      </w:r>
      <w:r w:rsidR="00B249FC">
        <w:rPr>
          <w:rFonts w:ascii="Times New Roman" w:hAnsi="Times New Roman" w:cs="Times New Roman"/>
          <w:sz w:val="28"/>
          <w:szCs w:val="28"/>
        </w:rPr>
        <w:t xml:space="preserve">if we </w:t>
      </w:r>
      <w:r w:rsidR="00BD1FD7">
        <w:rPr>
          <w:rFonts w:ascii="Times New Roman" w:hAnsi="Times New Roman" w:cs="Times New Roman"/>
          <w:sz w:val="28"/>
          <w:szCs w:val="28"/>
        </w:rPr>
        <w:t xml:space="preserve">actually </w:t>
      </w:r>
      <w:r w:rsidR="00B249FC">
        <w:rPr>
          <w:rFonts w:ascii="Times New Roman" w:hAnsi="Times New Roman" w:cs="Times New Roman"/>
          <w:sz w:val="28"/>
          <w:szCs w:val="28"/>
        </w:rPr>
        <w:t>saved money</w:t>
      </w:r>
      <w:r w:rsidR="00BD1FD7">
        <w:rPr>
          <w:rFonts w:ascii="Times New Roman" w:hAnsi="Times New Roman" w:cs="Times New Roman"/>
          <w:sz w:val="28"/>
          <w:szCs w:val="28"/>
        </w:rPr>
        <w:t xml:space="preserve"> </w:t>
      </w:r>
      <w:r w:rsidR="004225BA">
        <w:rPr>
          <w:rFonts w:ascii="Times New Roman" w:hAnsi="Times New Roman" w:cs="Times New Roman"/>
          <w:sz w:val="28"/>
          <w:szCs w:val="28"/>
        </w:rPr>
        <w:t>we would be able to have a</w:t>
      </w:r>
      <w:r w:rsidR="00B249FC">
        <w:rPr>
          <w:rFonts w:ascii="Times New Roman" w:hAnsi="Times New Roman" w:cs="Times New Roman"/>
          <w:sz w:val="28"/>
          <w:szCs w:val="28"/>
        </w:rPr>
        <w:t xml:space="preserve"> </w:t>
      </w:r>
      <w:r w:rsidR="00BD1FD7">
        <w:rPr>
          <w:rFonts w:ascii="Times New Roman" w:hAnsi="Times New Roman" w:cs="Times New Roman"/>
          <w:sz w:val="28"/>
          <w:szCs w:val="28"/>
        </w:rPr>
        <w:t xml:space="preserve">better and </w:t>
      </w:r>
      <w:r w:rsidR="00B249FC">
        <w:rPr>
          <w:rFonts w:ascii="Times New Roman" w:hAnsi="Times New Roman" w:cs="Times New Roman"/>
          <w:sz w:val="28"/>
          <w:szCs w:val="28"/>
        </w:rPr>
        <w:t xml:space="preserve">more </w:t>
      </w:r>
      <w:r w:rsidR="00BD1FD7">
        <w:rPr>
          <w:rFonts w:ascii="Times New Roman" w:hAnsi="Times New Roman" w:cs="Times New Roman"/>
          <w:sz w:val="28"/>
          <w:szCs w:val="28"/>
        </w:rPr>
        <w:t>comfortable</w:t>
      </w:r>
      <w:r w:rsidR="00B249FC">
        <w:rPr>
          <w:rFonts w:ascii="Times New Roman" w:hAnsi="Times New Roman" w:cs="Times New Roman"/>
          <w:sz w:val="28"/>
          <w:szCs w:val="28"/>
        </w:rPr>
        <w:t xml:space="preserve"> future life</w:t>
      </w:r>
      <w:r w:rsidR="00BD1FD7">
        <w:rPr>
          <w:rFonts w:ascii="Times New Roman" w:hAnsi="Times New Roman" w:cs="Times New Roman"/>
          <w:sz w:val="28"/>
          <w:szCs w:val="28"/>
        </w:rPr>
        <w:t>.</w:t>
      </w:r>
      <w:r w:rsidR="00B249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5C05" w:rsidRDefault="000B5C05" w:rsidP="000B5C05">
      <w:pPr>
        <w:tabs>
          <w:tab w:val="left" w:pos="66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B5C05" w:rsidRDefault="000B5C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bidi="ar-SA"/>
        </w:rPr>
        <w:id w:val="30539583"/>
        <w:docPartObj>
          <w:docPartGallery w:val="Bibliographies"/>
          <w:docPartUnique/>
        </w:docPartObj>
      </w:sdtPr>
      <w:sdtContent>
        <w:p w:rsidR="007B3F3F" w:rsidRDefault="007B3F3F" w:rsidP="00E234DE">
          <w:pPr>
            <w:pStyle w:val="Heading1"/>
            <w:jc w:val="center"/>
            <w:rPr>
              <w:rFonts w:ascii="Times New Roman" w:hAnsi="Times New Roman" w:cs="Times New Roman"/>
              <w:sz w:val="56"/>
              <w:szCs w:val="56"/>
            </w:rPr>
          </w:pPr>
          <w:r w:rsidRPr="00E234DE">
            <w:rPr>
              <w:rFonts w:ascii="Times New Roman" w:hAnsi="Times New Roman" w:cs="Times New Roman"/>
              <w:sz w:val="56"/>
              <w:szCs w:val="56"/>
            </w:rPr>
            <w:t>Bibliography</w:t>
          </w:r>
        </w:p>
        <w:p w:rsidR="00E234DE" w:rsidRDefault="00E234DE" w:rsidP="00E234DE">
          <w:pPr>
            <w:rPr>
              <w:lang w:bidi="en-US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EndPr>
            <w:rPr>
              <w:rFonts w:asciiTheme="minorHAnsi" w:hAnsiTheme="minorHAnsi" w:cstheme="minorBidi"/>
              <w:sz w:val="22"/>
              <w:szCs w:val="22"/>
            </w:rPr>
          </w:sdtEndPr>
          <w:sdtContent>
            <w:p w:rsidR="007B3F3F" w:rsidRDefault="003B75CF" w:rsidP="007B3F3F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="007B3F3F" w:rsidRPr="00E234DE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7B3F3F"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Brown, S. (2006–2007, September 3). </w:t>
              </w:r>
              <w:r w:rsidR="007B3F3F" w:rsidRPr="00E234D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http://oakroadsystems.com/math/mathlinx.htm</w:t>
              </w:r>
              <w:r w:rsidR="007B3F3F"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November November 17, 2008, 2008, from http://oakroadsystems.com: http://oakroadsystems.com/math/loan.htm</w:t>
              </w:r>
            </w:p>
            <w:p w:rsidR="003E3507" w:rsidRPr="003E3507" w:rsidRDefault="003E3507" w:rsidP="003E3507"/>
            <w:p w:rsidR="007B3F3F" w:rsidRPr="00E234DE" w:rsidRDefault="007B3F3F" w:rsidP="007B3F3F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Pollard, P. R. (2008). </w:t>
              </w:r>
              <w:r w:rsidRPr="00E234DE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Algebra.</w:t>
              </w:r>
              <w:r w:rsidRPr="00E234DE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Farmingdale University, Math 116, Long Island.</w:t>
              </w:r>
            </w:p>
            <w:p w:rsidR="007B3F3F" w:rsidRDefault="003B75CF" w:rsidP="007B3F3F">
              <w:r w:rsidRPr="00E234DE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266FFE" w:rsidRPr="000B5C05" w:rsidRDefault="00266FFE" w:rsidP="000B5C05">
      <w:pPr>
        <w:tabs>
          <w:tab w:val="left" w:pos="6620"/>
        </w:tabs>
        <w:rPr>
          <w:rFonts w:ascii="Times New Roman" w:hAnsi="Times New Roman" w:cs="Times New Roman"/>
          <w:sz w:val="28"/>
          <w:szCs w:val="28"/>
        </w:rPr>
      </w:pPr>
    </w:p>
    <w:sectPr w:rsidR="00266FFE" w:rsidRPr="000B5C05" w:rsidSect="003E3507">
      <w:headerReference w:type="default" r:id="rId10"/>
      <w:pgSz w:w="12240" w:h="15840"/>
      <w:pgMar w:top="1440" w:right="1440" w:bottom="81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554C" w:rsidRDefault="008D554C" w:rsidP="00942E0A">
      <w:pPr>
        <w:spacing w:after="0" w:line="240" w:lineRule="auto"/>
      </w:pPr>
      <w:r>
        <w:separator/>
      </w:r>
    </w:p>
  </w:endnote>
  <w:endnote w:type="continuationSeparator" w:id="1">
    <w:p w:rsidR="008D554C" w:rsidRDefault="008D554C" w:rsidP="0094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554C" w:rsidRDefault="008D554C" w:rsidP="00942E0A">
      <w:pPr>
        <w:spacing w:after="0" w:line="240" w:lineRule="auto"/>
      </w:pPr>
      <w:r>
        <w:separator/>
      </w:r>
    </w:p>
  </w:footnote>
  <w:footnote w:type="continuationSeparator" w:id="1">
    <w:p w:rsidR="008D554C" w:rsidRDefault="008D554C" w:rsidP="00942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0FFC" w:rsidRPr="0099258A" w:rsidRDefault="00560FFC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99258A">
      <w:rPr>
        <w:rFonts w:ascii="Times New Roman" w:hAnsi="Times New Roman" w:cs="Times New Roman"/>
        <w:b/>
        <w:sz w:val="24"/>
        <w:szCs w:val="24"/>
      </w:rPr>
      <w:t>Garcia</w:t>
    </w:r>
    <w:r>
      <w:rPr>
        <w:rFonts w:ascii="Times New Roman" w:hAnsi="Times New Roman" w:cs="Times New Roman"/>
        <w:b/>
        <w:sz w:val="24"/>
        <w:szCs w:val="24"/>
      </w:rPr>
      <w:t>,</w:t>
    </w:r>
    <w:sdt>
      <w:sdtPr>
        <w:rPr>
          <w:rFonts w:ascii="Times New Roman" w:hAnsi="Times New Roman" w:cs="Times New Roman"/>
          <w:sz w:val="24"/>
          <w:szCs w:val="24"/>
        </w:rPr>
        <w:id w:val="30539525"/>
        <w:docPartObj>
          <w:docPartGallery w:val="Page Numbers (Top of Page)"/>
          <w:docPartUnique/>
        </w:docPartObj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3B75CF" w:rsidRPr="0099258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9258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3B75CF" w:rsidRPr="0099258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76D0C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="003B75CF" w:rsidRPr="0099258A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:rsidR="00560FFC" w:rsidRDefault="00560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3F21"/>
    <w:multiLevelType w:val="hybridMultilevel"/>
    <w:tmpl w:val="30E40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14757"/>
    <w:multiLevelType w:val="hybridMultilevel"/>
    <w:tmpl w:val="14C08ED4"/>
    <w:lvl w:ilvl="0" w:tplc="DC321A0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81385"/>
    <w:multiLevelType w:val="hybridMultilevel"/>
    <w:tmpl w:val="4E7409BC"/>
    <w:lvl w:ilvl="0" w:tplc="D960F1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6540B9"/>
    <w:multiLevelType w:val="hybridMultilevel"/>
    <w:tmpl w:val="83E68EA6"/>
    <w:lvl w:ilvl="0" w:tplc="1D60688C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524D5"/>
    <w:multiLevelType w:val="hybridMultilevel"/>
    <w:tmpl w:val="D938C2F8"/>
    <w:lvl w:ilvl="0" w:tplc="403A79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9FE4156"/>
    <w:multiLevelType w:val="hybridMultilevel"/>
    <w:tmpl w:val="A5BE1B5C"/>
    <w:lvl w:ilvl="0" w:tplc="FBE41594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96D575D"/>
    <w:multiLevelType w:val="hybridMultilevel"/>
    <w:tmpl w:val="FEEE7744"/>
    <w:lvl w:ilvl="0" w:tplc="0C68492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70085E"/>
    <w:multiLevelType w:val="hybridMultilevel"/>
    <w:tmpl w:val="80B40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3B599A"/>
    <w:multiLevelType w:val="hybridMultilevel"/>
    <w:tmpl w:val="0AFA8B20"/>
    <w:lvl w:ilvl="0" w:tplc="19D0AD4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7E1428D2"/>
    <w:multiLevelType w:val="hybridMultilevel"/>
    <w:tmpl w:val="192AE97A"/>
    <w:lvl w:ilvl="0" w:tplc="A4D2B2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17AF"/>
    <w:rsid w:val="00004BBF"/>
    <w:rsid w:val="00010DF0"/>
    <w:rsid w:val="00013E75"/>
    <w:rsid w:val="00016F6B"/>
    <w:rsid w:val="0002062F"/>
    <w:rsid w:val="00023C34"/>
    <w:rsid w:val="00031151"/>
    <w:rsid w:val="0003278E"/>
    <w:rsid w:val="0004259A"/>
    <w:rsid w:val="00043E85"/>
    <w:rsid w:val="00057FD0"/>
    <w:rsid w:val="00060CFC"/>
    <w:rsid w:val="00063463"/>
    <w:rsid w:val="00063522"/>
    <w:rsid w:val="00071CD1"/>
    <w:rsid w:val="000913E7"/>
    <w:rsid w:val="000A1329"/>
    <w:rsid w:val="000A285E"/>
    <w:rsid w:val="000A53DB"/>
    <w:rsid w:val="000B5B6C"/>
    <w:rsid w:val="000B5C05"/>
    <w:rsid w:val="000D3910"/>
    <w:rsid w:val="000E09FE"/>
    <w:rsid w:val="000E57EA"/>
    <w:rsid w:val="000F7372"/>
    <w:rsid w:val="001064C6"/>
    <w:rsid w:val="001077E2"/>
    <w:rsid w:val="001151F8"/>
    <w:rsid w:val="00122F20"/>
    <w:rsid w:val="00132A0C"/>
    <w:rsid w:val="001441EC"/>
    <w:rsid w:val="00151DD8"/>
    <w:rsid w:val="0016151E"/>
    <w:rsid w:val="00167E83"/>
    <w:rsid w:val="00171000"/>
    <w:rsid w:val="0017427C"/>
    <w:rsid w:val="001823CA"/>
    <w:rsid w:val="00183084"/>
    <w:rsid w:val="00191FA2"/>
    <w:rsid w:val="00196706"/>
    <w:rsid w:val="001A2874"/>
    <w:rsid w:val="001B0B3C"/>
    <w:rsid w:val="001C165C"/>
    <w:rsid w:val="001C514D"/>
    <w:rsid w:val="001C6685"/>
    <w:rsid w:val="001D330C"/>
    <w:rsid w:val="00212B15"/>
    <w:rsid w:val="00223501"/>
    <w:rsid w:val="00240224"/>
    <w:rsid w:val="002645CB"/>
    <w:rsid w:val="00266FFE"/>
    <w:rsid w:val="0027313C"/>
    <w:rsid w:val="002735E8"/>
    <w:rsid w:val="00273B45"/>
    <w:rsid w:val="00275328"/>
    <w:rsid w:val="002938EF"/>
    <w:rsid w:val="00294117"/>
    <w:rsid w:val="002A4357"/>
    <w:rsid w:val="002D14FA"/>
    <w:rsid w:val="002D4478"/>
    <w:rsid w:val="002E0016"/>
    <w:rsid w:val="002E6647"/>
    <w:rsid w:val="00303D55"/>
    <w:rsid w:val="00306AFA"/>
    <w:rsid w:val="00312474"/>
    <w:rsid w:val="00330DE7"/>
    <w:rsid w:val="0035750D"/>
    <w:rsid w:val="00373075"/>
    <w:rsid w:val="00376BD7"/>
    <w:rsid w:val="00380D90"/>
    <w:rsid w:val="0039197B"/>
    <w:rsid w:val="00396ACB"/>
    <w:rsid w:val="003A5496"/>
    <w:rsid w:val="003A79A5"/>
    <w:rsid w:val="003B3FBA"/>
    <w:rsid w:val="003B55DF"/>
    <w:rsid w:val="003B75CF"/>
    <w:rsid w:val="003C333C"/>
    <w:rsid w:val="003E0337"/>
    <w:rsid w:val="003E3507"/>
    <w:rsid w:val="0041521D"/>
    <w:rsid w:val="004225BA"/>
    <w:rsid w:val="00454F66"/>
    <w:rsid w:val="00460294"/>
    <w:rsid w:val="00483D4F"/>
    <w:rsid w:val="00494C10"/>
    <w:rsid w:val="004955E5"/>
    <w:rsid w:val="004A38AC"/>
    <w:rsid w:val="004A74BA"/>
    <w:rsid w:val="004B4321"/>
    <w:rsid w:val="004C34B0"/>
    <w:rsid w:val="004C43B1"/>
    <w:rsid w:val="004C4F6B"/>
    <w:rsid w:val="004C5D92"/>
    <w:rsid w:val="004E7939"/>
    <w:rsid w:val="004E7F1C"/>
    <w:rsid w:val="004F5B2A"/>
    <w:rsid w:val="0050040F"/>
    <w:rsid w:val="0050070E"/>
    <w:rsid w:val="00511854"/>
    <w:rsid w:val="00520EBD"/>
    <w:rsid w:val="00521749"/>
    <w:rsid w:val="005363AE"/>
    <w:rsid w:val="005375C2"/>
    <w:rsid w:val="00547B38"/>
    <w:rsid w:val="0055560A"/>
    <w:rsid w:val="00560FFC"/>
    <w:rsid w:val="00574D91"/>
    <w:rsid w:val="00576D0C"/>
    <w:rsid w:val="00587048"/>
    <w:rsid w:val="00587287"/>
    <w:rsid w:val="0059480F"/>
    <w:rsid w:val="00595182"/>
    <w:rsid w:val="005C17AF"/>
    <w:rsid w:val="005D035A"/>
    <w:rsid w:val="005D3860"/>
    <w:rsid w:val="005F3932"/>
    <w:rsid w:val="005F5EED"/>
    <w:rsid w:val="005F6079"/>
    <w:rsid w:val="005F78AA"/>
    <w:rsid w:val="0060545A"/>
    <w:rsid w:val="006400F2"/>
    <w:rsid w:val="00641039"/>
    <w:rsid w:val="00672882"/>
    <w:rsid w:val="006765C0"/>
    <w:rsid w:val="00681844"/>
    <w:rsid w:val="00682084"/>
    <w:rsid w:val="006836E9"/>
    <w:rsid w:val="00686D97"/>
    <w:rsid w:val="00686F54"/>
    <w:rsid w:val="00693A8F"/>
    <w:rsid w:val="006A046C"/>
    <w:rsid w:val="006A453C"/>
    <w:rsid w:val="006A5CC8"/>
    <w:rsid w:val="006B0E8A"/>
    <w:rsid w:val="006D23D8"/>
    <w:rsid w:val="006D4723"/>
    <w:rsid w:val="006D788E"/>
    <w:rsid w:val="006E1BB0"/>
    <w:rsid w:val="006F0A65"/>
    <w:rsid w:val="00707E41"/>
    <w:rsid w:val="00730C69"/>
    <w:rsid w:val="007319DD"/>
    <w:rsid w:val="00732CBD"/>
    <w:rsid w:val="00736BA5"/>
    <w:rsid w:val="00740667"/>
    <w:rsid w:val="0074373E"/>
    <w:rsid w:val="00757384"/>
    <w:rsid w:val="007573D4"/>
    <w:rsid w:val="00761CE4"/>
    <w:rsid w:val="00762F3B"/>
    <w:rsid w:val="0076317F"/>
    <w:rsid w:val="007913F3"/>
    <w:rsid w:val="007B0BF4"/>
    <w:rsid w:val="007B3F3F"/>
    <w:rsid w:val="007B5735"/>
    <w:rsid w:val="007D2843"/>
    <w:rsid w:val="007E3035"/>
    <w:rsid w:val="007F31F3"/>
    <w:rsid w:val="00800EB1"/>
    <w:rsid w:val="00800EE0"/>
    <w:rsid w:val="00800FDE"/>
    <w:rsid w:val="00804B9B"/>
    <w:rsid w:val="00805D64"/>
    <w:rsid w:val="00813E76"/>
    <w:rsid w:val="008315DE"/>
    <w:rsid w:val="00842006"/>
    <w:rsid w:val="0084664B"/>
    <w:rsid w:val="0085457C"/>
    <w:rsid w:val="00857219"/>
    <w:rsid w:val="00860429"/>
    <w:rsid w:val="0087414B"/>
    <w:rsid w:val="008771BF"/>
    <w:rsid w:val="00884B13"/>
    <w:rsid w:val="008A2003"/>
    <w:rsid w:val="008A41E3"/>
    <w:rsid w:val="008B198B"/>
    <w:rsid w:val="008C02FE"/>
    <w:rsid w:val="008C4BF8"/>
    <w:rsid w:val="008C5BC9"/>
    <w:rsid w:val="008D554C"/>
    <w:rsid w:val="008D563B"/>
    <w:rsid w:val="008F3457"/>
    <w:rsid w:val="009003F7"/>
    <w:rsid w:val="00900E04"/>
    <w:rsid w:val="009020E4"/>
    <w:rsid w:val="00906186"/>
    <w:rsid w:val="0090659C"/>
    <w:rsid w:val="00907707"/>
    <w:rsid w:val="00910CE9"/>
    <w:rsid w:val="00917A8D"/>
    <w:rsid w:val="00925223"/>
    <w:rsid w:val="00942E0A"/>
    <w:rsid w:val="00946008"/>
    <w:rsid w:val="00947B7A"/>
    <w:rsid w:val="0095026F"/>
    <w:rsid w:val="00955B0A"/>
    <w:rsid w:val="00957328"/>
    <w:rsid w:val="00957FF1"/>
    <w:rsid w:val="009661BA"/>
    <w:rsid w:val="00966FAD"/>
    <w:rsid w:val="00967C3E"/>
    <w:rsid w:val="009720C4"/>
    <w:rsid w:val="00977B87"/>
    <w:rsid w:val="0098504D"/>
    <w:rsid w:val="0099258A"/>
    <w:rsid w:val="00992D16"/>
    <w:rsid w:val="009A3267"/>
    <w:rsid w:val="009A5523"/>
    <w:rsid w:val="009C6E95"/>
    <w:rsid w:val="009D40AE"/>
    <w:rsid w:val="00A004AC"/>
    <w:rsid w:val="00A04BB3"/>
    <w:rsid w:val="00A118F7"/>
    <w:rsid w:val="00A178A9"/>
    <w:rsid w:val="00A270E8"/>
    <w:rsid w:val="00A55D73"/>
    <w:rsid w:val="00A571C9"/>
    <w:rsid w:val="00A6090B"/>
    <w:rsid w:val="00A80FFF"/>
    <w:rsid w:val="00A85944"/>
    <w:rsid w:val="00A9219D"/>
    <w:rsid w:val="00A9357A"/>
    <w:rsid w:val="00A950E3"/>
    <w:rsid w:val="00AA2658"/>
    <w:rsid w:val="00AD0CEE"/>
    <w:rsid w:val="00AE6C71"/>
    <w:rsid w:val="00AE758E"/>
    <w:rsid w:val="00AF10BE"/>
    <w:rsid w:val="00B049F7"/>
    <w:rsid w:val="00B249FC"/>
    <w:rsid w:val="00B25C84"/>
    <w:rsid w:val="00B3040C"/>
    <w:rsid w:val="00B35B47"/>
    <w:rsid w:val="00B3704F"/>
    <w:rsid w:val="00B404EC"/>
    <w:rsid w:val="00B42C89"/>
    <w:rsid w:val="00B47212"/>
    <w:rsid w:val="00B72E7B"/>
    <w:rsid w:val="00B83C3E"/>
    <w:rsid w:val="00B96FCE"/>
    <w:rsid w:val="00BC5A96"/>
    <w:rsid w:val="00BD1FD7"/>
    <w:rsid w:val="00BE41BC"/>
    <w:rsid w:val="00BE56B2"/>
    <w:rsid w:val="00BF26A0"/>
    <w:rsid w:val="00C00458"/>
    <w:rsid w:val="00C20861"/>
    <w:rsid w:val="00C33C13"/>
    <w:rsid w:val="00C40747"/>
    <w:rsid w:val="00C437FC"/>
    <w:rsid w:val="00C462BC"/>
    <w:rsid w:val="00C56511"/>
    <w:rsid w:val="00C60999"/>
    <w:rsid w:val="00C675F7"/>
    <w:rsid w:val="00C82653"/>
    <w:rsid w:val="00C94620"/>
    <w:rsid w:val="00CA0D3B"/>
    <w:rsid w:val="00CA6E6E"/>
    <w:rsid w:val="00CB08D9"/>
    <w:rsid w:val="00CC0727"/>
    <w:rsid w:val="00CC3567"/>
    <w:rsid w:val="00CD6264"/>
    <w:rsid w:val="00CF002C"/>
    <w:rsid w:val="00CF0F2A"/>
    <w:rsid w:val="00CF190B"/>
    <w:rsid w:val="00CF1CB1"/>
    <w:rsid w:val="00CF1CD5"/>
    <w:rsid w:val="00CF354B"/>
    <w:rsid w:val="00D04147"/>
    <w:rsid w:val="00D2706A"/>
    <w:rsid w:val="00D27DA2"/>
    <w:rsid w:val="00D5312D"/>
    <w:rsid w:val="00D63D7B"/>
    <w:rsid w:val="00D66ADD"/>
    <w:rsid w:val="00D741DB"/>
    <w:rsid w:val="00D805CB"/>
    <w:rsid w:val="00D819FB"/>
    <w:rsid w:val="00DA5662"/>
    <w:rsid w:val="00DC3D6A"/>
    <w:rsid w:val="00DC73BF"/>
    <w:rsid w:val="00DC73E0"/>
    <w:rsid w:val="00DD038F"/>
    <w:rsid w:val="00DD6C35"/>
    <w:rsid w:val="00DF4B58"/>
    <w:rsid w:val="00DF55B8"/>
    <w:rsid w:val="00DF5C3E"/>
    <w:rsid w:val="00DF6445"/>
    <w:rsid w:val="00E12341"/>
    <w:rsid w:val="00E16B3A"/>
    <w:rsid w:val="00E234DE"/>
    <w:rsid w:val="00E24F98"/>
    <w:rsid w:val="00E31942"/>
    <w:rsid w:val="00E35CDF"/>
    <w:rsid w:val="00E4683D"/>
    <w:rsid w:val="00E50C92"/>
    <w:rsid w:val="00E6360C"/>
    <w:rsid w:val="00E727F1"/>
    <w:rsid w:val="00E95D97"/>
    <w:rsid w:val="00EA0287"/>
    <w:rsid w:val="00EA0A56"/>
    <w:rsid w:val="00EE15CD"/>
    <w:rsid w:val="00EF56DB"/>
    <w:rsid w:val="00F10741"/>
    <w:rsid w:val="00F472E2"/>
    <w:rsid w:val="00F66EE8"/>
    <w:rsid w:val="00F67FF6"/>
    <w:rsid w:val="00F828CB"/>
    <w:rsid w:val="00F850F9"/>
    <w:rsid w:val="00F939B5"/>
    <w:rsid w:val="00FB60F8"/>
    <w:rsid w:val="00FC4A1A"/>
    <w:rsid w:val="00FD284D"/>
    <w:rsid w:val="00FD34FB"/>
    <w:rsid w:val="00FD527F"/>
    <w:rsid w:val="00FE02FD"/>
    <w:rsid w:val="00FE0A99"/>
    <w:rsid w:val="00FE3CE4"/>
    <w:rsid w:val="00FF411E"/>
    <w:rsid w:val="00FF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8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E7"/>
  </w:style>
  <w:style w:type="paragraph" w:styleId="Heading1">
    <w:name w:val="heading 1"/>
    <w:basedOn w:val="Normal"/>
    <w:next w:val="Normal"/>
    <w:link w:val="Heading1Char"/>
    <w:uiPriority w:val="9"/>
    <w:qFormat/>
    <w:rsid w:val="000B5C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17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17A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F2A"/>
    <w:pPr>
      <w:ind w:left="720"/>
      <w:contextualSpacing/>
    </w:pPr>
  </w:style>
  <w:style w:type="table" w:styleId="TableGrid">
    <w:name w:val="Table Grid"/>
    <w:basedOn w:val="TableNormal"/>
    <w:uiPriority w:val="59"/>
    <w:rsid w:val="00EA0A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E0A"/>
  </w:style>
  <w:style w:type="paragraph" w:styleId="Footer">
    <w:name w:val="footer"/>
    <w:basedOn w:val="Normal"/>
    <w:link w:val="FooterChar"/>
    <w:uiPriority w:val="99"/>
    <w:semiHidden/>
    <w:unhideWhenUsed/>
    <w:rsid w:val="009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E0A"/>
  </w:style>
  <w:style w:type="character" w:customStyle="1" w:styleId="Heading1Char">
    <w:name w:val="Heading 1 Char"/>
    <w:basedOn w:val="DefaultParagraphFont"/>
    <w:link w:val="Heading1"/>
    <w:uiPriority w:val="9"/>
    <w:rsid w:val="000B5C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ibliography">
    <w:name w:val="Bibliography"/>
    <w:basedOn w:val="Normal"/>
    <w:next w:val="Normal"/>
    <w:uiPriority w:val="37"/>
    <w:unhideWhenUsed/>
    <w:rsid w:val="007B3F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2008-12-02T00:00:00</PublishDate>
  <Abstract>Algebra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Sta07</b:Tag>
    <b:SourceType>InternetSite</b:SourceType>
    <b:Guid>{BF5FE76A-8473-47F6-B5B9-9B1C908AA2CF}</b:Guid>
    <b:LCID>0</b:LCID>
    <b:Author>
      <b:Author>
        <b:NameList>
          <b:Person>
            <b:Last>Brown</b:Last>
            <b:First>Stan</b:First>
          </b:Person>
        </b:NameList>
      </b:Author>
    </b:Author>
    <b:Title>http://oakroadsystems.com/math/mathlinx.htm</b:Title>
    <b:InternetSiteTitle>http://oakroadsystems.com</b:InternetSiteTitle>
    <b:Year>2006–2007</b:Year>
    <b:YearAccessed>2008</b:YearAccessed>
    <b:MonthAccessed>November</b:MonthAccessed>
    <b:DayAccessed>November 17, 2008</b:DayAccessed>
    <b:URL>http://oakroadsystems.com/math/loan.htm</b:URL>
    <b:Month>September</b:Month>
    <b:Day>3</b:Day>
    <b:RefOrder>1</b:RefOrder>
  </b:Source>
  <b:Source>
    <b:Tag>PrR08</b:Tag>
    <b:SourceType>Report</b:SourceType>
    <b:Guid>{1CEE2CB1-306F-4FBD-938C-8233D4165B2E}</b:Guid>
    <b:LCID>0</b:LCID>
    <b:Author>
      <b:Author>
        <b:NameList>
          <b:Person>
            <b:Last>Pollard</b:Last>
            <b:First>Pr.</b:First>
            <b:Middle>Richard</b:Middle>
          </b:Person>
        </b:NameList>
      </b:Author>
    </b:Author>
    <b:Title>Algebra</b:Title>
    <b:Year>2008</b:Year>
    <b:City>Long Island</b:City>
    <b:Department>Math 116</b:Department>
    <b:Institution>Farmingdale University</b:Institution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2E7C7B-04B7-4C00-A9CF-CECD62301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Math’s Project</vt:lpstr>
    </vt:vector>
  </TitlesOfParts>
  <Company>Made by Piter Garcia</Company>
  <LinksUpToDate>false</LinksUpToDate>
  <CharactersWithSpaces>6702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Math’s Project</dc:title>
  <dc:subject>Mathematical Economy</dc:subject>
  <dc:creator>Piter Garacia</dc:creator>
  <cp:lastModifiedBy>PedritoGV</cp:lastModifiedBy>
  <cp:revision>3</cp:revision>
  <dcterms:created xsi:type="dcterms:W3CDTF">2008-12-04T07:00:00Z</dcterms:created>
  <dcterms:modified xsi:type="dcterms:W3CDTF">2008-12-04T23:29:00Z</dcterms:modified>
</cp:coreProperties>
</file>