
<file path=[Content_Types].xml><?xml version="1.0" encoding="utf-8"?>
<Types xmlns="http://schemas.openxmlformats.org/package/2006/content-types">
  <Default Extension="bin" ContentType="application/vnd.ms-word.attachedToolbar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ustomizations.xml" ContentType="application/vnd.ms-word.keyMapCustomization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6FF" w:rsidRPr="00280D29" w:rsidRDefault="00AB7C72" w:rsidP="00A846FF">
      <w:bookmarkStart w:id="0" w:name="_GoBack"/>
      <w:bookmarkEnd w:id="0"/>
      <w:r>
        <w:rPr>
          <w:noProof/>
        </w:rPr>
        <w:pict>
          <v:shapetype id="_x0000_t202" coordsize="21600,21600" o:spt="202" path="m,l,21600r21600,l21600,xe">
            <v:stroke joinstyle="miter"/>
            <v:path gradientshapeok="t" o:connecttype="rect"/>
          </v:shapetype>
          <v:shape id="Text Box 44" o:spid="_x0000_s1026" type="#_x0000_t202" style="position:absolute;margin-left:87.75pt;margin-top:54.7pt;width:479.5pt;height:179.3pt;z-index:25166438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" filled="f" stroked="f">
            <v:textbox>
              <w:txbxContent>
                <w:p w:rsidR="007F476C" w:rsidRPr="009F1633" w:rsidRDefault="007F476C" w:rsidP="00A846FF">
                  <w:pPr>
                    <w:spacing w:line="480" w:lineRule="exact"/>
                    <w:rPr>
                      <w:rFonts w:cs="Arial"/>
                      <w:b/>
                      <w:sz w:val="48"/>
                      <w:szCs w:val="48"/>
                    </w:rPr>
                  </w:pPr>
                  <w:r>
                    <w:rPr>
                      <w:b/>
                      <w:sz w:val="48"/>
                      <w:szCs w:val="48"/>
                    </w:rPr>
                    <w:t>Lifetime Brands</w:t>
                  </w:r>
                </w:p>
                <w:p w:rsidR="007F476C" w:rsidRDefault="007F476C" w:rsidP="00A846FF">
                  <w:pPr>
                    <w:spacing w:line="360" w:lineRule="exact"/>
                    <w:rPr>
                      <w:color w:val="000000"/>
                      <w:sz w:val="36"/>
                      <w:szCs w:val="36"/>
                    </w:rPr>
                  </w:pPr>
                  <w:r>
                    <w:rPr>
                      <w:color w:val="000000"/>
                      <w:sz w:val="36"/>
                      <w:szCs w:val="36"/>
                    </w:rPr>
                    <w:t>Robbinsville, NJ</w:t>
                  </w:r>
                </w:p>
                <w:p w:rsidR="007F476C" w:rsidRPr="009F1633" w:rsidRDefault="007F476C" w:rsidP="00A846FF">
                  <w:pPr>
                    <w:spacing w:line="360" w:lineRule="exact"/>
                    <w:rPr>
                      <w:rFonts w:cs="Arial"/>
                      <w:sz w:val="36"/>
                      <w:szCs w:val="36"/>
                    </w:rPr>
                  </w:pPr>
                </w:p>
                <w:p w:rsidR="007F476C" w:rsidRPr="009F1633" w:rsidRDefault="007F476C" w:rsidP="00A846FF">
                  <w:pPr>
                    <w:spacing w:line="340" w:lineRule="exact"/>
                    <w:rPr>
                      <w:sz w:val="28"/>
                      <w:szCs w:val="28"/>
                    </w:rPr>
                  </w:pPr>
                  <w:r>
                    <w:rPr>
                      <w:sz w:val="28"/>
                      <w:szCs w:val="28"/>
                    </w:rPr>
                    <w:t>Project #128175</w:t>
                  </w:r>
                </w:p>
                <w:p w:rsidR="007F476C" w:rsidRDefault="007F476C" w:rsidP="00A846FF">
                  <w:pPr>
                    <w:spacing w:line="340" w:lineRule="exact"/>
                    <w:rPr>
                      <w:sz w:val="28"/>
                      <w:szCs w:val="28"/>
                    </w:rPr>
                  </w:pPr>
                  <w:r>
                    <w:rPr>
                      <w:sz w:val="28"/>
                      <w:szCs w:val="28"/>
                    </w:rPr>
                    <w:t>Director IT</w:t>
                  </w:r>
                </w:p>
                <w:p w:rsidR="007F476C" w:rsidRPr="009F1633" w:rsidRDefault="007F476C" w:rsidP="00A846FF">
                  <w:pPr>
                    <w:spacing w:line="340" w:lineRule="exact"/>
                    <w:rPr>
                      <w:sz w:val="28"/>
                      <w:szCs w:val="28"/>
                    </w:rPr>
                  </w:pPr>
                  <w:r>
                    <w:rPr>
                      <w:sz w:val="28"/>
                      <w:szCs w:val="28"/>
                    </w:rPr>
                    <w:t>Software Functional Specification 1.0</w:t>
                  </w:r>
                  <w:r w:rsidR="00C82CCE">
                    <w:rPr>
                      <w:sz w:val="28"/>
                      <w:szCs w:val="28"/>
                    </w:rPr>
                    <w:t>.1</w:t>
                  </w:r>
                </w:p>
                <w:p w:rsidR="007F476C" w:rsidRPr="009F1633" w:rsidRDefault="007F476C" w:rsidP="00A846FF">
                  <w:pPr>
                    <w:spacing w:line="340" w:lineRule="exact"/>
                    <w:rPr>
                      <w:sz w:val="28"/>
                      <w:szCs w:val="28"/>
                    </w:rPr>
                  </w:pPr>
                  <w:r>
                    <w:rPr>
                      <w:sz w:val="28"/>
                      <w:szCs w:val="28"/>
                    </w:rPr>
                    <w:t>06-May-2014</w:t>
                  </w:r>
                </w:p>
              </w:txbxContent>
            </v:textbox>
            <w10:wrap anchorx="page" anchory="page"/>
          </v:shape>
        </w:pict>
      </w:r>
      <w:r w:rsidR="00225496">
        <w:rPr>
          <w:noProof/>
        </w:rPr>
        <w:drawing>
          <wp:anchor distT="0" distB="0" distL="114300" distR="114300" simplePos="0" relativeHeight="251659260" behindDoc="0" locked="0" layoutInCell="1" allowOverlap="1">
            <wp:simplePos x="0" y="0"/>
            <wp:positionH relativeFrom="page">
              <wp:posOffset>4335780</wp:posOffset>
            </wp:positionH>
            <wp:positionV relativeFrom="page">
              <wp:posOffset>2743200</wp:posOffset>
            </wp:positionV>
            <wp:extent cx="2876550" cy="2876550"/>
            <wp:effectExtent l="0" t="0" r="0" b="0"/>
            <wp:wrapNone/>
            <wp:docPr id="6" name="imgCover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876550" cy="2876550"/>
                    </a:xfrm>
                    <a:prstGeom prst="rect">
                      <a:avLst/>
                    </a:prstGeom>
                  </pic:spPr>
                </pic:pic>
              </a:graphicData>
            </a:graphic>
          </wp:anchor>
        </w:drawing>
      </w:r>
      <w:r w:rsidR="00225496">
        <w:rPr>
          <w:noProof/>
        </w:rPr>
        <w:drawing>
          <wp:anchor distT="0" distB="0" distL="114300" distR="114300" simplePos="0" relativeHeight="251660285" behindDoc="0" locked="0" layoutInCell="1" allowOverlap="1">
            <wp:simplePos x="0" y="0"/>
            <wp:positionH relativeFrom="page">
              <wp:posOffset>1113790</wp:posOffset>
            </wp:positionH>
            <wp:positionV relativeFrom="page">
              <wp:posOffset>7171055</wp:posOffset>
            </wp:positionV>
            <wp:extent cx="1447800" cy="1447800"/>
            <wp:effectExtent l="0" t="0" r="0" b="0"/>
            <wp:wrapNone/>
            <wp:docPr id="4" name="imgCover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447800" cy="1447800"/>
                    </a:xfrm>
                    <a:prstGeom prst="rect">
                      <a:avLst/>
                    </a:prstGeom>
                  </pic:spPr>
                </pic:pic>
              </a:graphicData>
            </a:graphic>
          </wp:anchor>
        </w:drawing>
      </w:r>
      <w:r w:rsidR="00225496">
        <w:rPr>
          <w:noProof/>
        </w:rPr>
        <w:drawing>
          <wp:anchor distT="0" distB="0" distL="114300" distR="114300" simplePos="0" relativeHeight="251661310" behindDoc="0" locked="0" layoutInCell="1" allowOverlap="1">
            <wp:simplePos x="0" y="0"/>
            <wp:positionH relativeFrom="page">
              <wp:posOffset>2739390</wp:posOffset>
            </wp:positionH>
            <wp:positionV relativeFrom="page">
              <wp:posOffset>5685790</wp:posOffset>
            </wp:positionV>
            <wp:extent cx="1447800" cy="1447800"/>
            <wp:effectExtent l="0" t="0" r="0" b="0"/>
            <wp:wrapNone/>
            <wp:docPr id="3" name="imgCover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447800" cy="1447800"/>
                    </a:xfrm>
                    <a:prstGeom prst="rect">
                      <a:avLst/>
                    </a:prstGeom>
                  </pic:spPr>
                </pic:pic>
              </a:graphicData>
            </a:graphic>
          </wp:anchor>
        </w:drawing>
      </w:r>
      <w:r w:rsidR="00A846FF">
        <w:rPr>
          <w:noProof/>
        </w:rPr>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7818120" cy="10122408"/>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Background Image.jpg"/>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818120" cy="10122408"/>
                    </a:xfrm>
                    <a:prstGeom prst="rect">
                      <a:avLst/>
                    </a:prstGeom>
                  </pic:spPr>
                </pic:pic>
              </a:graphicData>
            </a:graphic>
          </wp:anchor>
        </w:drawing>
      </w:r>
    </w:p>
    <w:p w:rsidR="00A846FF" w:rsidRPr="00CE6AA8" w:rsidRDefault="00A846FF" w:rsidP="00A846FF">
      <w:pPr>
        <w:pStyle w:val="BodyText"/>
        <w:sectPr w:rsidR="00A846FF" w:rsidRPr="00CE6AA8" w:rsidSect="00AB45AC">
          <w:headerReference w:type="even" r:id="rId17"/>
          <w:headerReference w:type="default" r:id="rId18"/>
          <w:footerReference w:type="even" r:id="rId19"/>
          <w:footerReference w:type="default" r:id="rId20"/>
          <w:pgSz w:w="12240" w:h="15840" w:code="1"/>
          <w:pgMar w:top="1928" w:right="720" w:bottom="1440" w:left="578" w:header="709" w:footer="567" w:gutter="794"/>
          <w:cols w:space="720"/>
          <w:docGrid w:linePitch="272"/>
        </w:sectPr>
      </w:pPr>
    </w:p>
    <w:p w:rsidR="00A846FF" w:rsidRPr="00CE6AA8" w:rsidRDefault="00A846FF" w:rsidP="00A846FF">
      <w:pPr>
        <w:pStyle w:val="BodyText"/>
      </w:pPr>
      <w:r w:rsidRPr="00CE6AA8">
        <w:lastRenderedPageBreak/>
        <w:t>Information in this document is subject to change without notice. No part of this document may be reproduced or transmitted in any form or by any means, electronic or mechanical, for any purpose, without the express written permission of Dematic Corp.</w:t>
      </w:r>
    </w:p>
    <w:p w:rsidR="00A846FF" w:rsidRPr="00CE6AA8" w:rsidRDefault="00A846FF" w:rsidP="00A846FF">
      <w:pPr>
        <w:pStyle w:val="BodyText"/>
      </w:pPr>
      <w:r w:rsidRPr="00CE6AA8">
        <w:sym w:font="Symbol" w:char="F0E3"/>
      </w:r>
      <w:r w:rsidRPr="00CE6AA8">
        <w:t xml:space="preserve"> </w:t>
      </w:r>
      <w:proofErr w:type="gramStart"/>
      <w:r>
        <w:t>2014</w:t>
      </w:r>
      <w:r w:rsidRPr="00CE6AA8">
        <w:t xml:space="preserve"> Dematic Corp.</w:t>
      </w:r>
      <w:proofErr w:type="gramEnd"/>
      <w:r w:rsidRPr="00CE6AA8">
        <w:t xml:space="preserve"> All </w:t>
      </w:r>
      <w:r w:rsidRPr="00841834">
        <w:t>rights</w:t>
      </w:r>
      <w:r w:rsidRPr="00CE6AA8">
        <w:t xml:space="preserve"> reserved</w:t>
      </w:r>
      <w:r w:rsidRPr="00CE6AA8">
        <w:br/>
      </w:r>
      <w:r w:rsidR="00AB45AC">
        <w:t>Dematic c</w:t>
      </w:r>
      <w:r w:rsidRPr="00CE6AA8">
        <w:t xml:space="preserve">onfidential </w:t>
      </w:r>
      <w:r w:rsidR="00AB45AC">
        <w:t>information</w:t>
      </w:r>
      <w:r w:rsidRPr="00CE6AA8">
        <w:t>. Not for further distribution.</w:t>
      </w:r>
    </w:p>
    <w:p w:rsidR="00A846FF" w:rsidRPr="00CE6AA8" w:rsidRDefault="00A846FF" w:rsidP="00A846FF">
      <w:pPr>
        <w:pStyle w:val="BodyText"/>
      </w:pPr>
      <w:r w:rsidRPr="00CE6AA8">
        <w:t>This document contains confidential information, trade secrets and/or know-how which is the property of Dematic Corp., and may not be disclosed to any third party without the written permission of Dematic Corp.</w:t>
      </w:r>
    </w:p>
    <w:p w:rsidR="00A846FF" w:rsidRPr="00CE6AA8" w:rsidRDefault="00A846FF" w:rsidP="00A846FF">
      <w:pPr>
        <w:pStyle w:val="BodyText"/>
      </w:pPr>
      <w:r w:rsidRPr="00CE6AA8">
        <w:t>Product and company names herein may be the trademarks of their respective owners.</w:t>
      </w:r>
    </w:p>
    <w:p w:rsidR="00A846FF" w:rsidRPr="00CE6AA8" w:rsidRDefault="00A846FF" w:rsidP="00A846FF">
      <w:pPr>
        <w:pStyle w:val="BodyText"/>
      </w:pPr>
      <w:r w:rsidRPr="00CE6AA8">
        <w:t xml:space="preserve">Dematic Corp. shall </w:t>
      </w:r>
      <w:r w:rsidR="00AB45AC">
        <w:t>h</w:t>
      </w:r>
      <w:r w:rsidR="00AB45AC" w:rsidRPr="00CE6AA8">
        <w:t xml:space="preserve">ereinafter </w:t>
      </w:r>
      <w:r w:rsidRPr="00CE6AA8">
        <w:t xml:space="preserve">be </w:t>
      </w:r>
      <w:r w:rsidR="00AB45AC">
        <w:t>referred to</w:t>
      </w:r>
      <w:r w:rsidRPr="00CE6AA8">
        <w:t xml:space="preserve"> as Dematic.</w:t>
      </w:r>
    </w:p>
    <w:p w:rsidR="00A846FF" w:rsidRPr="00CE6AA8" w:rsidRDefault="00A846FF" w:rsidP="00A846FF">
      <w:pPr>
        <w:pStyle w:val="BodyText"/>
      </w:pPr>
      <w:r w:rsidRPr="00CE6AA8">
        <w:t>Dematic Corp</w:t>
      </w:r>
      <w:proofErr w:type="gramStart"/>
      <w:r w:rsidRPr="00CE6AA8">
        <w:t>.</w:t>
      </w:r>
      <w:proofErr w:type="gramEnd"/>
      <w:r>
        <w:br/>
      </w:r>
      <w:r w:rsidRPr="00CE6AA8">
        <w:t>507 Plymouth Avenue</w:t>
      </w:r>
      <w:r>
        <w:br/>
      </w:r>
      <w:r w:rsidRPr="00CE6AA8">
        <w:t>Grand Rapids, MI 49505</w:t>
      </w:r>
      <w:r>
        <w:br/>
      </w:r>
      <w:r w:rsidRPr="00CE6AA8">
        <w:t>616-913-6200</w:t>
      </w:r>
      <w:r>
        <w:br/>
      </w:r>
      <w:r w:rsidRPr="00CE6AA8">
        <w:t>800-530-9153</w:t>
      </w:r>
      <w:r>
        <w:br/>
      </w:r>
      <w:hyperlink r:id="rId21" w:history="1">
        <w:r w:rsidRPr="00CE6AA8">
          <w:rPr>
            <w:rStyle w:val="Hyperlink"/>
          </w:rPr>
          <w:t>www.dematic.us</w:t>
        </w:r>
      </w:hyperlink>
    </w:p>
    <w:p w:rsidR="00A846FF" w:rsidRPr="00CE6AA8" w:rsidRDefault="00A846FF" w:rsidP="00A846FF">
      <w:pPr>
        <w:pStyle w:val="BodyText"/>
      </w:pPr>
    </w:p>
    <w:p w:rsidR="00A846FF" w:rsidRDefault="00A846FF" w:rsidP="00A846FF">
      <w:pPr>
        <w:pStyle w:val="ErsatzHeading1"/>
      </w:pPr>
      <w:r>
        <w:lastRenderedPageBreak/>
        <w:t>Release Dates</w:t>
      </w:r>
    </w:p>
    <w:tbl>
      <w:tblPr>
        <w:tblW w:w="0" w:type="auto"/>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tblPr>
      <w:tblGrid>
        <w:gridCol w:w="2234"/>
        <w:gridCol w:w="7936"/>
      </w:tblGrid>
      <w:tr w:rsidR="00A846FF" w:rsidRPr="00B15783" w:rsidTr="00C50F90">
        <w:trPr>
          <w:cantSplit/>
          <w:tblHeader/>
        </w:trPr>
        <w:tc>
          <w:tcPr>
            <w:tcW w:w="2234" w:type="dxa"/>
            <w:tcBorders>
              <w:top w:val="single" w:sz="4" w:space="0" w:color="auto"/>
              <w:bottom w:val="single" w:sz="6" w:space="0" w:color="auto"/>
            </w:tcBorders>
          </w:tcPr>
          <w:p w:rsidR="00A846FF" w:rsidRPr="000B061D" w:rsidRDefault="00A846FF" w:rsidP="00C50F90">
            <w:pPr>
              <w:pStyle w:val="ColumnDescription"/>
            </w:pPr>
            <w:r w:rsidRPr="00A50A0B">
              <w:t>Release Date</w:t>
            </w:r>
          </w:p>
        </w:tc>
        <w:tc>
          <w:tcPr>
            <w:tcW w:w="7936" w:type="dxa"/>
            <w:tcBorders>
              <w:top w:val="single" w:sz="4" w:space="0" w:color="auto"/>
              <w:bottom w:val="single" w:sz="6" w:space="0" w:color="auto"/>
            </w:tcBorders>
          </w:tcPr>
          <w:p w:rsidR="00A846FF" w:rsidRPr="00A50A0B" w:rsidRDefault="00A846FF" w:rsidP="00C50F90">
            <w:pPr>
              <w:pStyle w:val="ColumnDescription"/>
            </w:pPr>
            <w:r w:rsidRPr="000B061D">
              <w:t>Description</w:t>
            </w:r>
          </w:p>
        </w:tc>
      </w:tr>
      <w:tr w:rsidR="00A846FF" w:rsidRPr="00AB45AC" w:rsidTr="00C82CCE">
        <w:trPr>
          <w:cantSplit/>
        </w:trPr>
        <w:tc>
          <w:tcPr>
            <w:tcW w:w="2234" w:type="dxa"/>
            <w:tcBorders>
              <w:top w:val="single" w:sz="6" w:space="0" w:color="auto"/>
              <w:bottom w:val="single" w:sz="6" w:space="0" w:color="auto"/>
            </w:tcBorders>
          </w:tcPr>
          <w:p w:rsidR="00A846FF" w:rsidRPr="00AB45AC" w:rsidRDefault="008640B0" w:rsidP="00AB45AC">
            <w:pPr>
              <w:pStyle w:val="TableBodyText"/>
            </w:pPr>
            <w:r w:rsidRPr="00AB45AC">
              <w:t>2014-</w:t>
            </w:r>
            <w:r w:rsidR="00AB45AC" w:rsidRPr="00AB45AC">
              <w:t>May</w:t>
            </w:r>
            <w:r w:rsidRPr="00AB45AC">
              <w:t>-</w:t>
            </w:r>
            <w:r w:rsidR="00AB45AC" w:rsidRPr="00AB45AC">
              <w:t>06</w:t>
            </w:r>
          </w:p>
        </w:tc>
        <w:tc>
          <w:tcPr>
            <w:tcW w:w="7936" w:type="dxa"/>
            <w:tcBorders>
              <w:top w:val="single" w:sz="6" w:space="0" w:color="auto"/>
              <w:bottom w:val="single" w:sz="6" w:space="0" w:color="auto"/>
            </w:tcBorders>
          </w:tcPr>
          <w:p w:rsidR="00A846FF" w:rsidRPr="00AB45AC" w:rsidRDefault="00A846FF" w:rsidP="00AB45AC">
            <w:pPr>
              <w:pStyle w:val="TableBodyText"/>
            </w:pPr>
            <w:r w:rsidRPr="00AB45AC">
              <w:t>Initial Release</w:t>
            </w:r>
          </w:p>
        </w:tc>
      </w:tr>
      <w:tr w:rsidR="00C82CCE" w:rsidRPr="00AB45AC" w:rsidTr="00C50F90">
        <w:trPr>
          <w:cantSplit/>
        </w:trPr>
        <w:tc>
          <w:tcPr>
            <w:tcW w:w="2234" w:type="dxa"/>
            <w:tcBorders>
              <w:top w:val="single" w:sz="6" w:space="0" w:color="auto"/>
            </w:tcBorders>
          </w:tcPr>
          <w:p w:rsidR="00C82CCE" w:rsidRPr="00AB45AC" w:rsidRDefault="00C82CCE" w:rsidP="00AB45AC">
            <w:pPr>
              <w:pStyle w:val="TableBodyText"/>
            </w:pPr>
            <w:r>
              <w:t>2014-May-15</w:t>
            </w:r>
          </w:p>
        </w:tc>
        <w:tc>
          <w:tcPr>
            <w:tcW w:w="7936" w:type="dxa"/>
            <w:tcBorders>
              <w:top w:val="single" w:sz="6" w:space="0" w:color="auto"/>
            </w:tcBorders>
          </w:tcPr>
          <w:p w:rsidR="00C82CCE" w:rsidRPr="00AB45AC" w:rsidRDefault="00C82CCE" w:rsidP="00AB45AC">
            <w:pPr>
              <w:pStyle w:val="TableBodyText"/>
            </w:pPr>
            <w:r>
              <w:t>Revised after on-site review with Lifetime Brands Team</w:t>
            </w:r>
          </w:p>
        </w:tc>
      </w:tr>
    </w:tbl>
    <w:p w:rsidR="009759E7" w:rsidRDefault="009759E7" w:rsidP="00AB45AC">
      <w:pPr>
        <w:pStyle w:val="BodyText"/>
      </w:pPr>
    </w:p>
    <w:p w:rsidR="009759E7" w:rsidRDefault="009759E7">
      <w:r>
        <w:br w:type="page"/>
      </w:r>
    </w:p>
    <w:p w:rsidR="00A846FF" w:rsidRDefault="00A846FF" w:rsidP="00A846FF">
      <w:pPr>
        <w:pStyle w:val="ErsatzHeading1"/>
      </w:pPr>
      <w:r>
        <w:lastRenderedPageBreak/>
        <w:t>Contents</w:t>
      </w:r>
    </w:p>
    <w:bookmarkStart w:id="1" w:name="_Toc486063730"/>
    <w:bookmarkStart w:id="2" w:name="_Toc380409799"/>
    <w:p w:rsidR="00DC4E3D" w:rsidRDefault="00AB7C72">
      <w:pPr>
        <w:pStyle w:val="TOC1"/>
        <w:rPr>
          <w:rFonts w:eastAsiaTheme="minorEastAsia"/>
          <w:b w:val="0"/>
          <w:noProof/>
        </w:rPr>
      </w:pPr>
      <w:r>
        <w:fldChar w:fldCharType="begin"/>
      </w:r>
      <w:r w:rsidR="00AB45AC">
        <w:instrText xml:space="preserve"> TOC \o "1-3" \h \z </w:instrText>
      </w:r>
      <w:r>
        <w:fldChar w:fldCharType="separate"/>
      </w:r>
      <w:hyperlink w:anchor="_Toc387148049" w:history="1">
        <w:r w:rsidR="00DC4E3D" w:rsidRPr="00D33A5A">
          <w:rPr>
            <w:rStyle w:val="Hyperlink"/>
            <w:noProof/>
          </w:rPr>
          <w:t>1</w:t>
        </w:r>
        <w:r w:rsidR="00DC4E3D">
          <w:rPr>
            <w:rFonts w:eastAsiaTheme="minorEastAsia"/>
            <w:b w:val="0"/>
            <w:noProof/>
          </w:rPr>
          <w:tab/>
        </w:r>
        <w:r w:rsidR="00DC4E3D" w:rsidRPr="00D33A5A">
          <w:rPr>
            <w:rStyle w:val="Hyperlink"/>
            <w:noProof/>
          </w:rPr>
          <w:t>Introduction</w:t>
        </w:r>
        <w:r w:rsidR="00DC4E3D">
          <w:rPr>
            <w:noProof/>
            <w:webHidden/>
          </w:rPr>
          <w:tab/>
        </w:r>
        <w:r>
          <w:rPr>
            <w:noProof/>
            <w:webHidden/>
          </w:rPr>
          <w:fldChar w:fldCharType="begin"/>
        </w:r>
        <w:r w:rsidR="00DC4E3D">
          <w:rPr>
            <w:noProof/>
            <w:webHidden/>
          </w:rPr>
          <w:instrText xml:space="preserve"> PAGEREF _Toc387148049 \h </w:instrText>
        </w:r>
        <w:r>
          <w:rPr>
            <w:noProof/>
            <w:webHidden/>
          </w:rPr>
        </w:r>
        <w:r>
          <w:rPr>
            <w:noProof/>
            <w:webHidden/>
          </w:rPr>
          <w:fldChar w:fldCharType="separate"/>
        </w:r>
        <w:r w:rsidR="009F1334">
          <w:rPr>
            <w:noProof/>
            <w:webHidden/>
          </w:rPr>
          <w:t>6</w:t>
        </w:r>
        <w:r>
          <w:rPr>
            <w:noProof/>
            <w:webHidden/>
          </w:rPr>
          <w:fldChar w:fldCharType="end"/>
        </w:r>
      </w:hyperlink>
    </w:p>
    <w:p w:rsidR="00DC4E3D" w:rsidRDefault="00AB7C72">
      <w:pPr>
        <w:pStyle w:val="TOC2"/>
        <w:rPr>
          <w:rFonts w:eastAsiaTheme="minorEastAsia"/>
          <w:noProof/>
        </w:rPr>
      </w:pPr>
      <w:hyperlink w:anchor="_Toc387148050" w:history="1">
        <w:r w:rsidR="00DC4E3D" w:rsidRPr="00D33A5A">
          <w:rPr>
            <w:rStyle w:val="Hyperlink"/>
            <w:noProof/>
          </w:rPr>
          <w:t>1.1</w:t>
        </w:r>
        <w:r w:rsidR="00DC4E3D">
          <w:rPr>
            <w:rFonts w:eastAsiaTheme="minorEastAsia"/>
            <w:noProof/>
          </w:rPr>
          <w:tab/>
        </w:r>
        <w:r w:rsidR="00DC4E3D" w:rsidRPr="00D33A5A">
          <w:rPr>
            <w:rStyle w:val="Hyperlink"/>
            <w:noProof/>
          </w:rPr>
          <w:t>Purpose</w:t>
        </w:r>
        <w:r w:rsidR="00DC4E3D">
          <w:rPr>
            <w:noProof/>
            <w:webHidden/>
          </w:rPr>
          <w:tab/>
        </w:r>
        <w:r>
          <w:rPr>
            <w:noProof/>
            <w:webHidden/>
          </w:rPr>
          <w:fldChar w:fldCharType="begin"/>
        </w:r>
        <w:r w:rsidR="00DC4E3D">
          <w:rPr>
            <w:noProof/>
            <w:webHidden/>
          </w:rPr>
          <w:instrText xml:space="preserve"> PAGEREF _Toc387148050 \h </w:instrText>
        </w:r>
        <w:r>
          <w:rPr>
            <w:noProof/>
            <w:webHidden/>
          </w:rPr>
        </w:r>
        <w:r>
          <w:rPr>
            <w:noProof/>
            <w:webHidden/>
          </w:rPr>
          <w:fldChar w:fldCharType="separate"/>
        </w:r>
        <w:r w:rsidR="009F1334">
          <w:rPr>
            <w:noProof/>
            <w:webHidden/>
          </w:rPr>
          <w:t>6</w:t>
        </w:r>
        <w:r>
          <w:rPr>
            <w:noProof/>
            <w:webHidden/>
          </w:rPr>
          <w:fldChar w:fldCharType="end"/>
        </w:r>
      </w:hyperlink>
    </w:p>
    <w:p w:rsidR="00DC4E3D" w:rsidRDefault="00AB7C72">
      <w:pPr>
        <w:pStyle w:val="TOC2"/>
        <w:rPr>
          <w:rFonts w:eastAsiaTheme="minorEastAsia"/>
          <w:noProof/>
        </w:rPr>
      </w:pPr>
      <w:hyperlink w:anchor="_Toc387148051" w:history="1">
        <w:r w:rsidR="00DC4E3D" w:rsidRPr="00D33A5A">
          <w:rPr>
            <w:rStyle w:val="Hyperlink"/>
            <w:noProof/>
          </w:rPr>
          <w:t>1.2</w:t>
        </w:r>
        <w:r w:rsidR="00DC4E3D">
          <w:rPr>
            <w:rFonts w:eastAsiaTheme="minorEastAsia"/>
            <w:noProof/>
          </w:rPr>
          <w:tab/>
        </w:r>
        <w:r w:rsidR="00DC4E3D" w:rsidRPr="00D33A5A">
          <w:rPr>
            <w:rStyle w:val="Hyperlink"/>
            <w:noProof/>
          </w:rPr>
          <w:t>Related Documents</w:t>
        </w:r>
        <w:r w:rsidR="00DC4E3D">
          <w:rPr>
            <w:noProof/>
            <w:webHidden/>
          </w:rPr>
          <w:tab/>
        </w:r>
        <w:r>
          <w:rPr>
            <w:noProof/>
            <w:webHidden/>
          </w:rPr>
          <w:fldChar w:fldCharType="begin"/>
        </w:r>
        <w:r w:rsidR="00DC4E3D">
          <w:rPr>
            <w:noProof/>
            <w:webHidden/>
          </w:rPr>
          <w:instrText xml:space="preserve"> PAGEREF _Toc387148051 \h </w:instrText>
        </w:r>
        <w:r>
          <w:rPr>
            <w:noProof/>
            <w:webHidden/>
          </w:rPr>
        </w:r>
        <w:r>
          <w:rPr>
            <w:noProof/>
            <w:webHidden/>
          </w:rPr>
          <w:fldChar w:fldCharType="separate"/>
        </w:r>
        <w:r w:rsidR="009F1334">
          <w:rPr>
            <w:noProof/>
            <w:webHidden/>
          </w:rPr>
          <w:t>6</w:t>
        </w:r>
        <w:r>
          <w:rPr>
            <w:noProof/>
            <w:webHidden/>
          </w:rPr>
          <w:fldChar w:fldCharType="end"/>
        </w:r>
      </w:hyperlink>
    </w:p>
    <w:p w:rsidR="00DC4E3D" w:rsidRDefault="00AB7C72">
      <w:pPr>
        <w:pStyle w:val="TOC1"/>
        <w:rPr>
          <w:rFonts w:eastAsiaTheme="minorEastAsia"/>
          <w:b w:val="0"/>
          <w:noProof/>
        </w:rPr>
      </w:pPr>
      <w:hyperlink w:anchor="_Toc387148052" w:history="1">
        <w:r w:rsidR="00DC4E3D" w:rsidRPr="00D33A5A">
          <w:rPr>
            <w:rStyle w:val="Hyperlink"/>
            <w:noProof/>
          </w:rPr>
          <w:t>2</w:t>
        </w:r>
        <w:r w:rsidR="00DC4E3D">
          <w:rPr>
            <w:rFonts w:eastAsiaTheme="minorEastAsia"/>
            <w:b w:val="0"/>
            <w:noProof/>
          </w:rPr>
          <w:tab/>
        </w:r>
        <w:r w:rsidR="00DC4E3D" w:rsidRPr="00D33A5A">
          <w:rPr>
            <w:rStyle w:val="Hyperlink"/>
            <w:noProof/>
          </w:rPr>
          <w:t>Scope of Work</w:t>
        </w:r>
        <w:r w:rsidR="00DC4E3D">
          <w:rPr>
            <w:noProof/>
            <w:webHidden/>
          </w:rPr>
          <w:tab/>
        </w:r>
        <w:r>
          <w:rPr>
            <w:noProof/>
            <w:webHidden/>
          </w:rPr>
          <w:fldChar w:fldCharType="begin"/>
        </w:r>
        <w:r w:rsidR="00DC4E3D">
          <w:rPr>
            <w:noProof/>
            <w:webHidden/>
          </w:rPr>
          <w:instrText xml:space="preserve"> PAGEREF _Toc387148052 \h </w:instrText>
        </w:r>
        <w:r>
          <w:rPr>
            <w:noProof/>
            <w:webHidden/>
          </w:rPr>
        </w:r>
        <w:r>
          <w:rPr>
            <w:noProof/>
            <w:webHidden/>
          </w:rPr>
          <w:fldChar w:fldCharType="separate"/>
        </w:r>
        <w:r w:rsidR="009F1334">
          <w:rPr>
            <w:noProof/>
            <w:webHidden/>
          </w:rPr>
          <w:t>7</w:t>
        </w:r>
        <w:r>
          <w:rPr>
            <w:noProof/>
            <w:webHidden/>
          </w:rPr>
          <w:fldChar w:fldCharType="end"/>
        </w:r>
      </w:hyperlink>
    </w:p>
    <w:p w:rsidR="00DC4E3D" w:rsidRDefault="00AB7C72">
      <w:pPr>
        <w:pStyle w:val="TOC2"/>
        <w:rPr>
          <w:rFonts w:eastAsiaTheme="minorEastAsia"/>
          <w:noProof/>
        </w:rPr>
      </w:pPr>
      <w:hyperlink w:anchor="_Toc387148053" w:history="1">
        <w:r w:rsidR="00DC4E3D" w:rsidRPr="00D33A5A">
          <w:rPr>
            <w:rStyle w:val="Hyperlink"/>
            <w:noProof/>
          </w:rPr>
          <w:t>2.1</w:t>
        </w:r>
        <w:r w:rsidR="00DC4E3D">
          <w:rPr>
            <w:rFonts w:eastAsiaTheme="minorEastAsia"/>
            <w:noProof/>
          </w:rPr>
          <w:tab/>
        </w:r>
        <w:r w:rsidR="00DC4E3D" w:rsidRPr="00D33A5A">
          <w:rPr>
            <w:rStyle w:val="Hyperlink"/>
            <w:noProof/>
          </w:rPr>
          <w:t>Responsibilities</w:t>
        </w:r>
        <w:r w:rsidR="00DC4E3D">
          <w:rPr>
            <w:noProof/>
            <w:webHidden/>
          </w:rPr>
          <w:tab/>
        </w:r>
        <w:r>
          <w:rPr>
            <w:noProof/>
            <w:webHidden/>
          </w:rPr>
          <w:fldChar w:fldCharType="begin"/>
        </w:r>
        <w:r w:rsidR="00DC4E3D">
          <w:rPr>
            <w:noProof/>
            <w:webHidden/>
          </w:rPr>
          <w:instrText xml:space="preserve"> PAGEREF _Toc387148053 \h </w:instrText>
        </w:r>
        <w:r>
          <w:rPr>
            <w:noProof/>
            <w:webHidden/>
          </w:rPr>
        </w:r>
        <w:r>
          <w:rPr>
            <w:noProof/>
            <w:webHidden/>
          </w:rPr>
          <w:fldChar w:fldCharType="separate"/>
        </w:r>
        <w:r w:rsidR="009F1334">
          <w:rPr>
            <w:noProof/>
            <w:webHidden/>
          </w:rPr>
          <w:t>7</w:t>
        </w:r>
        <w:r>
          <w:rPr>
            <w:noProof/>
            <w:webHidden/>
          </w:rPr>
          <w:fldChar w:fldCharType="end"/>
        </w:r>
      </w:hyperlink>
    </w:p>
    <w:p w:rsidR="00DC4E3D" w:rsidRDefault="00AB7C72">
      <w:pPr>
        <w:pStyle w:val="TOC3"/>
        <w:rPr>
          <w:rFonts w:eastAsiaTheme="minorEastAsia"/>
          <w:noProof/>
        </w:rPr>
      </w:pPr>
      <w:hyperlink w:anchor="_Toc387148054" w:history="1">
        <w:r w:rsidR="00DC4E3D" w:rsidRPr="00D33A5A">
          <w:rPr>
            <w:rStyle w:val="Hyperlink"/>
            <w:noProof/>
          </w:rPr>
          <w:t>2.1.1</w:t>
        </w:r>
        <w:r w:rsidR="00DC4E3D">
          <w:rPr>
            <w:rFonts w:eastAsiaTheme="minorEastAsia"/>
            <w:noProof/>
          </w:rPr>
          <w:tab/>
        </w:r>
        <w:r w:rsidR="00DC4E3D" w:rsidRPr="00D33A5A">
          <w:rPr>
            <w:rStyle w:val="Hyperlink"/>
            <w:noProof/>
          </w:rPr>
          <w:t>Dematic Corp.</w:t>
        </w:r>
        <w:r w:rsidR="00DC4E3D">
          <w:rPr>
            <w:noProof/>
            <w:webHidden/>
          </w:rPr>
          <w:tab/>
        </w:r>
        <w:r>
          <w:rPr>
            <w:noProof/>
            <w:webHidden/>
          </w:rPr>
          <w:fldChar w:fldCharType="begin"/>
        </w:r>
        <w:r w:rsidR="00DC4E3D">
          <w:rPr>
            <w:noProof/>
            <w:webHidden/>
          </w:rPr>
          <w:instrText xml:space="preserve"> PAGEREF _Toc387148054 \h </w:instrText>
        </w:r>
        <w:r>
          <w:rPr>
            <w:noProof/>
            <w:webHidden/>
          </w:rPr>
        </w:r>
        <w:r>
          <w:rPr>
            <w:noProof/>
            <w:webHidden/>
          </w:rPr>
          <w:fldChar w:fldCharType="separate"/>
        </w:r>
        <w:r w:rsidR="009F1334">
          <w:rPr>
            <w:noProof/>
            <w:webHidden/>
          </w:rPr>
          <w:t>7</w:t>
        </w:r>
        <w:r>
          <w:rPr>
            <w:noProof/>
            <w:webHidden/>
          </w:rPr>
          <w:fldChar w:fldCharType="end"/>
        </w:r>
      </w:hyperlink>
    </w:p>
    <w:p w:rsidR="00DC4E3D" w:rsidRDefault="00AB7C72">
      <w:pPr>
        <w:pStyle w:val="TOC3"/>
        <w:rPr>
          <w:rFonts w:eastAsiaTheme="minorEastAsia"/>
          <w:noProof/>
        </w:rPr>
      </w:pPr>
      <w:hyperlink w:anchor="_Toc387148055" w:history="1">
        <w:r w:rsidR="00DC4E3D" w:rsidRPr="00D33A5A">
          <w:rPr>
            <w:rStyle w:val="Hyperlink"/>
            <w:noProof/>
          </w:rPr>
          <w:t>2.1.2</w:t>
        </w:r>
        <w:r w:rsidR="00DC4E3D">
          <w:rPr>
            <w:rFonts w:eastAsiaTheme="minorEastAsia"/>
            <w:noProof/>
          </w:rPr>
          <w:tab/>
        </w:r>
        <w:r w:rsidR="00DC4E3D" w:rsidRPr="00D33A5A">
          <w:rPr>
            <w:rStyle w:val="Hyperlink"/>
            <w:bCs/>
            <w:noProof/>
          </w:rPr>
          <w:t>Lifetime Brands</w:t>
        </w:r>
        <w:r w:rsidR="00DC4E3D">
          <w:rPr>
            <w:noProof/>
            <w:webHidden/>
          </w:rPr>
          <w:tab/>
        </w:r>
        <w:r>
          <w:rPr>
            <w:noProof/>
            <w:webHidden/>
          </w:rPr>
          <w:fldChar w:fldCharType="begin"/>
        </w:r>
        <w:r w:rsidR="00DC4E3D">
          <w:rPr>
            <w:noProof/>
            <w:webHidden/>
          </w:rPr>
          <w:instrText xml:space="preserve"> PAGEREF _Toc387148055 \h </w:instrText>
        </w:r>
        <w:r>
          <w:rPr>
            <w:noProof/>
            <w:webHidden/>
          </w:rPr>
        </w:r>
        <w:r>
          <w:rPr>
            <w:noProof/>
            <w:webHidden/>
          </w:rPr>
          <w:fldChar w:fldCharType="separate"/>
        </w:r>
        <w:r w:rsidR="009F1334">
          <w:rPr>
            <w:noProof/>
            <w:webHidden/>
          </w:rPr>
          <w:t>7</w:t>
        </w:r>
        <w:r>
          <w:rPr>
            <w:noProof/>
            <w:webHidden/>
          </w:rPr>
          <w:fldChar w:fldCharType="end"/>
        </w:r>
      </w:hyperlink>
    </w:p>
    <w:p w:rsidR="00DC4E3D" w:rsidRDefault="00AB7C72">
      <w:pPr>
        <w:pStyle w:val="TOC2"/>
        <w:rPr>
          <w:rFonts w:eastAsiaTheme="minorEastAsia"/>
          <w:noProof/>
        </w:rPr>
      </w:pPr>
      <w:hyperlink w:anchor="_Toc387148056" w:history="1">
        <w:r w:rsidR="00DC4E3D" w:rsidRPr="00D33A5A">
          <w:rPr>
            <w:rStyle w:val="Hyperlink"/>
            <w:noProof/>
          </w:rPr>
          <w:t>2.2</w:t>
        </w:r>
        <w:r w:rsidR="00DC4E3D">
          <w:rPr>
            <w:rFonts w:eastAsiaTheme="minorEastAsia"/>
            <w:noProof/>
          </w:rPr>
          <w:tab/>
        </w:r>
        <w:r w:rsidR="00DC4E3D" w:rsidRPr="00D33A5A">
          <w:rPr>
            <w:rStyle w:val="Hyperlink"/>
            <w:noProof/>
          </w:rPr>
          <w:t>Director IT 7.0 Computer System Requirements</w:t>
        </w:r>
        <w:r w:rsidR="00DC4E3D">
          <w:rPr>
            <w:noProof/>
            <w:webHidden/>
          </w:rPr>
          <w:tab/>
        </w:r>
        <w:r>
          <w:rPr>
            <w:noProof/>
            <w:webHidden/>
          </w:rPr>
          <w:fldChar w:fldCharType="begin"/>
        </w:r>
        <w:r w:rsidR="00DC4E3D">
          <w:rPr>
            <w:noProof/>
            <w:webHidden/>
          </w:rPr>
          <w:instrText xml:space="preserve"> PAGEREF _Toc387148056 \h </w:instrText>
        </w:r>
        <w:r>
          <w:rPr>
            <w:noProof/>
            <w:webHidden/>
          </w:rPr>
        </w:r>
        <w:r>
          <w:rPr>
            <w:noProof/>
            <w:webHidden/>
          </w:rPr>
          <w:fldChar w:fldCharType="separate"/>
        </w:r>
        <w:r w:rsidR="009F1334">
          <w:rPr>
            <w:noProof/>
            <w:webHidden/>
          </w:rPr>
          <w:t>10</w:t>
        </w:r>
        <w:r>
          <w:rPr>
            <w:noProof/>
            <w:webHidden/>
          </w:rPr>
          <w:fldChar w:fldCharType="end"/>
        </w:r>
      </w:hyperlink>
    </w:p>
    <w:p w:rsidR="00DC4E3D" w:rsidRDefault="00AB7C72">
      <w:pPr>
        <w:pStyle w:val="TOC3"/>
        <w:rPr>
          <w:rFonts w:eastAsiaTheme="minorEastAsia"/>
          <w:noProof/>
        </w:rPr>
      </w:pPr>
      <w:hyperlink w:anchor="_Toc387148057" w:history="1">
        <w:r w:rsidR="00DC4E3D" w:rsidRPr="00D33A5A">
          <w:rPr>
            <w:rStyle w:val="Hyperlink"/>
            <w:noProof/>
          </w:rPr>
          <w:t>2.2.1</w:t>
        </w:r>
        <w:r w:rsidR="00DC4E3D">
          <w:rPr>
            <w:rFonts w:eastAsiaTheme="minorEastAsia"/>
            <w:noProof/>
          </w:rPr>
          <w:tab/>
        </w:r>
        <w:r w:rsidR="00DC4E3D" w:rsidRPr="00D33A5A">
          <w:rPr>
            <w:rStyle w:val="Hyperlink"/>
            <w:noProof/>
          </w:rPr>
          <w:t>Director IT 7.0 Software</w:t>
        </w:r>
        <w:r w:rsidR="00DC4E3D">
          <w:rPr>
            <w:noProof/>
            <w:webHidden/>
          </w:rPr>
          <w:tab/>
        </w:r>
        <w:r>
          <w:rPr>
            <w:noProof/>
            <w:webHidden/>
          </w:rPr>
          <w:fldChar w:fldCharType="begin"/>
        </w:r>
        <w:r w:rsidR="00DC4E3D">
          <w:rPr>
            <w:noProof/>
            <w:webHidden/>
          </w:rPr>
          <w:instrText xml:space="preserve"> PAGEREF _Toc387148057 \h </w:instrText>
        </w:r>
        <w:r>
          <w:rPr>
            <w:noProof/>
            <w:webHidden/>
          </w:rPr>
        </w:r>
        <w:r>
          <w:rPr>
            <w:noProof/>
            <w:webHidden/>
          </w:rPr>
          <w:fldChar w:fldCharType="separate"/>
        </w:r>
        <w:r w:rsidR="009F1334">
          <w:rPr>
            <w:noProof/>
            <w:webHidden/>
          </w:rPr>
          <w:t>10</w:t>
        </w:r>
        <w:r>
          <w:rPr>
            <w:noProof/>
            <w:webHidden/>
          </w:rPr>
          <w:fldChar w:fldCharType="end"/>
        </w:r>
      </w:hyperlink>
    </w:p>
    <w:p w:rsidR="00DC4E3D" w:rsidRDefault="00AB7C72">
      <w:pPr>
        <w:pStyle w:val="TOC3"/>
        <w:rPr>
          <w:rFonts w:eastAsiaTheme="minorEastAsia"/>
          <w:noProof/>
        </w:rPr>
      </w:pPr>
      <w:hyperlink w:anchor="_Toc387148058" w:history="1">
        <w:r w:rsidR="00DC4E3D" w:rsidRPr="00D33A5A">
          <w:rPr>
            <w:rStyle w:val="Hyperlink"/>
            <w:noProof/>
          </w:rPr>
          <w:t>2.2.2</w:t>
        </w:r>
        <w:r w:rsidR="00DC4E3D">
          <w:rPr>
            <w:rFonts w:eastAsiaTheme="minorEastAsia"/>
            <w:noProof/>
          </w:rPr>
          <w:tab/>
        </w:r>
        <w:r w:rsidR="00DC4E3D" w:rsidRPr="00D33A5A">
          <w:rPr>
            <w:rStyle w:val="Hyperlink"/>
            <w:noProof/>
          </w:rPr>
          <w:t>Director IT 7.0 Servers</w:t>
        </w:r>
        <w:r w:rsidR="00DC4E3D">
          <w:rPr>
            <w:noProof/>
            <w:webHidden/>
          </w:rPr>
          <w:tab/>
        </w:r>
        <w:r>
          <w:rPr>
            <w:noProof/>
            <w:webHidden/>
          </w:rPr>
          <w:fldChar w:fldCharType="begin"/>
        </w:r>
        <w:r w:rsidR="00DC4E3D">
          <w:rPr>
            <w:noProof/>
            <w:webHidden/>
          </w:rPr>
          <w:instrText xml:space="preserve"> PAGEREF _Toc387148058 \h </w:instrText>
        </w:r>
        <w:r>
          <w:rPr>
            <w:noProof/>
            <w:webHidden/>
          </w:rPr>
        </w:r>
        <w:r>
          <w:rPr>
            <w:noProof/>
            <w:webHidden/>
          </w:rPr>
          <w:fldChar w:fldCharType="separate"/>
        </w:r>
        <w:r w:rsidR="009F1334">
          <w:rPr>
            <w:noProof/>
            <w:webHidden/>
          </w:rPr>
          <w:t>10</w:t>
        </w:r>
        <w:r>
          <w:rPr>
            <w:noProof/>
            <w:webHidden/>
          </w:rPr>
          <w:fldChar w:fldCharType="end"/>
        </w:r>
      </w:hyperlink>
    </w:p>
    <w:p w:rsidR="00DC4E3D" w:rsidRDefault="00AB7C72">
      <w:pPr>
        <w:pStyle w:val="TOC3"/>
        <w:rPr>
          <w:rFonts w:eastAsiaTheme="minorEastAsia"/>
          <w:noProof/>
        </w:rPr>
      </w:pPr>
      <w:hyperlink w:anchor="_Toc387148059" w:history="1">
        <w:r w:rsidR="00DC4E3D" w:rsidRPr="00D33A5A">
          <w:rPr>
            <w:rStyle w:val="Hyperlink"/>
            <w:noProof/>
          </w:rPr>
          <w:t>2.2.3</w:t>
        </w:r>
        <w:r w:rsidR="00DC4E3D">
          <w:rPr>
            <w:rFonts w:eastAsiaTheme="minorEastAsia"/>
            <w:noProof/>
          </w:rPr>
          <w:tab/>
        </w:r>
        <w:r w:rsidR="00DC4E3D" w:rsidRPr="00D33A5A">
          <w:rPr>
            <w:rStyle w:val="Hyperlink"/>
            <w:noProof/>
          </w:rPr>
          <w:t>Pick to Voice Hardware Descriptions</w:t>
        </w:r>
        <w:r w:rsidR="00DC4E3D">
          <w:rPr>
            <w:noProof/>
            <w:webHidden/>
          </w:rPr>
          <w:tab/>
        </w:r>
        <w:r>
          <w:rPr>
            <w:noProof/>
            <w:webHidden/>
          </w:rPr>
          <w:fldChar w:fldCharType="begin"/>
        </w:r>
        <w:r w:rsidR="00DC4E3D">
          <w:rPr>
            <w:noProof/>
            <w:webHidden/>
          </w:rPr>
          <w:instrText xml:space="preserve"> PAGEREF _Toc387148059 \h </w:instrText>
        </w:r>
        <w:r>
          <w:rPr>
            <w:noProof/>
            <w:webHidden/>
          </w:rPr>
        </w:r>
        <w:r>
          <w:rPr>
            <w:noProof/>
            <w:webHidden/>
          </w:rPr>
          <w:fldChar w:fldCharType="separate"/>
        </w:r>
        <w:r w:rsidR="009F1334">
          <w:rPr>
            <w:noProof/>
            <w:webHidden/>
          </w:rPr>
          <w:t>10</w:t>
        </w:r>
        <w:r>
          <w:rPr>
            <w:noProof/>
            <w:webHidden/>
          </w:rPr>
          <w:fldChar w:fldCharType="end"/>
        </w:r>
      </w:hyperlink>
    </w:p>
    <w:p w:rsidR="00DC4E3D" w:rsidRDefault="00AB7C72">
      <w:pPr>
        <w:pStyle w:val="TOC3"/>
        <w:rPr>
          <w:rFonts w:eastAsiaTheme="minorEastAsia"/>
          <w:noProof/>
        </w:rPr>
      </w:pPr>
      <w:hyperlink w:anchor="_Toc387148060" w:history="1">
        <w:r w:rsidR="00DC4E3D" w:rsidRPr="00D33A5A">
          <w:rPr>
            <w:rStyle w:val="Hyperlink"/>
            <w:noProof/>
          </w:rPr>
          <w:t>2.2.4</w:t>
        </w:r>
        <w:r w:rsidR="00DC4E3D">
          <w:rPr>
            <w:rFonts w:eastAsiaTheme="minorEastAsia"/>
            <w:noProof/>
          </w:rPr>
          <w:tab/>
        </w:r>
        <w:r w:rsidR="00DC4E3D" w:rsidRPr="00D33A5A">
          <w:rPr>
            <w:rStyle w:val="Hyperlink"/>
            <w:noProof/>
          </w:rPr>
          <w:t>Pick to Voice Hardware List</w:t>
        </w:r>
        <w:r w:rsidR="00DC4E3D">
          <w:rPr>
            <w:noProof/>
            <w:webHidden/>
          </w:rPr>
          <w:tab/>
        </w:r>
        <w:r>
          <w:rPr>
            <w:noProof/>
            <w:webHidden/>
          </w:rPr>
          <w:fldChar w:fldCharType="begin"/>
        </w:r>
        <w:r w:rsidR="00DC4E3D">
          <w:rPr>
            <w:noProof/>
            <w:webHidden/>
          </w:rPr>
          <w:instrText xml:space="preserve"> PAGEREF _Toc387148060 \h </w:instrText>
        </w:r>
        <w:r>
          <w:rPr>
            <w:noProof/>
            <w:webHidden/>
          </w:rPr>
        </w:r>
        <w:r>
          <w:rPr>
            <w:noProof/>
            <w:webHidden/>
          </w:rPr>
          <w:fldChar w:fldCharType="separate"/>
        </w:r>
        <w:r w:rsidR="009F1334">
          <w:rPr>
            <w:noProof/>
            <w:webHidden/>
          </w:rPr>
          <w:t>12</w:t>
        </w:r>
        <w:r>
          <w:rPr>
            <w:noProof/>
            <w:webHidden/>
          </w:rPr>
          <w:fldChar w:fldCharType="end"/>
        </w:r>
      </w:hyperlink>
    </w:p>
    <w:p w:rsidR="00DC4E3D" w:rsidRDefault="00AB7C72">
      <w:pPr>
        <w:pStyle w:val="TOC3"/>
        <w:rPr>
          <w:rFonts w:eastAsiaTheme="minorEastAsia"/>
          <w:noProof/>
        </w:rPr>
      </w:pPr>
      <w:hyperlink w:anchor="_Toc387148061" w:history="1">
        <w:r w:rsidR="00DC4E3D" w:rsidRPr="00D33A5A">
          <w:rPr>
            <w:rStyle w:val="Hyperlink"/>
            <w:noProof/>
          </w:rPr>
          <w:t>2.2.5</w:t>
        </w:r>
        <w:r w:rsidR="00DC4E3D">
          <w:rPr>
            <w:rFonts w:eastAsiaTheme="minorEastAsia"/>
            <w:noProof/>
          </w:rPr>
          <w:tab/>
        </w:r>
        <w:r w:rsidR="00DC4E3D" w:rsidRPr="00D33A5A">
          <w:rPr>
            <w:rStyle w:val="Hyperlink"/>
            <w:noProof/>
          </w:rPr>
          <w:t>Documentation</w:t>
        </w:r>
        <w:r w:rsidR="00DC4E3D">
          <w:rPr>
            <w:noProof/>
            <w:webHidden/>
          </w:rPr>
          <w:tab/>
        </w:r>
        <w:r>
          <w:rPr>
            <w:noProof/>
            <w:webHidden/>
          </w:rPr>
          <w:fldChar w:fldCharType="begin"/>
        </w:r>
        <w:r w:rsidR="00DC4E3D">
          <w:rPr>
            <w:noProof/>
            <w:webHidden/>
          </w:rPr>
          <w:instrText xml:space="preserve"> PAGEREF _Toc387148061 \h </w:instrText>
        </w:r>
        <w:r>
          <w:rPr>
            <w:noProof/>
            <w:webHidden/>
          </w:rPr>
        </w:r>
        <w:r>
          <w:rPr>
            <w:noProof/>
            <w:webHidden/>
          </w:rPr>
          <w:fldChar w:fldCharType="separate"/>
        </w:r>
        <w:r w:rsidR="009F1334">
          <w:rPr>
            <w:noProof/>
            <w:webHidden/>
          </w:rPr>
          <w:t>13</w:t>
        </w:r>
        <w:r>
          <w:rPr>
            <w:noProof/>
            <w:webHidden/>
          </w:rPr>
          <w:fldChar w:fldCharType="end"/>
        </w:r>
      </w:hyperlink>
    </w:p>
    <w:p w:rsidR="00DC4E3D" w:rsidRDefault="00AB7C72">
      <w:pPr>
        <w:pStyle w:val="TOC3"/>
        <w:rPr>
          <w:rFonts w:eastAsiaTheme="minorEastAsia"/>
          <w:noProof/>
        </w:rPr>
      </w:pPr>
      <w:hyperlink w:anchor="_Toc387148062" w:history="1">
        <w:r w:rsidR="00DC4E3D" w:rsidRPr="00D33A5A">
          <w:rPr>
            <w:rStyle w:val="Hyperlink"/>
            <w:noProof/>
          </w:rPr>
          <w:t>2.2.6</w:t>
        </w:r>
        <w:r w:rsidR="00DC4E3D">
          <w:rPr>
            <w:rFonts w:eastAsiaTheme="minorEastAsia"/>
            <w:noProof/>
          </w:rPr>
          <w:tab/>
        </w:r>
        <w:r w:rsidR="00DC4E3D" w:rsidRPr="00D33A5A">
          <w:rPr>
            <w:rStyle w:val="Hyperlink"/>
            <w:noProof/>
          </w:rPr>
          <w:t>Training</w:t>
        </w:r>
        <w:r w:rsidR="00DC4E3D">
          <w:rPr>
            <w:noProof/>
            <w:webHidden/>
          </w:rPr>
          <w:tab/>
        </w:r>
        <w:r>
          <w:rPr>
            <w:noProof/>
            <w:webHidden/>
          </w:rPr>
          <w:fldChar w:fldCharType="begin"/>
        </w:r>
        <w:r w:rsidR="00DC4E3D">
          <w:rPr>
            <w:noProof/>
            <w:webHidden/>
          </w:rPr>
          <w:instrText xml:space="preserve"> PAGEREF _Toc387148062 \h </w:instrText>
        </w:r>
        <w:r>
          <w:rPr>
            <w:noProof/>
            <w:webHidden/>
          </w:rPr>
        </w:r>
        <w:r>
          <w:rPr>
            <w:noProof/>
            <w:webHidden/>
          </w:rPr>
          <w:fldChar w:fldCharType="separate"/>
        </w:r>
        <w:r w:rsidR="009F1334">
          <w:rPr>
            <w:noProof/>
            <w:webHidden/>
          </w:rPr>
          <w:t>13</w:t>
        </w:r>
        <w:r>
          <w:rPr>
            <w:noProof/>
            <w:webHidden/>
          </w:rPr>
          <w:fldChar w:fldCharType="end"/>
        </w:r>
      </w:hyperlink>
    </w:p>
    <w:p w:rsidR="00DC4E3D" w:rsidRDefault="00AB7C72">
      <w:pPr>
        <w:pStyle w:val="TOC1"/>
        <w:rPr>
          <w:rFonts w:eastAsiaTheme="minorEastAsia"/>
          <w:b w:val="0"/>
          <w:noProof/>
        </w:rPr>
      </w:pPr>
      <w:hyperlink w:anchor="_Toc387148063" w:history="1">
        <w:r w:rsidR="00DC4E3D" w:rsidRPr="00D33A5A">
          <w:rPr>
            <w:rStyle w:val="Hyperlink"/>
            <w:noProof/>
          </w:rPr>
          <w:t>3</w:t>
        </w:r>
        <w:r w:rsidR="00DC4E3D">
          <w:rPr>
            <w:rFonts w:eastAsiaTheme="minorEastAsia"/>
            <w:b w:val="0"/>
            <w:noProof/>
          </w:rPr>
          <w:tab/>
        </w:r>
        <w:r w:rsidR="00DC4E3D" w:rsidRPr="00D33A5A">
          <w:rPr>
            <w:rStyle w:val="Hyperlink"/>
            <w:noProof/>
          </w:rPr>
          <w:t>System Architecture</w:t>
        </w:r>
        <w:r w:rsidR="00DC4E3D">
          <w:rPr>
            <w:noProof/>
            <w:webHidden/>
          </w:rPr>
          <w:tab/>
        </w:r>
        <w:r>
          <w:rPr>
            <w:noProof/>
            <w:webHidden/>
          </w:rPr>
          <w:fldChar w:fldCharType="begin"/>
        </w:r>
        <w:r w:rsidR="00DC4E3D">
          <w:rPr>
            <w:noProof/>
            <w:webHidden/>
          </w:rPr>
          <w:instrText xml:space="preserve"> PAGEREF _Toc387148063 \h </w:instrText>
        </w:r>
        <w:r>
          <w:rPr>
            <w:noProof/>
            <w:webHidden/>
          </w:rPr>
        </w:r>
        <w:r>
          <w:rPr>
            <w:noProof/>
            <w:webHidden/>
          </w:rPr>
          <w:fldChar w:fldCharType="separate"/>
        </w:r>
        <w:r w:rsidR="009F1334">
          <w:rPr>
            <w:noProof/>
            <w:webHidden/>
          </w:rPr>
          <w:t>14</w:t>
        </w:r>
        <w:r>
          <w:rPr>
            <w:noProof/>
            <w:webHidden/>
          </w:rPr>
          <w:fldChar w:fldCharType="end"/>
        </w:r>
      </w:hyperlink>
    </w:p>
    <w:p w:rsidR="00DC4E3D" w:rsidRDefault="00AB7C72">
      <w:pPr>
        <w:pStyle w:val="TOC2"/>
        <w:rPr>
          <w:rFonts w:eastAsiaTheme="minorEastAsia"/>
          <w:noProof/>
        </w:rPr>
      </w:pPr>
      <w:hyperlink w:anchor="_Toc387148064" w:history="1">
        <w:r w:rsidR="00DC4E3D" w:rsidRPr="00D33A5A">
          <w:rPr>
            <w:rStyle w:val="Hyperlink"/>
            <w:noProof/>
          </w:rPr>
          <w:t>3.1</w:t>
        </w:r>
        <w:r w:rsidR="00DC4E3D">
          <w:rPr>
            <w:rFonts w:eastAsiaTheme="minorEastAsia"/>
            <w:noProof/>
          </w:rPr>
          <w:tab/>
        </w:r>
        <w:r w:rsidR="00DC4E3D" w:rsidRPr="00D33A5A">
          <w:rPr>
            <w:rStyle w:val="Hyperlink"/>
            <w:noProof/>
          </w:rPr>
          <w:t>Computer Architecture</w:t>
        </w:r>
        <w:r w:rsidR="00DC4E3D">
          <w:rPr>
            <w:noProof/>
            <w:webHidden/>
          </w:rPr>
          <w:tab/>
        </w:r>
        <w:r>
          <w:rPr>
            <w:noProof/>
            <w:webHidden/>
          </w:rPr>
          <w:fldChar w:fldCharType="begin"/>
        </w:r>
        <w:r w:rsidR="00DC4E3D">
          <w:rPr>
            <w:noProof/>
            <w:webHidden/>
          </w:rPr>
          <w:instrText xml:space="preserve"> PAGEREF _Toc387148064 \h </w:instrText>
        </w:r>
        <w:r>
          <w:rPr>
            <w:noProof/>
            <w:webHidden/>
          </w:rPr>
        </w:r>
        <w:r>
          <w:rPr>
            <w:noProof/>
            <w:webHidden/>
          </w:rPr>
          <w:fldChar w:fldCharType="separate"/>
        </w:r>
        <w:r w:rsidR="009F1334">
          <w:rPr>
            <w:noProof/>
            <w:webHidden/>
          </w:rPr>
          <w:t>14</w:t>
        </w:r>
        <w:r>
          <w:rPr>
            <w:noProof/>
            <w:webHidden/>
          </w:rPr>
          <w:fldChar w:fldCharType="end"/>
        </w:r>
      </w:hyperlink>
    </w:p>
    <w:p w:rsidR="00DC4E3D" w:rsidRDefault="00AB7C72">
      <w:pPr>
        <w:pStyle w:val="TOC1"/>
        <w:rPr>
          <w:rFonts w:eastAsiaTheme="minorEastAsia"/>
          <w:b w:val="0"/>
          <w:noProof/>
        </w:rPr>
      </w:pPr>
      <w:hyperlink w:anchor="_Toc387148065" w:history="1">
        <w:r w:rsidR="00DC4E3D" w:rsidRPr="00D33A5A">
          <w:rPr>
            <w:rStyle w:val="Hyperlink"/>
            <w:noProof/>
          </w:rPr>
          <w:t>4</w:t>
        </w:r>
        <w:r w:rsidR="00DC4E3D">
          <w:rPr>
            <w:rFonts w:eastAsiaTheme="minorEastAsia"/>
            <w:b w:val="0"/>
            <w:noProof/>
          </w:rPr>
          <w:tab/>
        </w:r>
        <w:r w:rsidR="00DC4E3D" w:rsidRPr="00D33A5A">
          <w:rPr>
            <w:rStyle w:val="Hyperlink"/>
            <w:noProof/>
          </w:rPr>
          <w:t>Functional Description</w:t>
        </w:r>
        <w:r w:rsidR="00DC4E3D">
          <w:rPr>
            <w:noProof/>
            <w:webHidden/>
          </w:rPr>
          <w:tab/>
        </w:r>
        <w:r>
          <w:rPr>
            <w:noProof/>
            <w:webHidden/>
          </w:rPr>
          <w:fldChar w:fldCharType="begin"/>
        </w:r>
        <w:r w:rsidR="00DC4E3D">
          <w:rPr>
            <w:noProof/>
            <w:webHidden/>
          </w:rPr>
          <w:instrText xml:space="preserve"> PAGEREF _Toc387148065 \h </w:instrText>
        </w:r>
        <w:r>
          <w:rPr>
            <w:noProof/>
            <w:webHidden/>
          </w:rPr>
        </w:r>
        <w:r>
          <w:rPr>
            <w:noProof/>
            <w:webHidden/>
          </w:rPr>
          <w:fldChar w:fldCharType="separate"/>
        </w:r>
        <w:r w:rsidR="009F1334">
          <w:rPr>
            <w:noProof/>
            <w:webHidden/>
          </w:rPr>
          <w:t>15</w:t>
        </w:r>
        <w:r>
          <w:rPr>
            <w:noProof/>
            <w:webHidden/>
          </w:rPr>
          <w:fldChar w:fldCharType="end"/>
        </w:r>
      </w:hyperlink>
    </w:p>
    <w:p w:rsidR="00DC4E3D" w:rsidRDefault="00AB7C72">
      <w:pPr>
        <w:pStyle w:val="TOC2"/>
        <w:rPr>
          <w:rFonts w:eastAsiaTheme="minorEastAsia"/>
          <w:noProof/>
        </w:rPr>
      </w:pPr>
      <w:hyperlink w:anchor="_Toc387148066" w:history="1">
        <w:r w:rsidR="00DC4E3D" w:rsidRPr="00D33A5A">
          <w:rPr>
            <w:rStyle w:val="Hyperlink"/>
            <w:noProof/>
          </w:rPr>
          <w:t>4.1</w:t>
        </w:r>
        <w:r w:rsidR="00DC4E3D">
          <w:rPr>
            <w:rFonts w:eastAsiaTheme="minorEastAsia"/>
            <w:noProof/>
          </w:rPr>
          <w:tab/>
        </w:r>
        <w:r w:rsidR="00DC4E3D" w:rsidRPr="00D33A5A">
          <w:rPr>
            <w:rStyle w:val="Hyperlink"/>
            <w:noProof/>
          </w:rPr>
          <w:t>Description of Operation</w:t>
        </w:r>
        <w:r w:rsidR="00DC4E3D">
          <w:rPr>
            <w:noProof/>
            <w:webHidden/>
          </w:rPr>
          <w:tab/>
        </w:r>
        <w:r>
          <w:rPr>
            <w:noProof/>
            <w:webHidden/>
          </w:rPr>
          <w:fldChar w:fldCharType="begin"/>
        </w:r>
        <w:r w:rsidR="00DC4E3D">
          <w:rPr>
            <w:noProof/>
            <w:webHidden/>
          </w:rPr>
          <w:instrText xml:space="preserve"> PAGEREF _Toc387148066 \h </w:instrText>
        </w:r>
        <w:r>
          <w:rPr>
            <w:noProof/>
            <w:webHidden/>
          </w:rPr>
        </w:r>
        <w:r>
          <w:rPr>
            <w:noProof/>
            <w:webHidden/>
          </w:rPr>
          <w:fldChar w:fldCharType="separate"/>
        </w:r>
        <w:r w:rsidR="009F1334">
          <w:rPr>
            <w:noProof/>
            <w:webHidden/>
          </w:rPr>
          <w:t>15</w:t>
        </w:r>
        <w:r>
          <w:rPr>
            <w:noProof/>
            <w:webHidden/>
          </w:rPr>
          <w:fldChar w:fldCharType="end"/>
        </w:r>
      </w:hyperlink>
    </w:p>
    <w:p w:rsidR="00DC4E3D" w:rsidRDefault="00AB7C72">
      <w:pPr>
        <w:pStyle w:val="TOC3"/>
        <w:rPr>
          <w:rFonts w:eastAsiaTheme="minorEastAsia"/>
          <w:noProof/>
        </w:rPr>
      </w:pPr>
      <w:hyperlink w:anchor="_Toc387148067" w:history="1">
        <w:r w:rsidR="00DC4E3D" w:rsidRPr="00D33A5A">
          <w:rPr>
            <w:rStyle w:val="Hyperlink"/>
            <w:noProof/>
          </w:rPr>
          <w:t>4.1.1</w:t>
        </w:r>
        <w:r w:rsidR="00DC4E3D">
          <w:rPr>
            <w:rFonts w:eastAsiaTheme="minorEastAsia"/>
            <w:noProof/>
          </w:rPr>
          <w:tab/>
        </w:r>
        <w:r w:rsidR="00DC4E3D" w:rsidRPr="00D33A5A">
          <w:rPr>
            <w:rStyle w:val="Hyperlink"/>
            <w:noProof/>
          </w:rPr>
          <w:t>WMS and Dematic System Communication</w:t>
        </w:r>
        <w:r w:rsidR="00DC4E3D">
          <w:rPr>
            <w:noProof/>
            <w:webHidden/>
          </w:rPr>
          <w:tab/>
        </w:r>
        <w:r>
          <w:rPr>
            <w:noProof/>
            <w:webHidden/>
          </w:rPr>
          <w:fldChar w:fldCharType="begin"/>
        </w:r>
        <w:r w:rsidR="00DC4E3D">
          <w:rPr>
            <w:noProof/>
            <w:webHidden/>
          </w:rPr>
          <w:instrText xml:space="preserve"> PAGEREF _Toc387148067 \h </w:instrText>
        </w:r>
        <w:r>
          <w:rPr>
            <w:noProof/>
            <w:webHidden/>
          </w:rPr>
        </w:r>
        <w:r>
          <w:rPr>
            <w:noProof/>
            <w:webHidden/>
          </w:rPr>
          <w:fldChar w:fldCharType="separate"/>
        </w:r>
        <w:r w:rsidR="009F1334">
          <w:rPr>
            <w:noProof/>
            <w:webHidden/>
          </w:rPr>
          <w:t>15</w:t>
        </w:r>
        <w:r>
          <w:rPr>
            <w:noProof/>
            <w:webHidden/>
          </w:rPr>
          <w:fldChar w:fldCharType="end"/>
        </w:r>
      </w:hyperlink>
    </w:p>
    <w:p w:rsidR="00DC4E3D" w:rsidRDefault="00AB7C72">
      <w:pPr>
        <w:pStyle w:val="TOC3"/>
        <w:rPr>
          <w:rFonts w:eastAsiaTheme="minorEastAsia"/>
          <w:noProof/>
        </w:rPr>
      </w:pPr>
      <w:hyperlink w:anchor="_Toc387148068" w:history="1">
        <w:r w:rsidR="00DC4E3D" w:rsidRPr="00D33A5A">
          <w:rPr>
            <w:rStyle w:val="Hyperlink"/>
            <w:noProof/>
          </w:rPr>
          <w:t>4.1.2</w:t>
        </w:r>
        <w:r w:rsidR="00DC4E3D">
          <w:rPr>
            <w:rFonts w:eastAsiaTheme="minorEastAsia"/>
            <w:noProof/>
          </w:rPr>
          <w:tab/>
        </w:r>
        <w:r w:rsidR="00DC4E3D" w:rsidRPr="00D33A5A">
          <w:rPr>
            <w:rStyle w:val="Hyperlink"/>
            <w:noProof/>
          </w:rPr>
          <w:t>PickCart Building</w:t>
        </w:r>
        <w:r w:rsidR="00DC4E3D">
          <w:rPr>
            <w:noProof/>
            <w:webHidden/>
          </w:rPr>
          <w:tab/>
        </w:r>
        <w:r>
          <w:rPr>
            <w:noProof/>
            <w:webHidden/>
          </w:rPr>
          <w:fldChar w:fldCharType="begin"/>
        </w:r>
        <w:r w:rsidR="00DC4E3D">
          <w:rPr>
            <w:noProof/>
            <w:webHidden/>
          </w:rPr>
          <w:instrText xml:space="preserve"> PAGEREF _Toc387148068 \h </w:instrText>
        </w:r>
        <w:r>
          <w:rPr>
            <w:noProof/>
            <w:webHidden/>
          </w:rPr>
        </w:r>
        <w:r>
          <w:rPr>
            <w:noProof/>
            <w:webHidden/>
          </w:rPr>
          <w:fldChar w:fldCharType="separate"/>
        </w:r>
        <w:r w:rsidR="009F1334">
          <w:rPr>
            <w:noProof/>
            <w:webHidden/>
          </w:rPr>
          <w:t>15</w:t>
        </w:r>
        <w:r>
          <w:rPr>
            <w:noProof/>
            <w:webHidden/>
          </w:rPr>
          <w:fldChar w:fldCharType="end"/>
        </w:r>
      </w:hyperlink>
    </w:p>
    <w:p w:rsidR="00DC4E3D" w:rsidRDefault="00AB7C72">
      <w:pPr>
        <w:pStyle w:val="TOC3"/>
        <w:rPr>
          <w:rFonts w:eastAsiaTheme="minorEastAsia"/>
          <w:noProof/>
        </w:rPr>
      </w:pPr>
      <w:hyperlink w:anchor="_Toc387148069" w:history="1">
        <w:r w:rsidR="00DC4E3D" w:rsidRPr="00D33A5A">
          <w:rPr>
            <w:rStyle w:val="Hyperlink"/>
            <w:noProof/>
          </w:rPr>
          <w:t>4.1.3</w:t>
        </w:r>
        <w:r w:rsidR="00DC4E3D">
          <w:rPr>
            <w:rFonts w:eastAsiaTheme="minorEastAsia"/>
            <w:noProof/>
          </w:rPr>
          <w:tab/>
        </w:r>
        <w:r w:rsidR="00DC4E3D" w:rsidRPr="00D33A5A">
          <w:rPr>
            <w:rStyle w:val="Hyperlink"/>
            <w:noProof/>
          </w:rPr>
          <w:t>Operator Log-in and Log-out</w:t>
        </w:r>
        <w:r w:rsidR="00DC4E3D">
          <w:rPr>
            <w:noProof/>
            <w:webHidden/>
          </w:rPr>
          <w:tab/>
        </w:r>
        <w:r>
          <w:rPr>
            <w:noProof/>
            <w:webHidden/>
          </w:rPr>
          <w:fldChar w:fldCharType="begin"/>
        </w:r>
        <w:r w:rsidR="00DC4E3D">
          <w:rPr>
            <w:noProof/>
            <w:webHidden/>
          </w:rPr>
          <w:instrText xml:space="preserve"> PAGEREF _Toc387148069 \h </w:instrText>
        </w:r>
        <w:r>
          <w:rPr>
            <w:noProof/>
            <w:webHidden/>
          </w:rPr>
        </w:r>
        <w:r>
          <w:rPr>
            <w:noProof/>
            <w:webHidden/>
          </w:rPr>
          <w:fldChar w:fldCharType="separate"/>
        </w:r>
        <w:r w:rsidR="009F1334">
          <w:rPr>
            <w:noProof/>
            <w:webHidden/>
          </w:rPr>
          <w:t>16</w:t>
        </w:r>
        <w:r>
          <w:rPr>
            <w:noProof/>
            <w:webHidden/>
          </w:rPr>
          <w:fldChar w:fldCharType="end"/>
        </w:r>
      </w:hyperlink>
    </w:p>
    <w:p w:rsidR="00DC4E3D" w:rsidRDefault="00AB7C72">
      <w:pPr>
        <w:pStyle w:val="TOC3"/>
        <w:rPr>
          <w:rFonts w:eastAsiaTheme="minorEastAsia"/>
          <w:noProof/>
        </w:rPr>
      </w:pPr>
      <w:hyperlink w:anchor="_Toc387148070" w:history="1">
        <w:r w:rsidR="00DC4E3D" w:rsidRPr="00D33A5A">
          <w:rPr>
            <w:rStyle w:val="Hyperlink"/>
            <w:noProof/>
          </w:rPr>
          <w:t>4.1.4</w:t>
        </w:r>
        <w:r w:rsidR="00DC4E3D">
          <w:rPr>
            <w:rFonts w:eastAsiaTheme="minorEastAsia"/>
            <w:noProof/>
          </w:rPr>
          <w:tab/>
        </w:r>
        <w:r w:rsidR="00DC4E3D" w:rsidRPr="00D33A5A">
          <w:rPr>
            <w:rStyle w:val="Hyperlink"/>
            <w:noProof/>
          </w:rPr>
          <w:t>PickCart Processing</w:t>
        </w:r>
        <w:r w:rsidR="00DC4E3D">
          <w:rPr>
            <w:noProof/>
            <w:webHidden/>
          </w:rPr>
          <w:tab/>
        </w:r>
        <w:r>
          <w:rPr>
            <w:noProof/>
            <w:webHidden/>
          </w:rPr>
          <w:fldChar w:fldCharType="begin"/>
        </w:r>
        <w:r w:rsidR="00DC4E3D">
          <w:rPr>
            <w:noProof/>
            <w:webHidden/>
          </w:rPr>
          <w:instrText xml:space="preserve"> PAGEREF _Toc387148070 \h </w:instrText>
        </w:r>
        <w:r>
          <w:rPr>
            <w:noProof/>
            <w:webHidden/>
          </w:rPr>
        </w:r>
        <w:r>
          <w:rPr>
            <w:noProof/>
            <w:webHidden/>
          </w:rPr>
          <w:fldChar w:fldCharType="separate"/>
        </w:r>
        <w:r w:rsidR="009F1334">
          <w:rPr>
            <w:noProof/>
            <w:webHidden/>
          </w:rPr>
          <w:t>16</w:t>
        </w:r>
        <w:r>
          <w:rPr>
            <w:noProof/>
            <w:webHidden/>
          </w:rPr>
          <w:fldChar w:fldCharType="end"/>
        </w:r>
      </w:hyperlink>
    </w:p>
    <w:p w:rsidR="00DC4E3D" w:rsidRDefault="00AB7C72">
      <w:pPr>
        <w:pStyle w:val="TOC3"/>
        <w:rPr>
          <w:rFonts w:eastAsiaTheme="minorEastAsia"/>
          <w:noProof/>
        </w:rPr>
      </w:pPr>
      <w:hyperlink w:anchor="_Toc387148071" w:history="1">
        <w:r w:rsidR="00DC4E3D" w:rsidRPr="00D33A5A">
          <w:rPr>
            <w:rStyle w:val="Hyperlink"/>
            <w:noProof/>
          </w:rPr>
          <w:t>4.1.5</w:t>
        </w:r>
        <w:r w:rsidR="00DC4E3D">
          <w:rPr>
            <w:rFonts w:eastAsiaTheme="minorEastAsia"/>
            <w:noProof/>
          </w:rPr>
          <w:tab/>
        </w:r>
        <w:r w:rsidR="00DC4E3D" w:rsidRPr="00D33A5A">
          <w:rPr>
            <w:rStyle w:val="Hyperlink"/>
            <w:noProof/>
          </w:rPr>
          <w:t>PickCart Completion</w:t>
        </w:r>
        <w:r w:rsidR="00DC4E3D">
          <w:rPr>
            <w:noProof/>
            <w:webHidden/>
          </w:rPr>
          <w:tab/>
        </w:r>
        <w:r>
          <w:rPr>
            <w:noProof/>
            <w:webHidden/>
          </w:rPr>
          <w:fldChar w:fldCharType="begin"/>
        </w:r>
        <w:r w:rsidR="00DC4E3D">
          <w:rPr>
            <w:noProof/>
            <w:webHidden/>
          </w:rPr>
          <w:instrText xml:space="preserve"> PAGEREF _Toc387148071 \h </w:instrText>
        </w:r>
        <w:r>
          <w:rPr>
            <w:noProof/>
            <w:webHidden/>
          </w:rPr>
        </w:r>
        <w:r>
          <w:rPr>
            <w:noProof/>
            <w:webHidden/>
          </w:rPr>
          <w:fldChar w:fldCharType="separate"/>
        </w:r>
        <w:r w:rsidR="009F1334">
          <w:rPr>
            <w:noProof/>
            <w:webHidden/>
          </w:rPr>
          <w:t>20</w:t>
        </w:r>
        <w:r>
          <w:rPr>
            <w:noProof/>
            <w:webHidden/>
          </w:rPr>
          <w:fldChar w:fldCharType="end"/>
        </w:r>
      </w:hyperlink>
    </w:p>
    <w:p w:rsidR="00DC4E3D" w:rsidRDefault="00AB7C72">
      <w:pPr>
        <w:pStyle w:val="TOC3"/>
        <w:rPr>
          <w:rFonts w:eastAsiaTheme="minorEastAsia"/>
          <w:noProof/>
        </w:rPr>
      </w:pPr>
      <w:hyperlink w:anchor="_Toc387148072" w:history="1">
        <w:r w:rsidR="00DC4E3D" w:rsidRPr="00D33A5A">
          <w:rPr>
            <w:rStyle w:val="Hyperlink"/>
            <w:noProof/>
          </w:rPr>
          <w:t>4.1.6</w:t>
        </w:r>
        <w:r w:rsidR="00DC4E3D">
          <w:rPr>
            <w:rFonts w:eastAsiaTheme="minorEastAsia"/>
            <w:noProof/>
          </w:rPr>
          <w:tab/>
        </w:r>
        <w:r w:rsidR="00DC4E3D" w:rsidRPr="00D33A5A">
          <w:rPr>
            <w:rStyle w:val="Hyperlink"/>
            <w:noProof/>
          </w:rPr>
          <w:t>Expert Pick Modes</w:t>
        </w:r>
        <w:r w:rsidR="00DC4E3D">
          <w:rPr>
            <w:noProof/>
            <w:webHidden/>
          </w:rPr>
          <w:tab/>
        </w:r>
        <w:r>
          <w:rPr>
            <w:noProof/>
            <w:webHidden/>
          </w:rPr>
          <w:fldChar w:fldCharType="begin"/>
        </w:r>
        <w:r w:rsidR="00DC4E3D">
          <w:rPr>
            <w:noProof/>
            <w:webHidden/>
          </w:rPr>
          <w:instrText xml:space="preserve"> PAGEREF _Toc387148072 \h </w:instrText>
        </w:r>
        <w:r>
          <w:rPr>
            <w:noProof/>
            <w:webHidden/>
          </w:rPr>
        </w:r>
        <w:r>
          <w:rPr>
            <w:noProof/>
            <w:webHidden/>
          </w:rPr>
          <w:fldChar w:fldCharType="separate"/>
        </w:r>
        <w:r w:rsidR="009F1334">
          <w:rPr>
            <w:noProof/>
            <w:webHidden/>
          </w:rPr>
          <w:t>21</w:t>
        </w:r>
        <w:r>
          <w:rPr>
            <w:noProof/>
            <w:webHidden/>
          </w:rPr>
          <w:fldChar w:fldCharType="end"/>
        </w:r>
      </w:hyperlink>
    </w:p>
    <w:p w:rsidR="00DC4E3D" w:rsidRDefault="00AB7C72">
      <w:pPr>
        <w:pStyle w:val="TOC2"/>
        <w:rPr>
          <w:rFonts w:eastAsiaTheme="minorEastAsia"/>
          <w:noProof/>
        </w:rPr>
      </w:pPr>
      <w:hyperlink w:anchor="_Toc387148073" w:history="1">
        <w:r w:rsidR="00DC4E3D" w:rsidRPr="00D33A5A">
          <w:rPr>
            <w:rStyle w:val="Hyperlink"/>
            <w:noProof/>
          </w:rPr>
          <w:t>4.2</w:t>
        </w:r>
        <w:r w:rsidR="00DC4E3D">
          <w:rPr>
            <w:rFonts w:eastAsiaTheme="minorEastAsia"/>
            <w:noProof/>
          </w:rPr>
          <w:tab/>
        </w:r>
        <w:r w:rsidR="00DC4E3D" w:rsidRPr="00D33A5A">
          <w:rPr>
            <w:rStyle w:val="Hyperlink"/>
            <w:noProof/>
          </w:rPr>
          <w:t>Location Naming Conventions</w:t>
        </w:r>
        <w:r w:rsidR="00DC4E3D">
          <w:rPr>
            <w:noProof/>
            <w:webHidden/>
          </w:rPr>
          <w:tab/>
        </w:r>
        <w:r>
          <w:rPr>
            <w:noProof/>
            <w:webHidden/>
          </w:rPr>
          <w:fldChar w:fldCharType="begin"/>
        </w:r>
        <w:r w:rsidR="00DC4E3D">
          <w:rPr>
            <w:noProof/>
            <w:webHidden/>
          </w:rPr>
          <w:instrText xml:space="preserve"> PAGEREF _Toc387148073 \h </w:instrText>
        </w:r>
        <w:r>
          <w:rPr>
            <w:noProof/>
            <w:webHidden/>
          </w:rPr>
        </w:r>
        <w:r>
          <w:rPr>
            <w:noProof/>
            <w:webHidden/>
          </w:rPr>
          <w:fldChar w:fldCharType="separate"/>
        </w:r>
        <w:r w:rsidR="009F1334">
          <w:rPr>
            <w:noProof/>
            <w:webHidden/>
          </w:rPr>
          <w:t>21</w:t>
        </w:r>
        <w:r>
          <w:rPr>
            <w:noProof/>
            <w:webHidden/>
          </w:rPr>
          <w:fldChar w:fldCharType="end"/>
        </w:r>
      </w:hyperlink>
    </w:p>
    <w:p w:rsidR="00DC4E3D" w:rsidRDefault="00AB7C72">
      <w:pPr>
        <w:pStyle w:val="TOC1"/>
        <w:rPr>
          <w:rFonts w:eastAsiaTheme="minorEastAsia"/>
          <w:b w:val="0"/>
          <w:noProof/>
        </w:rPr>
      </w:pPr>
      <w:hyperlink w:anchor="_Toc387148074" w:history="1">
        <w:r w:rsidR="00DC4E3D" w:rsidRPr="00D33A5A">
          <w:rPr>
            <w:rStyle w:val="Hyperlink"/>
            <w:noProof/>
          </w:rPr>
          <w:t>5</w:t>
        </w:r>
        <w:r w:rsidR="00DC4E3D">
          <w:rPr>
            <w:rFonts w:eastAsiaTheme="minorEastAsia"/>
            <w:b w:val="0"/>
            <w:noProof/>
          </w:rPr>
          <w:tab/>
        </w:r>
        <w:r w:rsidR="00DC4E3D" w:rsidRPr="00D33A5A">
          <w:rPr>
            <w:rStyle w:val="Hyperlink"/>
            <w:noProof/>
          </w:rPr>
          <w:t>Performance Description</w:t>
        </w:r>
        <w:r w:rsidR="00DC4E3D">
          <w:rPr>
            <w:noProof/>
            <w:webHidden/>
          </w:rPr>
          <w:tab/>
        </w:r>
        <w:r>
          <w:rPr>
            <w:noProof/>
            <w:webHidden/>
          </w:rPr>
          <w:fldChar w:fldCharType="begin"/>
        </w:r>
        <w:r w:rsidR="00DC4E3D">
          <w:rPr>
            <w:noProof/>
            <w:webHidden/>
          </w:rPr>
          <w:instrText xml:space="preserve"> PAGEREF _Toc387148074 \h </w:instrText>
        </w:r>
        <w:r>
          <w:rPr>
            <w:noProof/>
            <w:webHidden/>
          </w:rPr>
        </w:r>
        <w:r>
          <w:rPr>
            <w:noProof/>
            <w:webHidden/>
          </w:rPr>
          <w:fldChar w:fldCharType="separate"/>
        </w:r>
        <w:r w:rsidR="009F1334">
          <w:rPr>
            <w:noProof/>
            <w:webHidden/>
          </w:rPr>
          <w:t>23</w:t>
        </w:r>
        <w:r>
          <w:rPr>
            <w:noProof/>
            <w:webHidden/>
          </w:rPr>
          <w:fldChar w:fldCharType="end"/>
        </w:r>
      </w:hyperlink>
    </w:p>
    <w:p w:rsidR="00DC4E3D" w:rsidRDefault="00AB7C72">
      <w:pPr>
        <w:pStyle w:val="TOC2"/>
        <w:rPr>
          <w:rFonts w:eastAsiaTheme="minorEastAsia"/>
          <w:noProof/>
        </w:rPr>
      </w:pPr>
      <w:hyperlink w:anchor="_Toc387148075" w:history="1">
        <w:r w:rsidR="00DC4E3D" w:rsidRPr="00D33A5A">
          <w:rPr>
            <w:rStyle w:val="Hyperlink"/>
            <w:bCs/>
            <w:noProof/>
          </w:rPr>
          <w:t>5.1</w:t>
        </w:r>
        <w:r w:rsidR="00DC4E3D">
          <w:rPr>
            <w:rFonts w:eastAsiaTheme="minorEastAsia"/>
            <w:noProof/>
          </w:rPr>
          <w:tab/>
        </w:r>
        <w:r w:rsidR="00DC4E3D" w:rsidRPr="00D33A5A">
          <w:rPr>
            <w:rStyle w:val="Hyperlink"/>
            <w:bCs/>
            <w:noProof/>
          </w:rPr>
          <w:t>Director IT 7.0 Response Times</w:t>
        </w:r>
        <w:r w:rsidR="00DC4E3D">
          <w:rPr>
            <w:noProof/>
            <w:webHidden/>
          </w:rPr>
          <w:tab/>
        </w:r>
        <w:r>
          <w:rPr>
            <w:noProof/>
            <w:webHidden/>
          </w:rPr>
          <w:fldChar w:fldCharType="begin"/>
        </w:r>
        <w:r w:rsidR="00DC4E3D">
          <w:rPr>
            <w:noProof/>
            <w:webHidden/>
          </w:rPr>
          <w:instrText xml:space="preserve"> PAGEREF _Toc387148075 \h </w:instrText>
        </w:r>
        <w:r>
          <w:rPr>
            <w:noProof/>
            <w:webHidden/>
          </w:rPr>
        </w:r>
        <w:r>
          <w:rPr>
            <w:noProof/>
            <w:webHidden/>
          </w:rPr>
          <w:fldChar w:fldCharType="separate"/>
        </w:r>
        <w:r w:rsidR="009F1334">
          <w:rPr>
            <w:noProof/>
            <w:webHidden/>
          </w:rPr>
          <w:t>23</w:t>
        </w:r>
        <w:r>
          <w:rPr>
            <w:noProof/>
            <w:webHidden/>
          </w:rPr>
          <w:fldChar w:fldCharType="end"/>
        </w:r>
      </w:hyperlink>
    </w:p>
    <w:p w:rsidR="00DC4E3D" w:rsidRDefault="00AB7C72">
      <w:pPr>
        <w:pStyle w:val="TOC2"/>
        <w:rPr>
          <w:rFonts w:eastAsiaTheme="minorEastAsia"/>
          <w:noProof/>
        </w:rPr>
      </w:pPr>
      <w:hyperlink w:anchor="_Toc387148076" w:history="1">
        <w:r w:rsidR="00DC4E3D" w:rsidRPr="00D33A5A">
          <w:rPr>
            <w:rStyle w:val="Hyperlink"/>
            <w:bCs/>
            <w:noProof/>
          </w:rPr>
          <w:t>5.2</w:t>
        </w:r>
        <w:r w:rsidR="00DC4E3D">
          <w:rPr>
            <w:rFonts w:eastAsiaTheme="minorEastAsia"/>
            <w:noProof/>
          </w:rPr>
          <w:tab/>
        </w:r>
        <w:r w:rsidR="00DC4E3D" w:rsidRPr="00D33A5A">
          <w:rPr>
            <w:rStyle w:val="Hyperlink"/>
            <w:bCs/>
            <w:noProof/>
          </w:rPr>
          <w:t>Data Storage and Clean Process</w:t>
        </w:r>
        <w:r w:rsidR="00DC4E3D">
          <w:rPr>
            <w:noProof/>
            <w:webHidden/>
          </w:rPr>
          <w:tab/>
        </w:r>
        <w:r>
          <w:rPr>
            <w:noProof/>
            <w:webHidden/>
          </w:rPr>
          <w:fldChar w:fldCharType="begin"/>
        </w:r>
        <w:r w:rsidR="00DC4E3D">
          <w:rPr>
            <w:noProof/>
            <w:webHidden/>
          </w:rPr>
          <w:instrText xml:space="preserve"> PAGEREF _Toc387148076 \h </w:instrText>
        </w:r>
        <w:r>
          <w:rPr>
            <w:noProof/>
            <w:webHidden/>
          </w:rPr>
        </w:r>
        <w:r>
          <w:rPr>
            <w:noProof/>
            <w:webHidden/>
          </w:rPr>
          <w:fldChar w:fldCharType="separate"/>
        </w:r>
        <w:r w:rsidR="009F1334">
          <w:rPr>
            <w:noProof/>
            <w:webHidden/>
          </w:rPr>
          <w:t>23</w:t>
        </w:r>
        <w:r>
          <w:rPr>
            <w:noProof/>
            <w:webHidden/>
          </w:rPr>
          <w:fldChar w:fldCharType="end"/>
        </w:r>
      </w:hyperlink>
    </w:p>
    <w:p w:rsidR="00DC4E3D" w:rsidRDefault="00AB7C72">
      <w:pPr>
        <w:pStyle w:val="TOC2"/>
        <w:rPr>
          <w:rFonts w:eastAsiaTheme="minorEastAsia"/>
          <w:noProof/>
        </w:rPr>
      </w:pPr>
      <w:hyperlink w:anchor="_Toc387148077" w:history="1">
        <w:r w:rsidR="00DC4E3D" w:rsidRPr="00D33A5A">
          <w:rPr>
            <w:rStyle w:val="Hyperlink"/>
            <w:bCs/>
            <w:noProof/>
          </w:rPr>
          <w:t>5.3</w:t>
        </w:r>
        <w:r w:rsidR="00DC4E3D">
          <w:rPr>
            <w:rFonts w:eastAsiaTheme="minorEastAsia"/>
            <w:noProof/>
          </w:rPr>
          <w:tab/>
        </w:r>
        <w:r w:rsidR="00DC4E3D" w:rsidRPr="00D33A5A">
          <w:rPr>
            <w:rStyle w:val="Hyperlink"/>
            <w:bCs/>
            <w:noProof/>
          </w:rPr>
          <w:t>System Backup and Restore</w:t>
        </w:r>
        <w:r w:rsidR="00DC4E3D">
          <w:rPr>
            <w:noProof/>
            <w:webHidden/>
          </w:rPr>
          <w:tab/>
        </w:r>
        <w:r>
          <w:rPr>
            <w:noProof/>
            <w:webHidden/>
          </w:rPr>
          <w:fldChar w:fldCharType="begin"/>
        </w:r>
        <w:r w:rsidR="00DC4E3D">
          <w:rPr>
            <w:noProof/>
            <w:webHidden/>
          </w:rPr>
          <w:instrText xml:space="preserve"> PAGEREF _Toc387148077 \h </w:instrText>
        </w:r>
        <w:r>
          <w:rPr>
            <w:noProof/>
            <w:webHidden/>
          </w:rPr>
        </w:r>
        <w:r>
          <w:rPr>
            <w:noProof/>
            <w:webHidden/>
          </w:rPr>
          <w:fldChar w:fldCharType="separate"/>
        </w:r>
        <w:r w:rsidR="009F1334">
          <w:rPr>
            <w:noProof/>
            <w:webHidden/>
          </w:rPr>
          <w:t>24</w:t>
        </w:r>
        <w:r>
          <w:rPr>
            <w:noProof/>
            <w:webHidden/>
          </w:rPr>
          <w:fldChar w:fldCharType="end"/>
        </w:r>
      </w:hyperlink>
    </w:p>
    <w:p w:rsidR="00DC4E3D" w:rsidRDefault="00AB7C72">
      <w:pPr>
        <w:pStyle w:val="TOC1"/>
        <w:rPr>
          <w:rFonts w:eastAsiaTheme="minorEastAsia"/>
          <w:b w:val="0"/>
          <w:noProof/>
        </w:rPr>
      </w:pPr>
      <w:hyperlink w:anchor="_Toc387148078" w:history="1">
        <w:r w:rsidR="00DC4E3D" w:rsidRPr="00D33A5A">
          <w:rPr>
            <w:rStyle w:val="Hyperlink"/>
            <w:noProof/>
          </w:rPr>
          <w:t>6</w:t>
        </w:r>
        <w:r w:rsidR="00DC4E3D">
          <w:rPr>
            <w:rFonts w:eastAsiaTheme="minorEastAsia"/>
            <w:b w:val="0"/>
            <w:noProof/>
          </w:rPr>
          <w:tab/>
        </w:r>
        <w:r w:rsidR="00DC4E3D" w:rsidRPr="00D33A5A">
          <w:rPr>
            <w:rStyle w:val="Hyperlink"/>
            <w:noProof/>
          </w:rPr>
          <w:t>Graphical User Interface</w:t>
        </w:r>
        <w:r w:rsidR="00DC4E3D">
          <w:rPr>
            <w:noProof/>
            <w:webHidden/>
          </w:rPr>
          <w:tab/>
        </w:r>
        <w:r>
          <w:rPr>
            <w:noProof/>
            <w:webHidden/>
          </w:rPr>
          <w:fldChar w:fldCharType="begin"/>
        </w:r>
        <w:r w:rsidR="00DC4E3D">
          <w:rPr>
            <w:noProof/>
            <w:webHidden/>
          </w:rPr>
          <w:instrText xml:space="preserve"> PAGEREF _Toc387148078 \h </w:instrText>
        </w:r>
        <w:r>
          <w:rPr>
            <w:noProof/>
            <w:webHidden/>
          </w:rPr>
        </w:r>
        <w:r>
          <w:rPr>
            <w:noProof/>
            <w:webHidden/>
          </w:rPr>
          <w:fldChar w:fldCharType="separate"/>
        </w:r>
        <w:r w:rsidR="009F1334">
          <w:rPr>
            <w:noProof/>
            <w:webHidden/>
          </w:rPr>
          <w:t>25</w:t>
        </w:r>
        <w:r>
          <w:rPr>
            <w:noProof/>
            <w:webHidden/>
          </w:rPr>
          <w:fldChar w:fldCharType="end"/>
        </w:r>
      </w:hyperlink>
    </w:p>
    <w:p w:rsidR="00DC4E3D" w:rsidRDefault="00AB7C72">
      <w:pPr>
        <w:pStyle w:val="TOC2"/>
        <w:rPr>
          <w:rFonts w:eastAsiaTheme="minorEastAsia"/>
          <w:noProof/>
        </w:rPr>
      </w:pPr>
      <w:hyperlink w:anchor="_Toc387148079" w:history="1">
        <w:r w:rsidR="00DC4E3D" w:rsidRPr="00D33A5A">
          <w:rPr>
            <w:rStyle w:val="Hyperlink"/>
            <w:noProof/>
          </w:rPr>
          <w:t>6.1</w:t>
        </w:r>
        <w:r w:rsidR="00DC4E3D">
          <w:rPr>
            <w:rFonts w:eastAsiaTheme="minorEastAsia"/>
            <w:noProof/>
          </w:rPr>
          <w:tab/>
        </w:r>
        <w:r w:rsidR="00DC4E3D" w:rsidRPr="00D33A5A">
          <w:rPr>
            <w:rStyle w:val="Hyperlink"/>
            <w:noProof/>
          </w:rPr>
          <w:t>System Overview</w:t>
        </w:r>
        <w:r w:rsidR="00DC4E3D">
          <w:rPr>
            <w:noProof/>
            <w:webHidden/>
          </w:rPr>
          <w:tab/>
        </w:r>
        <w:r>
          <w:rPr>
            <w:noProof/>
            <w:webHidden/>
          </w:rPr>
          <w:fldChar w:fldCharType="begin"/>
        </w:r>
        <w:r w:rsidR="00DC4E3D">
          <w:rPr>
            <w:noProof/>
            <w:webHidden/>
          </w:rPr>
          <w:instrText xml:space="preserve"> PAGEREF _Toc387148079 \h </w:instrText>
        </w:r>
        <w:r>
          <w:rPr>
            <w:noProof/>
            <w:webHidden/>
          </w:rPr>
        </w:r>
        <w:r>
          <w:rPr>
            <w:noProof/>
            <w:webHidden/>
          </w:rPr>
          <w:fldChar w:fldCharType="separate"/>
        </w:r>
        <w:r w:rsidR="009F1334">
          <w:rPr>
            <w:noProof/>
            <w:webHidden/>
          </w:rPr>
          <w:t>25</w:t>
        </w:r>
        <w:r>
          <w:rPr>
            <w:noProof/>
            <w:webHidden/>
          </w:rPr>
          <w:fldChar w:fldCharType="end"/>
        </w:r>
      </w:hyperlink>
    </w:p>
    <w:p w:rsidR="00DC4E3D" w:rsidRDefault="00AB7C72">
      <w:pPr>
        <w:pStyle w:val="TOC2"/>
        <w:rPr>
          <w:rFonts w:eastAsiaTheme="minorEastAsia"/>
          <w:noProof/>
        </w:rPr>
      </w:pPr>
      <w:hyperlink w:anchor="_Toc387148080" w:history="1">
        <w:r w:rsidR="00DC4E3D" w:rsidRPr="00D33A5A">
          <w:rPr>
            <w:rStyle w:val="Hyperlink"/>
            <w:noProof/>
          </w:rPr>
          <w:t>6.2</w:t>
        </w:r>
        <w:r w:rsidR="00DC4E3D">
          <w:rPr>
            <w:rFonts w:eastAsiaTheme="minorEastAsia"/>
            <w:noProof/>
          </w:rPr>
          <w:tab/>
        </w:r>
        <w:r w:rsidR="00DC4E3D" w:rsidRPr="00D33A5A">
          <w:rPr>
            <w:rStyle w:val="Hyperlink"/>
            <w:noProof/>
          </w:rPr>
          <w:t>System Progress</w:t>
        </w:r>
        <w:r w:rsidR="00DC4E3D">
          <w:rPr>
            <w:noProof/>
            <w:webHidden/>
          </w:rPr>
          <w:tab/>
        </w:r>
        <w:r>
          <w:rPr>
            <w:noProof/>
            <w:webHidden/>
          </w:rPr>
          <w:fldChar w:fldCharType="begin"/>
        </w:r>
        <w:r w:rsidR="00DC4E3D">
          <w:rPr>
            <w:noProof/>
            <w:webHidden/>
          </w:rPr>
          <w:instrText xml:space="preserve"> PAGEREF _Toc387148080 \h </w:instrText>
        </w:r>
        <w:r>
          <w:rPr>
            <w:noProof/>
            <w:webHidden/>
          </w:rPr>
        </w:r>
        <w:r>
          <w:rPr>
            <w:noProof/>
            <w:webHidden/>
          </w:rPr>
          <w:fldChar w:fldCharType="separate"/>
        </w:r>
        <w:r w:rsidR="009F1334">
          <w:rPr>
            <w:noProof/>
            <w:webHidden/>
          </w:rPr>
          <w:t>27</w:t>
        </w:r>
        <w:r>
          <w:rPr>
            <w:noProof/>
            <w:webHidden/>
          </w:rPr>
          <w:fldChar w:fldCharType="end"/>
        </w:r>
      </w:hyperlink>
    </w:p>
    <w:p w:rsidR="00DC4E3D" w:rsidRDefault="00AB7C72">
      <w:pPr>
        <w:pStyle w:val="TOC3"/>
        <w:rPr>
          <w:rFonts w:eastAsiaTheme="minorEastAsia"/>
          <w:noProof/>
        </w:rPr>
      </w:pPr>
      <w:hyperlink w:anchor="_Toc387148081" w:history="1">
        <w:r w:rsidR="00DC4E3D" w:rsidRPr="00D33A5A">
          <w:rPr>
            <w:rStyle w:val="Hyperlink"/>
            <w:noProof/>
          </w:rPr>
          <w:t>6.2.1</w:t>
        </w:r>
        <w:r w:rsidR="00DC4E3D">
          <w:rPr>
            <w:rFonts w:eastAsiaTheme="minorEastAsia"/>
            <w:noProof/>
          </w:rPr>
          <w:tab/>
        </w:r>
        <w:r w:rsidR="00DC4E3D" w:rsidRPr="00D33A5A">
          <w:rPr>
            <w:rStyle w:val="Hyperlink"/>
            <w:noProof/>
          </w:rPr>
          <w:t>Zone Progress</w:t>
        </w:r>
        <w:r w:rsidR="00DC4E3D">
          <w:rPr>
            <w:noProof/>
            <w:webHidden/>
          </w:rPr>
          <w:tab/>
        </w:r>
        <w:r>
          <w:rPr>
            <w:noProof/>
            <w:webHidden/>
          </w:rPr>
          <w:fldChar w:fldCharType="begin"/>
        </w:r>
        <w:r w:rsidR="00DC4E3D">
          <w:rPr>
            <w:noProof/>
            <w:webHidden/>
          </w:rPr>
          <w:instrText xml:space="preserve"> PAGEREF _Toc387148081 \h </w:instrText>
        </w:r>
        <w:r>
          <w:rPr>
            <w:noProof/>
            <w:webHidden/>
          </w:rPr>
        </w:r>
        <w:r>
          <w:rPr>
            <w:noProof/>
            <w:webHidden/>
          </w:rPr>
          <w:fldChar w:fldCharType="separate"/>
        </w:r>
        <w:r w:rsidR="009F1334">
          <w:rPr>
            <w:noProof/>
            <w:webHidden/>
          </w:rPr>
          <w:t>28</w:t>
        </w:r>
        <w:r>
          <w:rPr>
            <w:noProof/>
            <w:webHidden/>
          </w:rPr>
          <w:fldChar w:fldCharType="end"/>
        </w:r>
      </w:hyperlink>
    </w:p>
    <w:p w:rsidR="00DC4E3D" w:rsidRDefault="00AB7C72">
      <w:pPr>
        <w:pStyle w:val="TOC2"/>
        <w:rPr>
          <w:rFonts w:eastAsiaTheme="minorEastAsia"/>
          <w:noProof/>
        </w:rPr>
      </w:pPr>
      <w:hyperlink w:anchor="_Toc387148082" w:history="1">
        <w:r w:rsidR="00DC4E3D" w:rsidRPr="00D33A5A">
          <w:rPr>
            <w:rStyle w:val="Hyperlink"/>
            <w:noProof/>
          </w:rPr>
          <w:t>6.3</w:t>
        </w:r>
        <w:r w:rsidR="00DC4E3D">
          <w:rPr>
            <w:rFonts w:eastAsiaTheme="minorEastAsia"/>
            <w:noProof/>
          </w:rPr>
          <w:tab/>
        </w:r>
        <w:r w:rsidR="00DC4E3D" w:rsidRPr="00D33A5A">
          <w:rPr>
            <w:rStyle w:val="Hyperlink"/>
            <w:noProof/>
          </w:rPr>
          <w:t>Outbound Container - Pick</w:t>
        </w:r>
        <w:r w:rsidR="00DC4E3D">
          <w:rPr>
            <w:noProof/>
            <w:webHidden/>
          </w:rPr>
          <w:tab/>
        </w:r>
        <w:r>
          <w:rPr>
            <w:noProof/>
            <w:webHidden/>
          </w:rPr>
          <w:fldChar w:fldCharType="begin"/>
        </w:r>
        <w:r w:rsidR="00DC4E3D">
          <w:rPr>
            <w:noProof/>
            <w:webHidden/>
          </w:rPr>
          <w:instrText xml:space="preserve"> PAGEREF _Toc387148082 \h </w:instrText>
        </w:r>
        <w:r>
          <w:rPr>
            <w:noProof/>
            <w:webHidden/>
          </w:rPr>
        </w:r>
        <w:r>
          <w:rPr>
            <w:noProof/>
            <w:webHidden/>
          </w:rPr>
          <w:fldChar w:fldCharType="separate"/>
        </w:r>
        <w:r w:rsidR="009F1334">
          <w:rPr>
            <w:noProof/>
            <w:webHidden/>
          </w:rPr>
          <w:t>29</w:t>
        </w:r>
        <w:r>
          <w:rPr>
            <w:noProof/>
            <w:webHidden/>
          </w:rPr>
          <w:fldChar w:fldCharType="end"/>
        </w:r>
      </w:hyperlink>
    </w:p>
    <w:p w:rsidR="00DC4E3D" w:rsidRDefault="00AB7C72">
      <w:pPr>
        <w:pStyle w:val="TOC2"/>
        <w:rPr>
          <w:rFonts w:eastAsiaTheme="minorEastAsia"/>
          <w:noProof/>
        </w:rPr>
      </w:pPr>
      <w:hyperlink w:anchor="_Toc387148083" w:history="1">
        <w:r w:rsidR="00DC4E3D" w:rsidRPr="00D33A5A">
          <w:rPr>
            <w:rStyle w:val="Hyperlink"/>
            <w:noProof/>
          </w:rPr>
          <w:t>6.4</w:t>
        </w:r>
        <w:r w:rsidR="00DC4E3D">
          <w:rPr>
            <w:rFonts w:eastAsiaTheme="minorEastAsia"/>
            <w:noProof/>
          </w:rPr>
          <w:tab/>
        </w:r>
        <w:r w:rsidR="00DC4E3D" w:rsidRPr="00D33A5A">
          <w:rPr>
            <w:rStyle w:val="Hyperlink"/>
            <w:noProof/>
          </w:rPr>
          <w:t>Location Information - Pick</w:t>
        </w:r>
        <w:r w:rsidR="00DC4E3D">
          <w:rPr>
            <w:noProof/>
            <w:webHidden/>
          </w:rPr>
          <w:tab/>
        </w:r>
        <w:r>
          <w:rPr>
            <w:noProof/>
            <w:webHidden/>
          </w:rPr>
          <w:fldChar w:fldCharType="begin"/>
        </w:r>
        <w:r w:rsidR="00DC4E3D">
          <w:rPr>
            <w:noProof/>
            <w:webHidden/>
          </w:rPr>
          <w:instrText xml:space="preserve"> PAGEREF _Toc387148083 \h </w:instrText>
        </w:r>
        <w:r>
          <w:rPr>
            <w:noProof/>
            <w:webHidden/>
          </w:rPr>
        </w:r>
        <w:r>
          <w:rPr>
            <w:noProof/>
            <w:webHidden/>
          </w:rPr>
          <w:fldChar w:fldCharType="separate"/>
        </w:r>
        <w:r w:rsidR="009F1334">
          <w:rPr>
            <w:noProof/>
            <w:webHidden/>
          </w:rPr>
          <w:t>30</w:t>
        </w:r>
        <w:r>
          <w:rPr>
            <w:noProof/>
            <w:webHidden/>
          </w:rPr>
          <w:fldChar w:fldCharType="end"/>
        </w:r>
      </w:hyperlink>
    </w:p>
    <w:p w:rsidR="00DC4E3D" w:rsidRDefault="00AB7C72">
      <w:pPr>
        <w:pStyle w:val="TOC2"/>
        <w:rPr>
          <w:rFonts w:eastAsiaTheme="minorEastAsia"/>
          <w:noProof/>
        </w:rPr>
      </w:pPr>
      <w:hyperlink w:anchor="_Toc387148084" w:history="1">
        <w:r w:rsidR="00DC4E3D" w:rsidRPr="00D33A5A">
          <w:rPr>
            <w:rStyle w:val="Hyperlink"/>
            <w:noProof/>
          </w:rPr>
          <w:t>6.5</w:t>
        </w:r>
        <w:r w:rsidR="00DC4E3D">
          <w:rPr>
            <w:rFonts w:eastAsiaTheme="minorEastAsia"/>
            <w:noProof/>
          </w:rPr>
          <w:tab/>
        </w:r>
        <w:r w:rsidR="00DC4E3D" w:rsidRPr="00D33A5A">
          <w:rPr>
            <w:rStyle w:val="Hyperlink"/>
            <w:noProof/>
          </w:rPr>
          <w:t>Picking Reports</w:t>
        </w:r>
        <w:r w:rsidR="00DC4E3D">
          <w:rPr>
            <w:noProof/>
            <w:webHidden/>
          </w:rPr>
          <w:tab/>
        </w:r>
        <w:r>
          <w:rPr>
            <w:noProof/>
            <w:webHidden/>
          </w:rPr>
          <w:fldChar w:fldCharType="begin"/>
        </w:r>
        <w:r w:rsidR="00DC4E3D">
          <w:rPr>
            <w:noProof/>
            <w:webHidden/>
          </w:rPr>
          <w:instrText xml:space="preserve"> PAGEREF _Toc387148084 \h </w:instrText>
        </w:r>
        <w:r>
          <w:rPr>
            <w:noProof/>
            <w:webHidden/>
          </w:rPr>
        </w:r>
        <w:r>
          <w:rPr>
            <w:noProof/>
            <w:webHidden/>
          </w:rPr>
          <w:fldChar w:fldCharType="separate"/>
        </w:r>
        <w:r w:rsidR="009F1334">
          <w:rPr>
            <w:noProof/>
            <w:webHidden/>
          </w:rPr>
          <w:t>32</w:t>
        </w:r>
        <w:r>
          <w:rPr>
            <w:noProof/>
            <w:webHidden/>
          </w:rPr>
          <w:fldChar w:fldCharType="end"/>
        </w:r>
      </w:hyperlink>
    </w:p>
    <w:p w:rsidR="00DC4E3D" w:rsidRDefault="00AB7C72">
      <w:pPr>
        <w:pStyle w:val="TOC3"/>
        <w:rPr>
          <w:rFonts w:eastAsiaTheme="minorEastAsia"/>
          <w:noProof/>
        </w:rPr>
      </w:pPr>
      <w:hyperlink w:anchor="_Toc387148085" w:history="1">
        <w:r w:rsidR="00DC4E3D" w:rsidRPr="00D33A5A">
          <w:rPr>
            <w:rStyle w:val="Hyperlink"/>
            <w:bCs/>
            <w:noProof/>
          </w:rPr>
          <w:t>6.5.1</w:t>
        </w:r>
        <w:r w:rsidR="00DC4E3D">
          <w:rPr>
            <w:rFonts w:eastAsiaTheme="minorEastAsia"/>
            <w:noProof/>
          </w:rPr>
          <w:tab/>
        </w:r>
        <w:r w:rsidR="00DC4E3D" w:rsidRPr="00D33A5A">
          <w:rPr>
            <w:rStyle w:val="Hyperlink"/>
            <w:noProof/>
          </w:rPr>
          <w:t>Statistics By Operator</w:t>
        </w:r>
        <w:r w:rsidR="00DC4E3D">
          <w:rPr>
            <w:noProof/>
            <w:webHidden/>
          </w:rPr>
          <w:tab/>
        </w:r>
        <w:r>
          <w:rPr>
            <w:noProof/>
            <w:webHidden/>
          </w:rPr>
          <w:fldChar w:fldCharType="begin"/>
        </w:r>
        <w:r w:rsidR="00DC4E3D">
          <w:rPr>
            <w:noProof/>
            <w:webHidden/>
          </w:rPr>
          <w:instrText xml:space="preserve"> PAGEREF _Toc387148085 \h </w:instrText>
        </w:r>
        <w:r>
          <w:rPr>
            <w:noProof/>
            <w:webHidden/>
          </w:rPr>
        </w:r>
        <w:r>
          <w:rPr>
            <w:noProof/>
            <w:webHidden/>
          </w:rPr>
          <w:fldChar w:fldCharType="separate"/>
        </w:r>
        <w:r w:rsidR="009F1334">
          <w:rPr>
            <w:noProof/>
            <w:webHidden/>
          </w:rPr>
          <w:t>32</w:t>
        </w:r>
        <w:r>
          <w:rPr>
            <w:noProof/>
            <w:webHidden/>
          </w:rPr>
          <w:fldChar w:fldCharType="end"/>
        </w:r>
      </w:hyperlink>
    </w:p>
    <w:p w:rsidR="00DC4E3D" w:rsidRDefault="00AB7C72">
      <w:pPr>
        <w:pStyle w:val="TOC3"/>
        <w:rPr>
          <w:rFonts w:eastAsiaTheme="minorEastAsia"/>
          <w:noProof/>
        </w:rPr>
      </w:pPr>
      <w:hyperlink w:anchor="_Toc387148086" w:history="1">
        <w:r w:rsidR="00DC4E3D" w:rsidRPr="00D33A5A">
          <w:rPr>
            <w:rStyle w:val="Hyperlink"/>
            <w:bCs/>
            <w:noProof/>
          </w:rPr>
          <w:t>6.5.2</w:t>
        </w:r>
        <w:r w:rsidR="00DC4E3D">
          <w:rPr>
            <w:rFonts w:eastAsiaTheme="minorEastAsia"/>
            <w:noProof/>
          </w:rPr>
          <w:tab/>
        </w:r>
        <w:r w:rsidR="00DC4E3D" w:rsidRPr="00D33A5A">
          <w:rPr>
            <w:rStyle w:val="Hyperlink"/>
            <w:noProof/>
          </w:rPr>
          <w:t>Statistics By Section</w:t>
        </w:r>
        <w:r w:rsidR="00DC4E3D">
          <w:rPr>
            <w:noProof/>
            <w:webHidden/>
          </w:rPr>
          <w:tab/>
        </w:r>
        <w:r>
          <w:rPr>
            <w:noProof/>
            <w:webHidden/>
          </w:rPr>
          <w:fldChar w:fldCharType="begin"/>
        </w:r>
        <w:r w:rsidR="00DC4E3D">
          <w:rPr>
            <w:noProof/>
            <w:webHidden/>
          </w:rPr>
          <w:instrText xml:space="preserve"> PAGEREF _Toc387148086 \h </w:instrText>
        </w:r>
        <w:r>
          <w:rPr>
            <w:noProof/>
            <w:webHidden/>
          </w:rPr>
        </w:r>
        <w:r>
          <w:rPr>
            <w:noProof/>
            <w:webHidden/>
          </w:rPr>
          <w:fldChar w:fldCharType="separate"/>
        </w:r>
        <w:r w:rsidR="009F1334">
          <w:rPr>
            <w:noProof/>
            <w:webHidden/>
          </w:rPr>
          <w:t>34</w:t>
        </w:r>
        <w:r>
          <w:rPr>
            <w:noProof/>
            <w:webHidden/>
          </w:rPr>
          <w:fldChar w:fldCharType="end"/>
        </w:r>
      </w:hyperlink>
    </w:p>
    <w:p w:rsidR="00DC4E3D" w:rsidRDefault="00AB7C72">
      <w:pPr>
        <w:pStyle w:val="TOC2"/>
        <w:rPr>
          <w:rFonts w:eastAsiaTheme="minorEastAsia"/>
          <w:noProof/>
        </w:rPr>
      </w:pPr>
      <w:hyperlink w:anchor="_Toc387148087" w:history="1">
        <w:r w:rsidR="00DC4E3D" w:rsidRPr="00D33A5A">
          <w:rPr>
            <w:rStyle w:val="Hyperlink"/>
            <w:bCs/>
            <w:noProof/>
          </w:rPr>
          <w:t>6.6</w:t>
        </w:r>
        <w:r w:rsidR="00DC4E3D">
          <w:rPr>
            <w:rFonts w:eastAsiaTheme="minorEastAsia"/>
            <w:noProof/>
          </w:rPr>
          <w:tab/>
        </w:r>
        <w:r w:rsidR="00DC4E3D" w:rsidRPr="00D33A5A">
          <w:rPr>
            <w:rStyle w:val="Hyperlink"/>
            <w:noProof/>
          </w:rPr>
          <w:t>Picking KPIs</w:t>
        </w:r>
        <w:r w:rsidR="00DC4E3D">
          <w:rPr>
            <w:noProof/>
            <w:webHidden/>
          </w:rPr>
          <w:tab/>
        </w:r>
        <w:r>
          <w:rPr>
            <w:noProof/>
            <w:webHidden/>
          </w:rPr>
          <w:fldChar w:fldCharType="begin"/>
        </w:r>
        <w:r w:rsidR="00DC4E3D">
          <w:rPr>
            <w:noProof/>
            <w:webHidden/>
          </w:rPr>
          <w:instrText xml:space="preserve"> PAGEREF _Toc387148087 \h </w:instrText>
        </w:r>
        <w:r>
          <w:rPr>
            <w:noProof/>
            <w:webHidden/>
          </w:rPr>
        </w:r>
        <w:r>
          <w:rPr>
            <w:noProof/>
            <w:webHidden/>
          </w:rPr>
          <w:fldChar w:fldCharType="separate"/>
        </w:r>
        <w:r w:rsidR="009F1334">
          <w:rPr>
            <w:noProof/>
            <w:webHidden/>
          </w:rPr>
          <w:t>36</w:t>
        </w:r>
        <w:r>
          <w:rPr>
            <w:noProof/>
            <w:webHidden/>
          </w:rPr>
          <w:fldChar w:fldCharType="end"/>
        </w:r>
      </w:hyperlink>
    </w:p>
    <w:p w:rsidR="00DC4E3D" w:rsidRDefault="00AB7C72">
      <w:pPr>
        <w:pStyle w:val="TOC2"/>
        <w:rPr>
          <w:rFonts w:eastAsiaTheme="minorEastAsia"/>
          <w:noProof/>
        </w:rPr>
      </w:pPr>
      <w:hyperlink w:anchor="_Toc387148088" w:history="1">
        <w:r w:rsidR="00DC4E3D" w:rsidRPr="00D33A5A">
          <w:rPr>
            <w:rStyle w:val="Hyperlink"/>
            <w:noProof/>
          </w:rPr>
          <w:t>6.7</w:t>
        </w:r>
        <w:r w:rsidR="00DC4E3D">
          <w:rPr>
            <w:rFonts w:eastAsiaTheme="minorEastAsia"/>
            <w:noProof/>
          </w:rPr>
          <w:tab/>
        </w:r>
        <w:r w:rsidR="00DC4E3D" w:rsidRPr="00D33A5A">
          <w:rPr>
            <w:rStyle w:val="Hyperlink"/>
            <w:noProof/>
          </w:rPr>
          <w:t>Picking Dashboard</w:t>
        </w:r>
        <w:r w:rsidR="00DC4E3D">
          <w:rPr>
            <w:noProof/>
            <w:webHidden/>
          </w:rPr>
          <w:tab/>
        </w:r>
        <w:r>
          <w:rPr>
            <w:noProof/>
            <w:webHidden/>
          </w:rPr>
          <w:fldChar w:fldCharType="begin"/>
        </w:r>
        <w:r w:rsidR="00DC4E3D">
          <w:rPr>
            <w:noProof/>
            <w:webHidden/>
          </w:rPr>
          <w:instrText xml:space="preserve"> PAGEREF _Toc387148088 \h </w:instrText>
        </w:r>
        <w:r>
          <w:rPr>
            <w:noProof/>
            <w:webHidden/>
          </w:rPr>
        </w:r>
        <w:r>
          <w:rPr>
            <w:noProof/>
            <w:webHidden/>
          </w:rPr>
          <w:fldChar w:fldCharType="separate"/>
        </w:r>
        <w:r w:rsidR="009F1334">
          <w:rPr>
            <w:noProof/>
            <w:webHidden/>
          </w:rPr>
          <w:t>39</w:t>
        </w:r>
        <w:r>
          <w:rPr>
            <w:noProof/>
            <w:webHidden/>
          </w:rPr>
          <w:fldChar w:fldCharType="end"/>
        </w:r>
      </w:hyperlink>
    </w:p>
    <w:p w:rsidR="00DC4E3D" w:rsidRDefault="00AB7C72">
      <w:pPr>
        <w:pStyle w:val="TOC1"/>
        <w:rPr>
          <w:rFonts w:eastAsiaTheme="minorEastAsia"/>
          <w:b w:val="0"/>
          <w:noProof/>
        </w:rPr>
      </w:pPr>
      <w:hyperlink w:anchor="_Toc387148089" w:history="1">
        <w:r w:rsidR="00DC4E3D" w:rsidRPr="00D33A5A">
          <w:rPr>
            <w:rStyle w:val="Hyperlink"/>
            <w:noProof/>
          </w:rPr>
          <w:t>7</w:t>
        </w:r>
        <w:r w:rsidR="00DC4E3D">
          <w:rPr>
            <w:rFonts w:eastAsiaTheme="minorEastAsia"/>
            <w:b w:val="0"/>
            <w:noProof/>
          </w:rPr>
          <w:tab/>
        </w:r>
        <w:r w:rsidR="00DC4E3D" w:rsidRPr="00D33A5A">
          <w:rPr>
            <w:rStyle w:val="Hyperlink"/>
            <w:noProof/>
          </w:rPr>
          <w:t>Appendix</w:t>
        </w:r>
        <w:r w:rsidR="00DC4E3D">
          <w:rPr>
            <w:noProof/>
            <w:webHidden/>
          </w:rPr>
          <w:tab/>
        </w:r>
        <w:r>
          <w:rPr>
            <w:noProof/>
            <w:webHidden/>
          </w:rPr>
          <w:fldChar w:fldCharType="begin"/>
        </w:r>
        <w:r w:rsidR="00DC4E3D">
          <w:rPr>
            <w:noProof/>
            <w:webHidden/>
          </w:rPr>
          <w:instrText xml:space="preserve"> PAGEREF _Toc387148089 \h </w:instrText>
        </w:r>
        <w:r>
          <w:rPr>
            <w:noProof/>
            <w:webHidden/>
          </w:rPr>
        </w:r>
        <w:r>
          <w:rPr>
            <w:noProof/>
            <w:webHidden/>
          </w:rPr>
          <w:fldChar w:fldCharType="separate"/>
        </w:r>
        <w:r w:rsidR="009F1334">
          <w:rPr>
            <w:noProof/>
            <w:webHidden/>
          </w:rPr>
          <w:t>43</w:t>
        </w:r>
        <w:r>
          <w:rPr>
            <w:noProof/>
            <w:webHidden/>
          </w:rPr>
          <w:fldChar w:fldCharType="end"/>
        </w:r>
      </w:hyperlink>
    </w:p>
    <w:p w:rsidR="00DC4E3D" w:rsidRDefault="00AB7C72">
      <w:pPr>
        <w:pStyle w:val="TOC2"/>
        <w:rPr>
          <w:rFonts w:eastAsiaTheme="minorEastAsia"/>
          <w:noProof/>
        </w:rPr>
      </w:pPr>
      <w:hyperlink w:anchor="_Toc387148090" w:history="1">
        <w:r w:rsidR="00DC4E3D" w:rsidRPr="00D33A5A">
          <w:rPr>
            <w:rStyle w:val="Hyperlink"/>
            <w:noProof/>
          </w:rPr>
          <w:t>7.1</w:t>
        </w:r>
        <w:r w:rsidR="00DC4E3D">
          <w:rPr>
            <w:rFonts w:eastAsiaTheme="minorEastAsia"/>
            <w:noProof/>
          </w:rPr>
          <w:tab/>
        </w:r>
        <w:r w:rsidR="00DC4E3D" w:rsidRPr="00D33A5A">
          <w:rPr>
            <w:rStyle w:val="Hyperlink"/>
            <w:noProof/>
          </w:rPr>
          <w:t>Appendix A – TCP/IP Addresses</w:t>
        </w:r>
        <w:r w:rsidR="00DC4E3D">
          <w:rPr>
            <w:noProof/>
            <w:webHidden/>
          </w:rPr>
          <w:tab/>
        </w:r>
        <w:r>
          <w:rPr>
            <w:noProof/>
            <w:webHidden/>
          </w:rPr>
          <w:fldChar w:fldCharType="begin"/>
        </w:r>
        <w:r w:rsidR="00DC4E3D">
          <w:rPr>
            <w:noProof/>
            <w:webHidden/>
          </w:rPr>
          <w:instrText xml:space="preserve"> PAGEREF _Toc387148090 \h </w:instrText>
        </w:r>
        <w:r>
          <w:rPr>
            <w:noProof/>
            <w:webHidden/>
          </w:rPr>
        </w:r>
        <w:r>
          <w:rPr>
            <w:noProof/>
            <w:webHidden/>
          </w:rPr>
          <w:fldChar w:fldCharType="separate"/>
        </w:r>
        <w:r w:rsidR="009F1334">
          <w:rPr>
            <w:noProof/>
            <w:webHidden/>
          </w:rPr>
          <w:t>43</w:t>
        </w:r>
        <w:r>
          <w:rPr>
            <w:noProof/>
            <w:webHidden/>
          </w:rPr>
          <w:fldChar w:fldCharType="end"/>
        </w:r>
      </w:hyperlink>
    </w:p>
    <w:p w:rsidR="00DC4E3D" w:rsidRDefault="00AB7C72">
      <w:pPr>
        <w:pStyle w:val="TOC1"/>
        <w:rPr>
          <w:rFonts w:eastAsiaTheme="minorEastAsia"/>
          <w:b w:val="0"/>
          <w:noProof/>
        </w:rPr>
      </w:pPr>
      <w:hyperlink w:anchor="_Toc387148091" w:history="1">
        <w:r w:rsidR="00DC4E3D" w:rsidRPr="00D33A5A">
          <w:rPr>
            <w:rStyle w:val="Hyperlink"/>
            <w:noProof/>
          </w:rPr>
          <w:t>8</w:t>
        </w:r>
        <w:r w:rsidR="00DC4E3D">
          <w:rPr>
            <w:rFonts w:eastAsiaTheme="minorEastAsia"/>
            <w:b w:val="0"/>
            <w:noProof/>
          </w:rPr>
          <w:tab/>
        </w:r>
        <w:r w:rsidR="00DC4E3D" w:rsidRPr="00D33A5A">
          <w:rPr>
            <w:rStyle w:val="Hyperlink"/>
            <w:noProof/>
          </w:rPr>
          <w:t>Signatures</w:t>
        </w:r>
        <w:r w:rsidR="00DC4E3D">
          <w:rPr>
            <w:noProof/>
            <w:webHidden/>
          </w:rPr>
          <w:tab/>
        </w:r>
        <w:r>
          <w:rPr>
            <w:noProof/>
            <w:webHidden/>
          </w:rPr>
          <w:fldChar w:fldCharType="begin"/>
        </w:r>
        <w:r w:rsidR="00DC4E3D">
          <w:rPr>
            <w:noProof/>
            <w:webHidden/>
          </w:rPr>
          <w:instrText xml:space="preserve"> PAGEREF _Toc387148091 \h </w:instrText>
        </w:r>
        <w:r>
          <w:rPr>
            <w:noProof/>
            <w:webHidden/>
          </w:rPr>
        </w:r>
        <w:r>
          <w:rPr>
            <w:noProof/>
            <w:webHidden/>
          </w:rPr>
          <w:fldChar w:fldCharType="separate"/>
        </w:r>
        <w:r w:rsidR="009F1334">
          <w:rPr>
            <w:noProof/>
            <w:webHidden/>
          </w:rPr>
          <w:t>44</w:t>
        </w:r>
        <w:r>
          <w:rPr>
            <w:noProof/>
            <w:webHidden/>
          </w:rPr>
          <w:fldChar w:fldCharType="end"/>
        </w:r>
      </w:hyperlink>
    </w:p>
    <w:p w:rsidR="00A846FF" w:rsidRDefault="00AB7C72" w:rsidP="00260484">
      <w:pPr>
        <w:pStyle w:val="Heading1"/>
      </w:pPr>
      <w:r>
        <w:rPr>
          <w:spacing w:val="0"/>
          <w:kern w:val="0"/>
          <w:sz w:val="22"/>
        </w:rPr>
        <w:lastRenderedPageBreak/>
        <w:fldChar w:fldCharType="end"/>
      </w:r>
      <w:bookmarkStart w:id="3" w:name="_Toc387148049"/>
      <w:r w:rsidR="00A846FF">
        <w:t>Introduction</w:t>
      </w:r>
      <w:bookmarkEnd w:id="1"/>
      <w:bookmarkEnd w:id="2"/>
      <w:bookmarkEnd w:id="3"/>
    </w:p>
    <w:p w:rsidR="00A846FF" w:rsidRPr="00EF10AE" w:rsidRDefault="00A846FF" w:rsidP="00A846FF">
      <w:pPr>
        <w:pStyle w:val="BodyText"/>
      </w:pPr>
      <w:bookmarkStart w:id="4" w:name="_Toc425818901"/>
      <w:bookmarkStart w:id="5" w:name="_Toc425918927"/>
      <w:bookmarkStart w:id="6" w:name="_Toc425922411"/>
      <w:bookmarkStart w:id="7" w:name="_Toc428167023"/>
      <w:bookmarkStart w:id="8" w:name="_Toc428169957"/>
      <w:bookmarkStart w:id="9" w:name="_Toc428864933"/>
      <w:bookmarkStart w:id="10" w:name="_Toc429364389"/>
      <w:bookmarkStart w:id="11" w:name="_Toc429979186"/>
      <w:bookmarkStart w:id="12" w:name="_Toc431975869"/>
      <w:bookmarkStart w:id="13" w:name="_Toc486063731"/>
      <w:bookmarkStart w:id="14" w:name="_Toc380409800"/>
      <w:r w:rsidRPr="00EF10AE">
        <w:t xml:space="preserve">An </w:t>
      </w:r>
      <w:r>
        <w:t>order</w:t>
      </w:r>
      <w:r w:rsidRPr="00EF10AE">
        <w:t xml:space="preserve"> </w:t>
      </w:r>
      <w:r>
        <w:t>fulfillment</w:t>
      </w:r>
      <w:r w:rsidRPr="00EF10AE">
        <w:t xml:space="preserve"> system is being installed at the </w:t>
      </w:r>
      <w:fldSimple w:instr=" DOCVARIABLE  &quot;Header Field 1&quot;  \* MERGEFORMAT ">
        <w:r w:rsidR="008C32AD">
          <w:t>Lifetime Brands</w:t>
        </w:r>
      </w:fldSimple>
      <w:r w:rsidRPr="00EF10AE">
        <w:t xml:space="preserve"> facility in </w:t>
      </w:r>
      <w:fldSimple w:instr=" DOCPROPERTY  CustomerLocation  \* MERGEFORMAT ">
        <w:r w:rsidR="008C32AD">
          <w:t>Robbinsville, NJ</w:t>
        </w:r>
      </w:fldSimple>
      <w:r w:rsidRPr="00EF10AE">
        <w:t>.</w:t>
      </w:r>
      <w:r w:rsidR="00225496">
        <w:t xml:space="preserve"> The Dematic </w:t>
      </w:r>
      <w:proofErr w:type="spellStart"/>
      <w:proofErr w:type="gramStart"/>
      <w:r w:rsidR="00225496">
        <w:t>iQ</w:t>
      </w:r>
      <w:proofErr w:type="spellEnd"/>
      <w:proofErr w:type="gramEnd"/>
      <w:r w:rsidR="00225496">
        <w:t xml:space="preserve"> solution provides the order fulfillment functionality, leveraging the Director IT platform.</w:t>
      </w:r>
    </w:p>
    <w:p w:rsidR="00A846FF" w:rsidRDefault="00A846FF" w:rsidP="00A846FF">
      <w:pPr>
        <w:pStyle w:val="BodyText"/>
      </w:pPr>
      <w:r w:rsidRPr="00EF10AE">
        <w:t xml:space="preserve">Dematic will install </w:t>
      </w:r>
      <w:r w:rsidR="00225496">
        <w:t>the</w:t>
      </w:r>
      <w:r w:rsidRPr="00EF10AE">
        <w:t xml:space="preserve"> computer</w:t>
      </w:r>
      <w:r w:rsidR="00260484">
        <w:t>-</w:t>
      </w:r>
      <w:r w:rsidRPr="00EF10AE">
        <w:t>based</w:t>
      </w:r>
      <w:r w:rsidR="00225496">
        <w:t xml:space="preserve"> Director IT picking s</w:t>
      </w:r>
      <w:r w:rsidRPr="00EF10AE">
        <w:t xml:space="preserve">ystem that will interface to the </w:t>
      </w:r>
      <w:fldSimple w:instr=" DOCVARIABLE  &quot;Header Field 1&quot;  \* MERGEFORMAT ">
        <w:r w:rsidR="008C32AD">
          <w:t>Lifetime Brands</w:t>
        </w:r>
      </w:fldSimple>
      <w:r w:rsidRPr="00EF10AE">
        <w:t xml:space="preserve"> Warehouse Management System (WMS)</w:t>
      </w:r>
      <w:r>
        <w:t xml:space="preserve"> and the lower level devices</w:t>
      </w:r>
      <w:r w:rsidR="00260484">
        <w:t>.</w:t>
      </w:r>
    </w:p>
    <w:p w:rsidR="00A846FF" w:rsidRDefault="00A846FF" w:rsidP="00A846FF">
      <w:pPr>
        <w:pStyle w:val="Heading2"/>
      </w:pPr>
      <w:bookmarkStart w:id="15" w:name="_Toc387148050"/>
      <w:r>
        <w:t>Purpose</w:t>
      </w:r>
      <w:bookmarkEnd w:id="4"/>
      <w:bookmarkEnd w:id="5"/>
      <w:bookmarkEnd w:id="6"/>
      <w:bookmarkEnd w:id="7"/>
      <w:bookmarkEnd w:id="8"/>
      <w:bookmarkEnd w:id="9"/>
      <w:bookmarkEnd w:id="10"/>
      <w:bookmarkEnd w:id="11"/>
      <w:bookmarkEnd w:id="12"/>
      <w:bookmarkEnd w:id="13"/>
      <w:bookmarkEnd w:id="14"/>
      <w:bookmarkEnd w:id="15"/>
    </w:p>
    <w:p w:rsidR="00A846FF" w:rsidRDefault="00A846FF" w:rsidP="00A846FF">
      <w:pPr>
        <w:pStyle w:val="BodyText"/>
      </w:pPr>
      <w:r>
        <w:t>This Functional Specification defines the</w:t>
      </w:r>
      <w:r w:rsidR="00225496">
        <w:t xml:space="preserve"> Director IT</w:t>
      </w:r>
      <w:r w:rsidRPr="00EF10AE">
        <w:t xml:space="preserve"> </w:t>
      </w:r>
      <w:r w:rsidR="00225496">
        <w:t xml:space="preserve">picking </w:t>
      </w:r>
      <w:r w:rsidR="003D63EC">
        <w:t xml:space="preserve">system </w:t>
      </w:r>
      <w:r>
        <w:t xml:space="preserve">being installed. An overview is provided, system interactions are defined, and the deliverables (hardware, software, and documentation) are listed. </w:t>
      </w:r>
    </w:p>
    <w:p w:rsidR="00A846FF" w:rsidRDefault="00A846FF" w:rsidP="00A846FF">
      <w:pPr>
        <w:pStyle w:val="BodyText"/>
        <w:rPr>
          <w:kern w:val="28"/>
        </w:rPr>
      </w:pPr>
      <w:r>
        <w:t xml:space="preserve">This specification also serves as a method of communication between </w:t>
      </w:r>
      <w:fldSimple w:instr=" DOCVARIABLE  &quot;Header Field 1&quot;  \* MERGEFORMAT ">
        <w:r w:rsidR="008C32AD" w:rsidRPr="008C32AD">
          <w:rPr>
            <w:bCs/>
          </w:rPr>
          <w:t>Lifetime Brands</w:t>
        </w:r>
      </w:fldSimple>
      <w:r>
        <w:t xml:space="preserve"> and Dematic Corp. It is provided for customer review. Feedback is used by Dematic Corp. to revise the specification as necessary to ensure an accurate understanding by all concerned parties of the</w:t>
      </w:r>
      <w:r w:rsidR="00225496">
        <w:t xml:space="preserve"> Director IT</w:t>
      </w:r>
      <w:r>
        <w:t xml:space="preserve"> computer system requirements. When the specification reflects a satisfactory system specification, signed approval of the document is required.</w:t>
      </w:r>
    </w:p>
    <w:p w:rsidR="00A846FF" w:rsidRDefault="00A846FF" w:rsidP="00A846FF">
      <w:pPr>
        <w:pStyle w:val="Heading2"/>
      </w:pPr>
      <w:bookmarkStart w:id="16" w:name="_Toc486063733"/>
      <w:bookmarkStart w:id="17" w:name="_Toc380409802"/>
      <w:bookmarkStart w:id="18" w:name="_Toc387148051"/>
      <w:bookmarkStart w:id="19" w:name="_Toc425818902"/>
      <w:bookmarkStart w:id="20" w:name="_Toc429979188"/>
      <w:bookmarkStart w:id="21" w:name="_Toc431975871"/>
      <w:bookmarkStart w:id="22" w:name="_Toc425918928"/>
      <w:bookmarkStart w:id="23" w:name="_Toc425922412"/>
      <w:bookmarkStart w:id="24" w:name="_Toc428167024"/>
      <w:bookmarkStart w:id="25" w:name="_Toc428169958"/>
      <w:bookmarkStart w:id="26" w:name="_Toc428864935"/>
      <w:bookmarkStart w:id="27" w:name="_Toc429364391"/>
      <w:r>
        <w:t>Related Documents</w:t>
      </w:r>
      <w:bookmarkEnd w:id="16"/>
      <w:bookmarkEnd w:id="17"/>
      <w:bookmarkEnd w:id="18"/>
    </w:p>
    <w:p w:rsidR="00A846FF" w:rsidRDefault="00A846FF" w:rsidP="00A846FF">
      <w:pPr>
        <w:pStyle w:val="ListBullet"/>
      </w:pPr>
      <w:r>
        <w:t>Proposal</w:t>
      </w:r>
    </w:p>
    <w:p w:rsidR="00A846FF" w:rsidRDefault="00A846FF" w:rsidP="00A846FF">
      <w:pPr>
        <w:pStyle w:val="ListBullet"/>
      </w:pPr>
      <w:r>
        <w:t>Host Interface Specification (current version)</w:t>
      </w:r>
    </w:p>
    <w:p w:rsidR="00A846FF" w:rsidRPr="00E97D44" w:rsidRDefault="00A846FF" w:rsidP="00260484">
      <w:pPr>
        <w:pStyle w:val="Heading1"/>
      </w:pPr>
      <w:bookmarkStart w:id="28" w:name="_Toc387148052"/>
      <w:bookmarkStart w:id="29" w:name="_Toc486063736"/>
      <w:bookmarkStart w:id="30" w:name="_Toc380409805"/>
      <w:bookmarkEnd w:id="19"/>
      <w:bookmarkEnd w:id="20"/>
      <w:bookmarkEnd w:id="21"/>
      <w:bookmarkEnd w:id="22"/>
      <w:bookmarkEnd w:id="23"/>
      <w:bookmarkEnd w:id="24"/>
      <w:bookmarkEnd w:id="25"/>
      <w:bookmarkEnd w:id="26"/>
      <w:bookmarkEnd w:id="27"/>
      <w:r>
        <w:lastRenderedPageBreak/>
        <w:t>Scope of Work</w:t>
      </w:r>
      <w:bookmarkEnd w:id="28"/>
    </w:p>
    <w:p w:rsidR="00A846FF" w:rsidRDefault="00A846FF" w:rsidP="0023203F">
      <w:pPr>
        <w:pStyle w:val="BodyText"/>
        <w:ind w:left="2160"/>
      </w:pPr>
      <w:r>
        <w:t xml:space="preserve">The scope of work includes providing software that communicates with the </w:t>
      </w:r>
      <w:fldSimple w:instr=" DOCVARIABLE  &quot;Header Field 1&quot;  \* MERGEFORMAT ">
        <w:r w:rsidR="008C32AD">
          <w:t>Lifetime Brands</w:t>
        </w:r>
      </w:fldSimple>
      <w:r>
        <w:t xml:space="preserve"> Host system via TCP/FTP, software that communicates to the </w:t>
      </w:r>
      <w:r w:rsidR="00C50F90">
        <w:t>Talkman units to control</w:t>
      </w:r>
      <w:r>
        <w:t xml:space="preserve"> order fulfillment activities, the user interface as defined in the</w:t>
      </w:r>
      <w:r w:rsidR="00225496">
        <w:t xml:space="preserve"> Director IT User</w:t>
      </w:r>
      <w:r>
        <w:t xml:space="preserve"> Manual, commissioning of software as per project management schedule, training on the use of the provided software and training on the maintenance of the system.</w:t>
      </w:r>
      <w:r w:rsidR="00FD19E8">
        <w:t xml:space="preserve"> </w:t>
      </w:r>
      <w:bookmarkStart w:id="31" w:name="ctmPTVPut1"/>
    </w:p>
    <w:p w:rsidR="00A846FF" w:rsidRDefault="00A846FF" w:rsidP="00A846FF">
      <w:pPr>
        <w:pStyle w:val="Heading2"/>
      </w:pPr>
      <w:bookmarkStart w:id="32" w:name="_Toc387148053"/>
      <w:bookmarkEnd w:id="31"/>
      <w:r>
        <w:t>Responsibilities</w:t>
      </w:r>
      <w:bookmarkEnd w:id="29"/>
      <w:bookmarkEnd w:id="30"/>
      <w:bookmarkEnd w:id="32"/>
    </w:p>
    <w:p w:rsidR="00A846FF" w:rsidRDefault="00A846FF" w:rsidP="00A846FF">
      <w:pPr>
        <w:pStyle w:val="BodyText"/>
      </w:pPr>
      <w:r>
        <w:t xml:space="preserve">This section describes what Dematic Corp. and </w:t>
      </w:r>
      <w:fldSimple w:instr=" DOCVARIABLE  &quot;Header Field 1&quot;  \* MERGEFORMAT ">
        <w:r w:rsidR="008C32AD" w:rsidRPr="008C32AD">
          <w:rPr>
            <w:bCs/>
          </w:rPr>
          <w:t>Lifetime Brands</w:t>
        </w:r>
      </w:fldSimple>
      <w:r>
        <w:t xml:space="preserve"> will each provide to ensure an efficient and productive implementation of the </w:t>
      </w:r>
      <w:fldSimple w:instr=" DOCVARIABLE  &quot;Header Field 2&quot;  \* MERGEFORMAT ">
        <w:r w:rsidR="008C32AD">
          <w:t>Director IT 7.0</w:t>
        </w:r>
      </w:fldSimple>
      <w:r w:rsidRPr="00EF10AE">
        <w:t xml:space="preserve"> </w:t>
      </w:r>
      <w:r>
        <w:t>computer system.</w:t>
      </w:r>
      <w:bookmarkStart w:id="33" w:name="_Toc425818903"/>
      <w:bookmarkStart w:id="34" w:name="_Toc425918929"/>
      <w:bookmarkStart w:id="35" w:name="_Toc425922413"/>
      <w:bookmarkStart w:id="36" w:name="_Toc428167025"/>
      <w:bookmarkStart w:id="37" w:name="_Toc428169959"/>
      <w:bookmarkStart w:id="38" w:name="_Toc428864936"/>
      <w:bookmarkStart w:id="39" w:name="_Toc429364392"/>
      <w:bookmarkStart w:id="40" w:name="_Toc429979189"/>
      <w:bookmarkStart w:id="41" w:name="_Toc431975872"/>
    </w:p>
    <w:p w:rsidR="00A846FF" w:rsidRDefault="00A846FF" w:rsidP="00A846FF">
      <w:pPr>
        <w:pStyle w:val="Heading3"/>
      </w:pPr>
      <w:bookmarkStart w:id="42" w:name="_Toc380409806"/>
      <w:bookmarkStart w:id="43" w:name="_Toc387148054"/>
      <w:bookmarkEnd w:id="33"/>
      <w:bookmarkEnd w:id="34"/>
      <w:bookmarkEnd w:id="35"/>
      <w:bookmarkEnd w:id="36"/>
      <w:bookmarkEnd w:id="37"/>
      <w:bookmarkEnd w:id="38"/>
      <w:bookmarkEnd w:id="39"/>
      <w:bookmarkEnd w:id="40"/>
      <w:bookmarkEnd w:id="41"/>
      <w:r>
        <w:t>Dematic Corp.</w:t>
      </w:r>
      <w:bookmarkEnd w:id="42"/>
      <w:bookmarkEnd w:id="43"/>
    </w:p>
    <w:p w:rsidR="00A846FF" w:rsidRDefault="00A846FF" w:rsidP="00A846FF">
      <w:pPr>
        <w:pStyle w:val="BodyText"/>
        <w:spacing w:after="120"/>
      </w:pPr>
      <w:r>
        <w:t>Dematic Corp. will provide the following:</w:t>
      </w:r>
    </w:p>
    <w:p w:rsidR="00A846FF" w:rsidRDefault="00A846FF" w:rsidP="00A846FF">
      <w:pPr>
        <w:pStyle w:val="ListBullet"/>
        <w:tabs>
          <w:tab w:val="clear" w:pos="2722"/>
          <w:tab w:val="num" w:pos="2700"/>
        </w:tabs>
        <w:ind w:left="2700" w:hanging="400"/>
      </w:pPr>
      <w:r w:rsidRPr="00216DAF">
        <w:t xml:space="preserve">The </w:t>
      </w:r>
      <w:fldSimple w:instr=" DOCVARIABLE  &quot;Header Field 2&quot;  \* MERGEFORMAT ">
        <w:r w:rsidR="008C32AD" w:rsidRPr="008C32AD">
          <w:t>Director IT 7.0</w:t>
        </w:r>
      </w:fldSimple>
      <w:r>
        <w:t xml:space="preserve"> </w:t>
      </w:r>
      <w:r w:rsidRPr="00216DAF">
        <w:t>software</w:t>
      </w:r>
      <w:r>
        <w:t xml:space="preserve"> executables and configuration (Source Code is NOT provided)</w:t>
      </w:r>
      <w:r w:rsidRPr="00216DAF">
        <w:t>.</w:t>
      </w:r>
    </w:p>
    <w:p w:rsidR="00A846FF" w:rsidRPr="00216DAF" w:rsidRDefault="00A846FF" w:rsidP="00A846FF">
      <w:pPr>
        <w:pStyle w:val="ListBullet"/>
      </w:pPr>
      <w:r>
        <w:t xml:space="preserve">Modifications to the </w:t>
      </w:r>
      <w:fldSimple w:instr=" DOCVARIABLE  &quot;Header Field 2&quot;  \* MERGEFORMAT ">
        <w:r w:rsidR="008C32AD" w:rsidRPr="008C32AD">
          <w:t>Director IT 7.0</w:t>
        </w:r>
      </w:fldSimple>
      <w:r>
        <w:t xml:space="preserve"> application software to include the custom features defined in this specification.</w:t>
      </w:r>
    </w:p>
    <w:p w:rsidR="00A846FF" w:rsidRDefault="00A846FF" w:rsidP="00A846FF">
      <w:pPr>
        <w:pStyle w:val="ListBullet"/>
        <w:tabs>
          <w:tab w:val="clear" w:pos="2722"/>
          <w:tab w:val="num" w:pos="2700"/>
        </w:tabs>
        <w:ind w:left="2700" w:hanging="400"/>
      </w:pPr>
      <w:r>
        <w:t xml:space="preserve">A </w:t>
      </w:r>
      <w:r w:rsidR="009E73DE">
        <w:t>MessageDistributor</w:t>
      </w:r>
      <w:r>
        <w:t xml:space="preserve"> interface to the </w:t>
      </w:r>
      <w:fldSimple w:instr=" DOCVARIABLE  &quot;Header Field 1&quot;  \* MERGEFORMAT ">
        <w:r w:rsidR="008C32AD" w:rsidRPr="008C32AD">
          <w:rPr>
            <w:bCs/>
          </w:rPr>
          <w:t>Lifetime</w:t>
        </w:r>
        <w:r w:rsidR="008C32AD">
          <w:t xml:space="preserve"> Brands</w:t>
        </w:r>
      </w:fldSimple>
      <w:r>
        <w:t xml:space="preserve"> WMS.</w:t>
      </w:r>
    </w:p>
    <w:p w:rsidR="00A846FF" w:rsidRDefault="00A846FF" w:rsidP="00A846FF">
      <w:pPr>
        <w:pStyle w:val="ListBullet"/>
      </w:pPr>
      <w:r>
        <w:t>Remote software support via VPN.</w:t>
      </w:r>
    </w:p>
    <w:p w:rsidR="00A846FF" w:rsidRDefault="00225496" w:rsidP="00A846FF">
      <w:pPr>
        <w:pStyle w:val="ListBullet"/>
      </w:pPr>
      <w:r>
        <w:t>User</w:t>
      </w:r>
      <w:r w:rsidR="00A846FF">
        <w:t xml:space="preserve"> </w:t>
      </w:r>
      <w:r>
        <w:t>M</w:t>
      </w:r>
      <w:r w:rsidR="00A846FF">
        <w:t>anual.</w:t>
      </w:r>
    </w:p>
    <w:p w:rsidR="00A846FF" w:rsidRDefault="00A846FF" w:rsidP="00A846FF">
      <w:pPr>
        <w:pStyle w:val="ListBullet"/>
      </w:pPr>
      <w:r>
        <w:t xml:space="preserve">Training of the operating personnel on the </w:t>
      </w:r>
      <w:fldSimple w:instr=" DOCVARIABLE  &quot;Header Field 2&quot;  \* MERGEFORMAT ">
        <w:r w:rsidR="008C32AD" w:rsidRPr="008C32AD">
          <w:t>Director IT 7.0</w:t>
        </w:r>
      </w:fldSimple>
      <w:r>
        <w:t xml:space="preserve"> computer system and associated peripherals.</w:t>
      </w:r>
    </w:p>
    <w:p w:rsidR="00A846FF" w:rsidRDefault="00A846FF" w:rsidP="00A846FF">
      <w:pPr>
        <w:pStyle w:val="BodyText"/>
      </w:pPr>
      <w:r>
        <w:t>IMPORTANT:</w:t>
      </w:r>
      <w:r w:rsidR="00FD19E8">
        <w:t xml:space="preserve"> </w:t>
      </w:r>
      <w:r>
        <w:t>Proper operator training is essential to successful operation of the system. Operators must be aware that their input does affect the material handling system.</w:t>
      </w:r>
    </w:p>
    <w:bookmarkStart w:id="44" w:name="_Customer_Name"/>
    <w:bookmarkEnd w:id="44"/>
    <w:p w:rsidR="00A846FF" w:rsidRDefault="00AB7C72" w:rsidP="00A846FF">
      <w:pPr>
        <w:pStyle w:val="Heading3"/>
      </w:pPr>
      <w:r>
        <w:fldChar w:fldCharType="begin"/>
      </w:r>
      <w:r w:rsidR="00A846FF">
        <w:instrText xml:space="preserve"> DOCVARIABLE  "Header Field 1"  \* MERGEFORMAT </w:instrText>
      </w:r>
      <w:r>
        <w:fldChar w:fldCharType="separate"/>
      </w:r>
      <w:bookmarkStart w:id="45" w:name="_Toc387148055"/>
      <w:bookmarkStart w:id="46" w:name="_Toc380409807"/>
      <w:r w:rsidR="008C32AD" w:rsidRPr="008C32AD">
        <w:rPr>
          <w:bCs/>
        </w:rPr>
        <w:t>Lifetime Brands</w:t>
      </w:r>
      <w:bookmarkEnd w:id="45"/>
      <w:bookmarkEnd w:id="46"/>
      <w:r>
        <w:fldChar w:fldCharType="end"/>
      </w:r>
    </w:p>
    <w:p w:rsidR="00A846FF" w:rsidRDefault="00AB7C72" w:rsidP="00A846FF">
      <w:pPr>
        <w:pStyle w:val="BodyText"/>
        <w:spacing w:after="120"/>
      </w:pPr>
      <w:fldSimple w:instr=" DOCVARIABLE  &quot;Header Field 1&quot;  \* MERGEFORMAT ">
        <w:r w:rsidR="008C32AD" w:rsidRPr="008C32AD">
          <w:rPr>
            <w:bCs/>
          </w:rPr>
          <w:t>Lifetime Brands</w:t>
        </w:r>
      </w:fldSimple>
      <w:r w:rsidR="00A846FF">
        <w:t xml:space="preserve"> will provide the following:</w:t>
      </w:r>
    </w:p>
    <w:p w:rsidR="00A846FF" w:rsidRDefault="00A846FF" w:rsidP="009E73DE">
      <w:pPr>
        <w:pStyle w:val="ListBullet"/>
      </w:pPr>
      <w:r>
        <w:t xml:space="preserve">Review and approve (by </w:t>
      </w:r>
      <w:r w:rsidR="003D63EC">
        <w:t>16-May-2014</w:t>
      </w:r>
      <w:r>
        <w:t>) this functional specification.</w:t>
      </w:r>
    </w:p>
    <w:p w:rsidR="00A846FF" w:rsidRDefault="00A846FF" w:rsidP="00A846FF">
      <w:pPr>
        <w:pStyle w:val="ListBullet"/>
      </w:pPr>
      <w:r>
        <w:t xml:space="preserve">Review and approve </w:t>
      </w:r>
      <w:r w:rsidR="009E73DE">
        <w:t xml:space="preserve">(by 16-May-2014) </w:t>
      </w:r>
      <w:r>
        <w:t>the Host Interface Specification.</w:t>
      </w:r>
    </w:p>
    <w:p w:rsidR="00A846FF" w:rsidRDefault="00A846FF" w:rsidP="00A846FF">
      <w:pPr>
        <w:pStyle w:val="ListBullet"/>
      </w:pPr>
      <w:bookmarkStart w:id="47" w:name="ctmPTV1"/>
      <w:r w:rsidRPr="001D17B9">
        <w:lastRenderedPageBreak/>
        <w:t>RF network covering all picking areas with 802.11b access points.</w:t>
      </w:r>
    </w:p>
    <w:p w:rsidR="00A846FF" w:rsidRDefault="00A846FF" w:rsidP="00A846FF">
      <w:pPr>
        <w:pStyle w:val="ListBullet"/>
      </w:pPr>
      <w:r w:rsidRPr="001D17B9">
        <w:t xml:space="preserve">Location and power for all of the </w:t>
      </w:r>
      <w:r w:rsidR="009E73DE">
        <w:t>Talkman</w:t>
      </w:r>
      <w:r w:rsidRPr="001D17B9">
        <w:t xml:space="preserve"> base units for charging and storage of backup batteries.</w:t>
      </w:r>
    </w:p>
    <w:p w:rsidR="00A846FF" w:rsidRDefault="00A846FF" w:rsidP="00A846FF">
      <w:pPr>
        <w:pStyle w:val="ListBullet"/>
      </w:pPr>
      <w:r>
        <w:t>Man-readable c</w:t>
      </w:r>
      <w:r w:rsidRPr="001D17B9">
        <w:t xml:space="preserve">heck digits </w:t>
      </w:r>
      <w:r>
        <w:t xml:space="preserve">and location barcodes </w:t>
      </w:r>
      <w:r w:rsidRPr="001D17B9">
        <w:t xml:space="preserve">installed at each </w:t>
      </w:r>
      <w:r>
        <w:t>location.</w:t>
      </w:r>
      <w:bookmarkEnd w:id="47"/>
    </w:p>
    <w:p w:rsidR="00A846FF" w:rsidRDefault="00A846FF" w:rsidP="00A846FF">
      <w:pPr>
        <w:pStyle w:val="ListBullet"/>
      </w:pPr>
      <w:r>
        <w:t xml:space="preserve">Verification that the network functions properly. If the network has a high traffic level and the performance of the </w:t>
      </w:r>
      <w:fldSimple w:instr=" DOCVARIABLE  &quot;Header Field 2&quot;  \* MERGEFORMAT ">
        <w:r w:rsidR="008C32AD" w:rsidRPr="008C32AD">
          <w:t>Director IT 7.0</w:t>
        </w:r>
      </w:fldSimple>
      <w:r>
        <w:t xml:space="preserve"> computer system is affected, </w:t>
      </w:r>
      <w:fldSimple w:instr=" DOCVARIABLE  &quot;Header Field 1&quot;  \* MERGEFORMAT ">
        <w:r w:rsidR="008C32AD">
          <w:t>Lifetime Brands</w:t>
        </w:r>
      </w:fldSimple>
      <w:r>
        <w:t xml:space="preserve"> is responsible for providing hubs, repeaters, etc. necessary to optimize the performance of the order fulfillment system.</w:t>
      </w:r>
    </w:p>
    <w:p w:rsidR="00A846FF" w:rsidRDefault="00A846FF" w:rsidP="00A846FF">
      <w:pPr>
        <w:pStyle w:val="ListBullet"/>
        <w:ind w:left="2700" w:hanging="400"/>
      </w:pPr>
      <w:r>
        <w:t>TCP/IP connectivity information such as:</w:t>
      </w:r>
      <w:r w:rsidR="00FD19E8">
        <w:t xml:space="preserve"> </w:t>
      </w:r>
      <w:r>
        <w:t xml:space="preserve">network settings, TCP/IP addresses, subnet masks, gateway and any other needed information. </w:t>
      </w:r>
    </w:p>
    <w:p w:rsidR="00A846FF" w:rsidRDefault="009E73DE" w:rsidP="00A846FF">
      <w:pPr>
        <w:pStyle w:val="ListBullet"/>
        <w:tabs>
          <w:tab w:val="clear" w:pos="2722"/>
          <w:tab w:val="num" w:pos="2700"/>
        </w:tabs>
        <w:ind w:left="2700" w:hanging="400"/>
      </w:pPr>
      <w:r>
        <w:t>MessageDistributor interface from</w:t>
      </w:r>
      <w:r w:rsidR="00A846FF">
        <w:t xml:space="preserve"> the </w:t>
      </w:r>
      <w:fldSimple w:instr=" DOCVARIABLE  &quot;Header Field 1&quot;  \* MERGEFORMAT ">
        <w:r w:rsidR="008C32AD" w:rsidRPr="008C32AD">
          <w:rPr>
            <w:bCs/>
          </w:rPr>
          <w:t>Lifetime</w:t>
        </w:r>
        <w:r w:rsidR="008C32AD">
          <w:t xml:space="preserve"> Brands</w:t>
        </w:r>
      </w:fldSimple>
      <w:r w:rsidR="00A846FF">
        <w:t xml:space="preserve"> WMS over Ethernet.</w:t>
      </w:r>
    </w:p>
    <w:p w:rsidR="00A846FF" w:rsidRDefault="009E73DE" w:rsidP="00A846FF">
      <w:pPr>
        <w:pStyle w:val="ListBullet"/>
        <w:ind w:left="2700" w:hanging="400"/>
      </w:pPr>
      <w:r>
        <w:t xml:space="preserve">Virtual Server including Windows Server </w:t>
      </w:r>
      <w:r w:rsidR="004967C9">
        <w:t>2012</w:t>
      </w:r>
      <w:r>
        <w:t xml:space="preserve"> OS and SQL Server </w:t>
      </w:r>
      <w:r w:rsidR="004967C9">
        <w:t>2012</w:t>
      </w:r>
      <w:r>
        <w:t xml:space="preserve"> Database.</w:t>
      </w:r>
      <w:r w:rsidR="00C55BFB">
        <w:t xml:space="preserve"> Backup and disaster recovery of this virtual server is the responsibility of </w:t>
      </w:r>
      <w:fldSimple w:instr=" DOCVARIABLE  &quot;Header Field 1&quot;  \* MERGEFORMAT ">
        <w:r w:rsidR="008C32AD" w:rsidRPr="008C32AD">
          <w:rPr>
            <w:bCs/>
          </w:rPr>
          <w:t>Lifetime</w:t>
        </w:r>
        <w:r w:rsidR="008C32AD">
          <w:t xml:space="preserve"> Brands</w:t>
        </w:r>
      </w:fldSimple>
      <w:r w:rsidR="00C55BFB">
        <w:t>.</w:t>
      </w:r>
    </w:p>
    <w:p w:rsidR="00A846FF" w:rsidRDefault="00A846FF" w:rsidP="00A846FF">
      <w:pPr>
        <w:pStyle w:val="ListBullet"/>
      </w:pPr>
      <w:r>
        <w:t xml:space="preserve">Work surfaces and chairs to be used for commissioning. </w:t>
      </w:r>
    </w:p>
    <w:p w:rsidR="00A846FF" w:rsidRDefault="00A846FF" w:rsidP="00A846FF">
      <w:pPr>
        <w:pStyle w:val="ListBullet"/>
      </w:pPr>
      <w:r>
        <w:t>At least 250 test cartons with a corresponding test file and labels for those cartons.</w:t>
      </w:r>
    </w:p>
    <w:p w:rsidR="00A846FF" w:rsidRPr="00CE1DE6" w:rsidRDefault="00A846FF" w:rsidP="00A846FF">
      <w:pPr>
        <w:pStyle w:val="ListBullet"/>
      </w:pPr>
      <w:bookmarkStart w:id="48" w:name="_Toc425818905"/>
      <w:bookmarkStart w:id="49" w:name="_Toc425918931"/>
      <w:bookmarkStart w:id="50" w:name="_Toc425922415"/>
      <w:bookmarkStart w:id="51" w:name="_Toc428167027"/>
      <w:bookmarkStart w:id="52" w:name="_Toc428169961"/>
      <w:bookmarkStart w:id="53" w:name="_Toc428864938"/>
      <w:bookmarkStart w:id="54" w:name="_Toc429364394"/>
      <w:bookmarkStart w:id="55" w:name="_Toc429979191"/>
      <w:bookmarkStart w:id="56" w:name="_Toc431975874"/>
      <w:r w:rsidRPr="00CE1DE6">
        <w:t>One dedicated voice telephone line for the exclusive use by Dematic Corp</w:t>
      </w:r>
      <w:r>
        <w:t xml:space="preserve"> during commissioning</w:t>
      </w:r>
      <w:r w:rsidRPr="00CE1DE6">
        <w:t xml:space="preserve">. </w:t>
      </w:r>
    </w:p>
    <w:p w:rsidR="00A846FF" w:rsidRDefault="00A846FF" w:rsidP="00A846FF">
      <w:pPr>
        <w:pStyle w:val="ListBullet"/>
      </w:pPr>
      <w:r>
        <w:t>Provide dedicated on-site technical support to test host interface during the SAE commissioning effort.</w:t>
      </w:r>
    </w:p>
    <w:p w:rsidR="00A846FF" w:rsidRDefault="00A846FF" w:rsidP="00A846FF">
      <w:pPr>
        <w:pStyle w:val="ListBullet"/>
      </w:pPr>
      <w:r>
        <w:t xml:space="preserve">Static Ethernet IP Address, Subnet Mask, Default Gateway, etc. for </w:t>
      </w:r>
      <w:r w:rsidR="00C55BFB">
        <w:t>virtual server</w:t>
      </w:r>
      <w:r>
        <w:t>.</w:t>
      </w:r>
      <w:r w:rsidR="00FD19E8">
        <w:t xml:space="preserve"> </w:t>
      </w:r>
    </w:p>
    <w:p w:rsidR="00A846FF" w:rsidRDefault="00A846FF" w:rsidP="00A846FF">
      <w:pPr>
        <w:pStyle w:val="ListBullet"/>
      </w:pPr>
      <w:r>
        <w:t xml:space="preserve">Point-to-Point VPN connectivity from the Dematic Customer Service Network to the </w:t>
      </w:r>
      <w:bookmarkStart w:id="57" w:name="_Toc105824334"/>
      <w:bookmarkStart w:id="58" w:name="_Toc106699219"/>
      <w:bookmarkStart w:id="59" w:name="_Toc106699782"/>
      <w:bookmarkStart w:id="60" w:name="_Toc106702128"/>
      <w:bookmarkStart w:id="61" w:name="_Toc107123547"/>
      <w:bookmarkStart w:id="62" w:name="_Toc107123800"/>
      <w:bookmarkStart w:id="63" w:name="_Toc107124053"/>
      <w:bookmarkStart w:id="64" w:name="_Toc107125396"/>
      <w:bookmarkStart w:id="65" w:name="_Toc107200101"/>
      <w:bookmarkStart w:id="66" w:name="_Toc107298703"/>
      <w:bookmarkStart w:id="67" w:name="_Toc107302418"/>
      <w:bookmarkStart w:id="68" w:name="_Toc107733501"/>
      <w:bookmarkStart w:id="69" w:name="_Toc107734901"/>
      <w:bookmarkStart w:id="70" w:name="_Toc107735157"/>
      <w:bookmarkStart w:id="71" w:name="_Toc107736102"/>
      <w:bookmarkStart w:id="72" w:name="_Toc107736358"/>
      <w:bookmarkStart w:id="73" w:name="_Toc107736734"/>
      <w:bookmarkStart w:id="74" w:name="_Toc107740924"/>
      <w:bookmarkStart w:id="75" w:name="_Toc107904374"/>
      <w:bookmarkStart w:id="76" w:name="_Toc107907615"/>
      <w:bookmarkStart w:id="77" w:name="_Toc107908004"/>
      <w:bookmarkStart w:id="78" w:name="_Toc107912289"/>
      <w:bookmarkStart w:id="79" w:name="_Toc107912950"/>
      <w:bookmarkStart w:id="80" w:name="_Toc107990303"/>
      <w:bookmarkStart w:id="81" w:name="_Toc107998027"/>
      <w:bookmarkStart w:id="82" w:name="_Toc107999385"/>
      <w:bookmarkStart w:id="83" w:name="_Toc108495246"/>
      <w:bookmarkStart w:id="84" w:name="_Toc108507684"/>
      <w:bookmarkStart w:id="85" w:name="_Toc108514089"/>
      <w:bookmarkStart w:id="86" w:name="_Toc108514428"/>
      <w:bookmarkStart w:id="87" w:name="_Toc108579227"/>
      <w:bookmarkStart w:id="88" w:name="_Toc108583153"/>
      <w:bookmarkStart w:id="89" w:name="_Toc108587855"/>
      <w:bookmarkStart w:id="90" w:name="_Toc108841141"/>
      <w:bookmarkStart w:id="91" w:name="_Toc108841503"/>
      <w:bookmarkStart w:id="92" w:name="_Toc108842506"/>
      <w:bookmarkStart w:id="93" w:name="_Toc108851046"/>
      <w:bookmarkStart w:id="94" w:name="_Toc108851408"/>
      <w:bookmarkStart w:id="95" w:name="_Toc108851774"/>
      <w:bookmarkStart w:id="96" w:name="_Toc108852312"/>
      <w:bookmarkStart w:id="97" w:name="_Toc108853358"/>
      <w:bookmarkStart w:id="98" w:name="_Toc108854610"/>
      <w:bookmarkStart w:id="99" w:name="_Toc108855306"/>
      <w:bookmarkStart w:id="100" w:name="_Toc108856052"/>
      <w:bookmarkStart w:id="101" w:name="_Toc108856810"/>
      <w:bookmarkStart w:id="102" w:name="_Toc108861365"/>
      <w:bookmarkStart w:id="103" w:name="_Toc108927059"/>
      <w:bookmarkStart w:id="104" w:name="_Toc108927530"/>
      <w:bookmarkStart w:id="105" w:name="_Toc108930358"/>
      <w:bookmarkStart w:id="106" w:name="_Toc108930808"/>
      <w:bookmarkStart w:id="107" w:name="_Toc108936340"/>
      <w:bookmarkStart w:id="108" w:name="_Toc108937076"/>
      <w:bookmarkStart w:id="109" w:name="_Toc108937529"/>
      <w:bookmarkStart w:id="110" w:name="_Toc108937982"/>
      <w:bookmarkStart w:id="111" w:name="_Toc108942789"/>
      <w:bookmarkStart w:id="112" w:name="_Toc108943532"/>
      <w:bookmarkStart w:id="113" w:name="_Toc109110443"/>
      <w:bookmarkStart w:id="114" w:name="_Toc105824343"/>
      <w:bookmarkStart w:id="115" w:name="_Toc106699228"/>
      <w:bookmarkStart w:id="116" w:name="_Toc106699791"/>
      <w:bookmarkStart w:id="117" w:name="_Toc106702137"/>
      <w:bookmarkStart w:id="118" w:name="_Toc107123556"/>
      <w:bookmarkStart w:id="119" w:name="_Toc107123809"/>
      <w:bookmarkStart w:id="120" w:name="_Toc107124062"/>
      <w:bookmarkStart w:id="121" w:name="_Toc107125405"/>
      <w:bookmarkStart w:id="122" w:name="_Toc107200110"/>
      <w:bookmarkStart w:id="123" w:name="_Toc107298712"/>
      <w:bookmarkStart w:id="124" w:name="_Toc107302427"/>
      <w:bookmarkStart w:id="125" w:name="_Toc107733510"/>
      <w:bookmarkStart w:id="126" w:name="_Toc107734910"/>
      <w:bookmarkStart w:id="127" w:name="_Toc107735166"/>
      <w:bookmarkStart w:id="128" w:name="_Toc107736111"/>
      <w:bookmarkStart w:id="129" w:name="_Toc107736367"/>
      <w:bookmarkStart w:id="130" w:name="_Toc107736743"/>
      <w:bookmarkStart w:id="131" w:name="_Toc107740933"/>
      <w:bookmarkStart w:id="132" w:name="_Toc107904383"/>
      <w:bookmarkStart w:id="133" w:name="_Toc107907624"/>
      <w:bookmarkStart w:id="134" w:name="_Toc107908013"/>
      <w:bookmarkStart w:id="135" w:name="_Toc107912298"/>
      <w:bookmarkStart w:id="136" w:name="_Toc107912959"/>
      <w:bookmarkStart w:id="137" w:name="_Toc107990312"/>
      <w:bookmarkStart w:id="138" w:name="_Toc107998036"/>
      <w:bookmarkStart w:id="139" w:name="_Toc107999394"/>
      <w:bookmarkStart w:id="140" w:name="_Toc108495255"/>
      <w:bookmarkStart w:id="141" w:name="_Toc108507693"/>
      <w:bookmarkStart w:id="142" w:name="_Toc108514098"/>
      <w:bookmarkStart w:id="143" w:name="_Toc108514437"/>
      <w:bookmarkStart w:id="144" w:name="_Toc108579236"/>
      <w:bookmarkStart w:id="145" w:name="_Toc108583162"/>
      <w:bookmarkStart w:id="146" w:name="_Toc108587864"/>
      <w:bookmarkStart w:id="147" w:name="_Toc108841150"/>
      <w:bookmarkStart w:id="148" w:name="_Toc108841512"/>
      <w:bookmarkStart w:id="149" w:name="_Toc108842515"/>
      <w:bookmarkStart w:id="150" w:name="_Toc108851055"/>
      <w:bookmarkStart w:id="151" w:name="_Toc108851417"/>
      <w:bookmarkStart w:id="152" w:name="_Toc108851783"/>
      <w:bookmarkStart w:id="153" w:name="_Toc108852321"/>
      <w:bookmarkStart w:id="154" w:name="_Toc108853367"/>
      <w:bookmarkStart w:id="155" w:name="_Toc108854619"/>
      <w:bookmarkStart w:id="156" w:name="_Toc108855315"/>
      <w:bookmarkStart w:id="157" w:name="_Toc108856061"/>
      <w:bookmarkStart w:id="158" w:name="_Toc108856819"/>
      <w:bookmarkStart w:id="159" w:name="_Toc108861374"/>
      <w:bookmarkStart w:id="160" w:name="_Toc108927068"/>
      <w:bookmarkStart w:id="161" w:name="_Toc108927539"/>
      <w:bookmarkStart w:id="162" w:name="_Toc108930367"/>
      <w:bookmarkStart w:id="163" w:name="_Toc108930817"/>
      <w:bookmarkStart w:id="164" w:name="_Toc108936349"/>
      <w:bookmarkStart w:id="165" w:name="_Toc108937085"/>
      <w:bookmarkStart w:id="166" w:name="_Toc108937538"/>
      <w:bookmarkStart w:id="167" w:name="_Toc108937991"/>
      <w:bookmarkStart w:id="168" w:name="_Toc108942798"/>
      <w:bookmarkStart w:id="169" w:name="_Toc108943541"/>
      <w:bookmarkStart w:id="170" w:name="_Toc109110452"/>
      <w:bookmarkStart w:id="171" w:name="_Toc105824352"/>
      <w:bookmarkStart w:id="172" w:name="_Toc106699237"/>
      <w:bookmarkStart w:id="173" w:name="_Toc106699800"/>
      <w:bookmarkStart w:id="174" w:name="_Toc106702146"/>
      <w:bookmarkStart w:id="175" w:name="_Toc107123565"/>
      <w:bookmarkStart w:id="176" w:name="_Toc107123818"/>
      <w:bookmarkStart w:id="177" w:name="_Toc107124071"/>
      <w:bookmarkStart w:id="178" w:name="_Toc107125414"/>
      <w:bookmarkStart w:id="179" w:name="_Toc107200119"/>
      <w:bookmarkStart w:id="180" w:name="_Toc107298721"/>
      <w:bookmarkStart w:id="181" w:name="_Toc107302436"/>
      <w:bookmarkStart w:id="182" w:name="_Toc107733519"/>
      <w:bookmarkStart w:id="183" w:name="_Toc107734919"/>
      <w:bookmarkStart w:id="184" w:name="_Toc107735175"/>
      <w:bookmarkStart w:id="185" w:name="_Toc107736120"/>
      <w:bookmarkStart w:id="186" w:name="_Toc107736376"/>
      <w:bookmarkStart w:id="187" w:name="_Toc107736752"/>
      <w:bookmarkStart w:id="188" w:name="_Toc107740942"/>
      <w:bookmarkStart w:id="189" w:name="_Toc107904392"/>
      <w:bookmarkStart w:id="190" w:name="_Toc107907633"/>
      <w:bookmarkStart w:id="191" w:name="_Toc107908022"/>
      <w:bookmarkStart w:id="192" w:name="_Toc107912307"/>
      <w:bookmarkStart w:id="193" w:name="_Toc107912968"/>
      <w:bookmarkStart w:id="194" w:name="_Toc107990321"/>
      <w:bookmarkStart w:id="195" w:name="_Toc107998045"/>
      <w:bookmarkStart w:id="196" w:name="_Toc107999403"/>
      <w:bookmarkStart w:id="197" w:name="_Toc108495264"/>
      <w:bookmarkStart w:id="198" w:name="_Toc108507702"/>
      <w:bookmarkStart w:id="199" w:name="_Toc108514107"/>
      <w:bookmarkStart w:id="200" w:name="_Toc108514446"/>
      <w:bookmarkStart w:id="201" w:name="_Toc108579245"/>
      <w:bookmarkStart w:id="202" w:name="_Toc108583171"/>
      <w:bookmarkStart w:id="203" w:name="_Toc108587873"/>
      <w:bookmarkStart w:id="204" w:name="_Toc108841159"/>
      <w:bookmarkStart w:id="205" w:name="_Toc108841521"/>
      <w:bookmarkStart w:id="206" w:name="_Toc108842524"/>
      <w:bookmarkStart w:id="207" w:name="_Toc108851064"/>
      <w:bookmarkStart w:id="208" w:name="_Toc108851426"/>
      <w:bookmarkStart w:id="209" w:name="_Toc108851792"/>
      <w:bookmarkStart w:id="210" w:name="_Toc108852330"/>
      <w:bookmarkStart w:id="211" w:name="_Toc108853376"/>
      <w:bookmarkStart w:id="212" w:name="_Toc108854628"/>
      <w:bookmarkStart w:id="213" w:name="_Toc108855324"/>
      <w:bookmarkStart w:id="214" w:name="_Toc108856070"/>
      <w:bookmarkStart w:id="215" w:name="_Toc108856828"/>
      <w:bookmarkStart w:id="216" w:name="_Toc108861383"/>
      <w:bookmarkStart w:id="217" w:name="_Toc108927077"/>
      <w:bookmarkStart w:id="218" w:name="_Toc108927548"/>
      <w:bookmarkStart w:id="219" w:name="_Toc108930376"/>
      <w:bookmarkStart w:id="220" w:name="_Toc108930826"/>
      <w:bookmarkStart w:id="221" w:name="_Toc108936358"/>
      <w:bookmarkStart w:id="222" w:name="_Toc108937094"/>
      <w:bookmarkStart w:id="223" w:name="_Toc108937547"/>
      <w:bookmarkStart w:id="224" w:name="_Toc108938000"/>
      <w:bookmarkStart w:id="225" w:name="_Toc108942807"/>
      <w:bookmarkStart w:id="226" w:name="_Toc108943550"/>
      <w:bookmarkStart w:id="227" w:name="_Toc109110461"/>
      <w:bookmarkStart w:id="228" w:name="_Toc105824356"/>
      <w:bookmarkStart w:id="229" w:name="_Toc106699241"/>
      <w:bookmarkStart w:id="230" w:name="_Toc106699804"/>
      <w:bookmarkStart w:id="231" w:name="_Toc106702150"/>
      <w:bookmarkStart w:id="232" w:name="_Toc107123569"/>
      <w:bookmarkStart w:id="233" w:name="_Toc107123822"/>
      <w:bookmarkStart w:id="234" w:name="_Toc107124075"/>
      <w:bookmarkStart w:id="235" w:name="_Toc107125418"/>
      <w:bookmarkStart w:id="236" w:name="_Toc107200123"/>
      <w:bookmarkStart w:id="237" w:name="_Toc107298725"/>
      <w:bookmarkStart w:id="238" w:name="_Toc107302440"/>
      <w:bookmarkStart w:id="239" w:name="_Toc107733523"/>
      <w:bookmarkStart w:id="240" w:name="_Toc107734923"/>
      <w:bookmarkStart w:id="241" w:name="_Toc107735179"/>
      <w:bookmarkStart w:id="242" w:name="_Toc107736124"/>
      <w:bookmarkStart w:id="243" w:name="_Toc107736380"/>
      <w:bookmarkStart w:id="244" w:name="_Toc107736756"/>
      <w:bookmarkStart w:id="245" w:name="_Toc107740946"/>
      <w:bookmarkStart w:id="246" w:name="_Toc107904396"/>
      <w:bookmarkStart w:id="247" w:name="_Toc107907637"/>
      <w:bookmarkStart w:id="248" w:name="_Toc107908026"/>
      <w:bookmarkStart w:id="249" w:name="_Toc107912311"/>
      <w:bookmarkStart w:id="250" w:name="_Toc107912972"/>
      <w:bookmarkStart w:id="251" w:name="_Toc107990325"/>
      <w:bookmarkStart w:id="252" w:name="_Toc107998049"/>
      <w:bookmarkStart w:id="253" w:name="_Toc107999407"/>
      <w:bookmarkStart w:id="254" w:name="_Toc108495268"/>
      <w:bookmarkStart w:id="255" w:name="_Toc108507706"/>
      <w:bookmarkStart w:id="256" w:name="_Toc108514111"/>
      <w:bookmarkStart w:id="257" w:name="_Toc108514450"/>
      <w:bookmarkStart w:id="258" w:name="_Toc108579249"/>
      <w:bookmarkStart w:id="259" w:name="_Toc108583175"/>
      <w:bookmarkStart w:id="260" w:name="_Toc108587877"/>
      <w:bookmarkStart w:id="261" w:name="_Toc108841163"/>
      <w:bookmarkStart w:id="262" w:name="_Toc108841525"/>
      <w:bookmarkStart w:id="263" w:name="_Toc108842528"/>
      <w:bookmarkStart w:id="264" w:name="_Toc108851068"/>
      <w:bookmarkStart w:id="265" w:name="_Toc108851430"/>
      <w:bookmarkStart w:id="266" w:name="_Toc108851796"/>
      <w:bookmarkStart w:id="267" w:name="_Toc108852334"/>
      <w:bookmarkStart w:id="268" w:name="_Toc108853380"/>
      <w:bookmarkStart w:id="269" w:name="_Toc108854632"/>
      <w:bookmarkStart w:id="270" w:name="_Toc108855328"/>
      <w:bookmarkStart w:id="271" w:name="_Toc108856074"/>
      <w:bookmarkStart w:id="272" w:name="_Toc108856832"/>
      <w:bookmarkStart w:id="273" w:name="_Toc108861387"/>
      <w:bookmarkStart w:id="274" w:name="_Toc108927081"/>
      <w:bookmarkStart w:id="275" w:name="_Toc108927552"/>
      <w:bookmarkStart w:id="276" w:name="_Toc108930380"/>
      <w:bookmarkStart w:id="277" w:name="_Toc108930830"/>
      <w:bookmarkStart w:id="278" w:name="_Toc108936362"/>
      <w:bookmarkStart w:id="279" w:name="_Toc108937098"/>
      <w:bookmarkStart w:id="280" w:name="_Toc108937551"/>
      <w:bookmarkStart w:id="281" w:name="_Toc108938004"/>
      <w:bookmarkStart w:id="282" w:name="_Toc108942811"/>
      <w:bookmarkStart w:id="283" w:name="_Toc108943554"/>
      <w:bookmarkStart w:id="284" w:name="_Toc109110465"/>
      <w:bookmarkStart w:id="285" w:name="_Toc105824358"/>
      <w:bookmarkStart w:id="286" w:name="_Toc106699243"/>
      <w:bookmarkStart w:id="287" w:name="_Toc106699806"/>
      <w:bookmarkStart w:id="288" w:name="_Toc106702152"/>
      <w:bookmarkStart w:id="289" w:name="_Toc107123571"/>
      <w:bookmarkStart w:id="290" w:name="_Toc107123824"/>
      <w:bookmarkStart w:id="291" w:name="_Toc107124077"/>
      <w:bookmarkStart w:id="292" w:name="_Toc107125420"/>
      <w:bookmarkStart w:id="293" w:name="_Toc107200125"/>
      <w:bookmarkStart w:id="294" w:name="_Toc107298727"/>
      <w:bookmarkStart w:id="295" w:name="_Toc107302442"/>
      <w:bookmarkStart w:id="296" w:name="_Toc107733525"/>
      <w:bookmarkStart w:id="297" w:name="_Toc107734925"/>
      <w:bookmarkStart w:id="298" w:name="_Toc107735181"/>
      <w:bookmarkStart w:id="299" w:name="_Toc107736126"/>
      <w:bookmarkStart w:id="300" w:name="_Toc107736382"/>
      <w:bookmarkStart w:id="301" w:name="_Toc107736758"/>
      <w:bookmarkStart w:id="302" w:name="_Toc107740948"/>
      <w:bookmarkStart w:id="303" w:name="_Toc107904398"/>
      <w:bookmarkStart w:id="304" w:name="_Toc107907639"/>
      <w:bookmarkStart w:id="305" w:name="_Toc107908028"/>
      <w:bookmarkStart w:id="306" w:name="_Toc107912313"/>
      <w:bookmarkStart w:id="307" w:name="_Toc107912974"/>
      <w:bookmarkStart w:id="308" w:name="_Toc107990327"/>
      <w:bookmarkStart w:id="309" w:name="_Toc107998051"/>
      <w:bookmarkStart w:id="310" w:name="_Toc107999409"/>
      <w:bookmarkStart w:id="311" w:name="_Toc108495270"/>
      <w:bookmarkStart w:id="312" w:name="_Toc108507708"/>
      <w:bookmarkStart w:id="313" w:name="_Toc108514113"/>
      <w:bookmarkStart w:id="314" w:name="_Toc108514452"/>
      <w:bookmarkStart w:id="315" w:name="_Toc108579251"/>
      <w:bookmarkStart w:id="316" w:name="_Toc108583177"/>
      <w:bookmarkStart w:id="317" w:name="_Toc108587879"/>
      <w:bookmarkStart w:id="318" w:name="_Toc108841165"/>
      <w:bookmarkStart w:id="319" w:name="_Toc108841527"/>
      <w:bookmarkStart w:id="320" w:name="_Toc108842530"/>
      <w:bookmarkStart w:id="321" w:name="_Toc108851070"/>
      <w:bookmarkStart w:id="322" w:name="_Toc108851432"/>
      <w:bookmarkStart w:id="323" w:name="_Toc108851798"/>
      <w:bookmarkStart w:id="324" w:name="_Toc108852336"/>
      <w:bookmarkStart w:id="325" w:name="_Toc108853382"/>
      <w:bookmarkStart w:id="326" w:name="_Toc108854634"/>
      <w:bookmarkStart w:id="327" w:name="_Toc108855330"/>
      <w:bookmarkStart w:id="328" w:name="_Toc108856076"/>
      <w:bookmarkStart w:id="329" w:name="_Toc108856834"/>
      <w:bookmarkStart w:id="330" w:name="_Toc108861389"/>
      <w:bookmarkStart w:id="331" w:name="_Toc108927083"/>
      <w:bookmarkStart w:id="332" w:name="_Toc108927554"/>
      <w:bookmarkStart w:id="333" w:name="_Toc108930382"/>
      <w:bookmarkStart w:id="334" w:name="_Toc108930832"/>
      <w:bookmarkStart w:id="335" w:name="_Toc108936364"/>
      <w:bookmarkStart w:id="336" w:name="_Toc108937100"/>
      <w:bookmarkStart w:id="337" w:name="_Toc108937553"/>
      <w:bookmarkStart w:id="338" w:name="_Toc108938006"/>
      <w:bookmarkStart w:id="339" w:name="_Toc108942813"/>
      <w:bookmarkStart w:id="340" w:name="_Toc108943556"/>
      <w:bookmarkStart w:id="341" w:name="_Toc109110467"/>
      <w:bookmarkStart w:id="342" w:name="_Toc105824379"/>
      <w:bookmarkStart w:id="343" w:name="_Toc106699264"/>
      <w:bookmarkStart w:id="344" w:name="_Toc106699827"/>
      <w:bookmarkStart w:id="345" w:name="_Toc106702173"/>
      <w:bookmarkStart w:id="346" w:name="_Toc107123592"/>
      <w:bookmarkStart w:id="347" w:name="_Toc107123845"/>
      <w:bookmarkStart w:id="348" w:name="_Toc107124098"/>
      <w:bookmarkStart w:id="349" w:name="_Toc107125441"/>
      <w:bookmarkStart w:id="350" w:name="_Toc107200146"/>
      <w:bookmarkStart w:id="351" w:name="_Toc107298748"/>
      <w:bookmarkStart w:id="352" w:name="_Toc107302463"/>
      <w:bookmarkStart w:id="353" w:name="_Toc107733546"/>
      <w:bookmarkStart w:id="354" w:name="_Toc107734946"/>
      <w:bookmarkStart w:id="355" w:name="_Toc107735202"/>
      <w:bookmarkStart w:id="356" w:name="_Toc107736147"/>
      <w:bookmarkStart w:id="357" w:name="_Toc107736403"/>
      <w:bookmarkStart w:id="358" w:name="_Toc107736779"/>
      <w:bookmarkStart w:id="359" w:name="_Toc107740969"/>
      <w:bookmarkStart w:id="360" w:name="_Toc107904419"/>
      <w:bookmarkStart w:id="361" w:name="_Toc107907660"/>
      <w:bookmarkStart w:id="362" w:name="_Toc107908049"/>
      <w:bookmarkStart w:id="363" w:name="_Toc107912334"/>
      <w:bookmarkStart w:id="364" w:name="_Toc107912995"/>
      <w:bookmarkStart w:id="365" w:name="_Toc107990348"/>
      <w:bookmarkStart w:id="366" w:name="_Toc107998072"/>
      <w:bookmarkStart w:id="367" w:name="_Toc107999430"/>
      <w:bookmarkStart w:id="368" w:name="_Toc108495291"/>
      <w:bookmarkStart w:id="369" w:name="_Toc108507729"/>
      <w:bookmarkStart w:id="370" w:name="_Toc108514134"/>
      <w:bookmarkStart w:id="371" w:name="_Toc108514473"/>
      <w:bookmarkStart w:id="372" w:name="_Toc108579272"/>
      <w:bookmarkStart w:id="373" w:name="_Toc108583198"/>
      <w:bookmarkStart w:id="374" w:name="_Toc108587900"/>
      <w:bookmarkStart w:id="375" w:name="_Toc108841186"/>
      <w:bookmarkStart w:id="376" w:name="_Toc108841548"/>
      <w:bookmarkStart w:id="377" w:name="_Toc108842551"/>
      <w:bookmarkStart w:id="378" w:name="_Toc108851091"/>
      <w:bookmarkStart w:id="379" w:name="_Toc108851453"/>
      <w:bookmarkStart w:id="380" w:name="_Toc108851819"/>
      <w:bookmarkStart w:id="381" w:name="_Toc108852357"/>
      <w:bookmarkStart w:id="382" w:name="_Toc108853403"/>
      <w:bookmarkStart w:id="383" w:name="_Toc108854655"/>
      <w:bookmarkStart w:id="384" w:name="_Toc108855351"/>
      <w:bookmarkStart w:id="385" w:name="_Toc108856097"/>
      <w:bookmarkStart w:id="386" w:name="_Toc108856855"/>
      <w:bookmarkStart w:id="387" w:name="_Toc108861410"/>
      <w:bookmarkStart w:id="388" w:name="_Toc108927104"/>
      <w:bookmarkStart w:id="389" w:name="_Toc108927575"/>
      <w:bookmarkStart w:id="390" w:name="_Toc108930403"/>
      <w:bookmarkStart w:id="391" w:name="_Toc108930853"/>
      <w:bookmarkStart w:id="392" w:name="_Toc108936385"/>
      <w:bookmarkStart w:id="393" w:name="_Toc108937121"/>
      <w:bookmarkStart w:id="394" w:name="_Toc108937574"/>
      <w:bookmarkStart w:id="395" w:name="_Toc108938027"/>
      <w:bookmarkStart w:id="396" w:name="_Toc108942834"/>
      <w:bookmarkStart w:id="397" w:name="_Toc108943577"/>
      <w:bookmarkStart w:id="398" w:name="_Toc109110488"/>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r w:rsidR="00C55BFB">
        <w:t>virtual server.</w:t>
      </w:r>
    </w:p>
    <w:p w:rsidR="00A846FF" w:rsidRDefault="00A846FF" w:rsidP="00A846FF">
      <w:pPr>
        <w:pStyle w:val="Heading4"/>
      </w:pPr>
      <w:r>
        <w:t>Site Readiness</w:t>
      </w:r>
    </w:p>
    <w:p w:rsidR="00A846FF" w:rsidRDefault="00A846FF" w:rsidP="00A846FF">
      <w:pPr>
        <w:pStyle w:val="BodyText"/>
        <w:keepNext/>
        <w:keepLines/>
        <w:ind w:left="2200"/>
      </w:pPr>
      <w:r>
        <w:t xml:space="preserve">The </w:t>
      </w:r>
      <w:fldSimple w:instr=" DOCVARIABLE  &quot;Header Field 2&quot;  \* MERGEFORMAT ">
        <w:r w:rsidR="008C32AD" w:rsidRPr="008C32AD">
          <w:t>Director IT 7.0</w:t>
        </w:r>
      </w:fldSimple>
      <w:r>
        <w:t xml:space="preserve"> system requires an operating environment consistent with the requirements listed in the table below.</w:t>
      </w:r>
    </w:p>
    <w:bookmarkStart w:id="399" w:name="OLE_LINK3"/>
    <w:bookmarkStart w:id="400" w:name="OLE_LINK4"/>
    <w:p w:rsidR="00A846FF" w:rsidRDefault="00AB7C72" w:rsidP="00AB45AC">
      <w:pPr>
        <w:pStyle w:val="ListBullet"/>
      </w:pPr>
      <w:r w:rsidRPr="00CE1DE6">
        <w:fldChar w:fldCharType="begin"/>
      </w:r>
      <w:r w:rsidR="00A846FF" w:rsidRPr="00CE1DE6">
        <w:instrText xml:space="preserve"> DOCVARIABLE  "Header Field 1"  \* MERGEFORMAT </w:instrText>
      </w:r>
      <w:r w:rsidRPr="00CE1DE6">
        <w:fldChar w:fldCharType="separate"/>
      </w:r>
      <w:r w:rsidR="008C32AD" w:rsidRPr="008C32AD">
        <w:rPr>
          <w:bCs/>
        </w:rPr>
        <w:t>Lifetime</w:t>
      </w:r>
      <w:r w:rsidR="008C32AD">
        <w:t xml:space="preserve"> Brands</w:t>
      </w:r>
      <w:r w:rsidRPr="00CE1DE6">
        <w:fldChar w:fldCharType="end"/>
      </w:r>
      <w:bookmarkEnd w:id="399"/>
      <w:bookmarkEnd w:id="400"/>
      <w:r w:rsidR="00A846FF">
        <w:t xml:space="preserve"> </w:t>
      </w:r>
      <w:r w:rsidR="00A846FF" w:rsidRPr="00062718">
        <w:t xml:space="preserve">WMS ready to test downloading and uploading by </w:t>
      </w:r>
      <w:r w:rsidR="00C55BFB">
        <w:t>23-Jun-2014.</w:t>
      </w:r>
    </w:p>
    <w:p w:rsidR="00A846FF" w:rsidRDefault="00A846FF" w:rsidP="00AB45AC">
      <w:pPr>
        <w:pStyle w:val="ListBullet"/>
      </w:pPr>
      <w:r w:rsidRPr="00062718">
        <w:t>Test Data with matching Product for Commissioning Testing</w:t>
      </w:r>
    </w:p>
    <w:p w:rsidR="00A846FF" w:rsidRDefault="00A846FF" w:rsidP="00AB45AC">
      <w:pPr>
        <w:pStyle w:val="ListBullet"/>
      </w:pPr>
      <w:r w:rsidRPr="00062718">
        <w:t>Test Data with matching Product for Acceptance Testing</w:t>
      </w:r>
    </w:p>
    <w:p w:rsidR="00A846FF" w:rsidRDefault="00A846FF" w:rsidP="00AB45AC">
      <w:pPr>
        <w:pStyle w:val="ListBullet"/>
      </w:pPr>
      <w:r w:rsidRPr="00062718">
        <w:t>Operations Personnel for Training sessions</w:t>
      </w:r>
    </w:p>
    <w:p w:rsidR="00A846FF" w:rsidRDefault="00A846FF" w:rsidP="00A846FF">
      <w:pPr>
        <w:pStyle w:val="Heading4"/>
      </w:pPr>
      <w:r>
        <w:lastRenderedPageBreak/>
        <w:t>Wired LAN Requirements</w:t>
      </w:r>
    </w:p>
    <w:p w:rsidR="00A846FF" w:rsidRPr="00E46BFC" w:rsidRDefault="00AB7C72" w:rsidP="00A846FF">
      <w:pPr>
        <w:pStyle w:val="BodyText"/>
      </w:pPr>
      <w:fldSimple w:instr=" DOCVARIABLE  &quot;Header Field 1&quot;  \* MERGEFORMAT ">
        <w:r w:rsidR="008C32AD" w:rsidRPr="008C32AD">
          <w:rPr>
            <w:bCs/>
          </w:rPr>
          <w:t>Lifetime</w:t>
        </w:r>
        <w:r w:rsidR="008C32AD">
          <w:t xml:space="preserve"> Brands</w:t>
        </w:r>
      </w:fldSimple>
      <w:r w:rsidR="00A846FF">
        <w:t xml:space="preserve"> </w:t>
      </w:r>
      <w:r w:rsidR="00A846FF" w:rsidRPr="00E46BFC">
        <w:t>is responsible for providing a TCP/IP Ethernet network segment (100baseT</w:t>
      </w:r>
      <w:r w:rsidR="00A846FF">
        <w:t>, IEEE 802.3</w:t>
      </w:r>
      <w:r w:rsidR="00A846FF" w:rsidRPr="00E46BFC">
        <w:t xml:space="preserve">) with drops necessary for the </w:t>
      </w:r>
      <w:r w:rsidR="00C55BFB">
        <w:t>virtual server</w:t>
      </w:r>
      <w:r w:rsidR="00A846FF" w:rsidRPr="00E46BFC">
        <w:t xml:space="preserve">. All connectivity hardware and software on the WMS is the responsibility of </w:t>
      </w:r>
      <w:fldSimple w:instr=" DOCVARIABLE  &quot;Header Field 1&quot;  \* MERGEFORMAT ">
        <w:r w:rsidR="008C32AD" w:rsidRPr="008C32AD">
          <w:rPr>
            <w:bCs/>
          </w:rPr>
          <w:t>Lifetime</w:t>
        </w:r>
        <w:r w:rsidR="008C32AD">
          <w:t xml:space="preserve"> Brands</w:t>
        </w:r>
      </w:fldSimple>
      <w:r w:rsidR="00C55BFB">
        <w:t>.</w:t>
      </w:r>
    </w:p>
    <w:p w:rsidR="00A846FF" w:rsidRDefault="00A846FF" w:rsidP="00A846FF">
      <w:pPr>
        <w:pStyle w:val="BodyText"/>
      </w:pPr>
      <w:r w:rsidRPr="00E46BFC">
        <w:t>It is recommended</w:t>
      </w:r>
      <w:r w:rsidR="00C55BFB">
        <w:t>, but not required</w:t>
      </w:r>
      <w:r w:rsidRPr="00E46BFC">
        <w:t xml:space="preserve"> that </w:t>
      </w:r>
      <w:fldSimple w:instr=" DOCVARIABLE  &quot;Header Field 2&quot;  \* MERGEFORMAT ">
        <w:r w:rsidR="008C32AD" w:rsidRPr="008C32AD">
          <w:t>Director IT 7.0</w:t>
        </w:r>
      </w:fldSimple>
      <w:r w:rsidR="00C55BFB">
        <w:t xml:space="preserve"> system</w:t>
      </w:r>
      <w:r w:rsidRPr="00E46BFC">
        <w:t xml:space="preserve"> be installed on a unique subnet of the Ethernet System to allow for isolation and troubleshooting of this and other systems on </w:t>
      </w:r>
      <w:fldSimple w:instr=" DOCVARIABLE  &quot;Header Field 1&quot;  \* MERGEFORMAT ">
        <w:r w:rsidR="008C32AD" w:rsidRPr="008C32AD">
          <w:rPr>
            <w:bCs/>
          </w:rPr>
          <w:t>Lifetime</w:t>
        </w:r>
        <w:r w:rsidR="008C32AD">
          <w:t xml:space="preserve"> Brands</w:t>
        </w:r>
      </w:fldSimple>
      <w:r w:rsidRPr="00E46BFC">
        <w:t xml:space="preserve"> Ethernet Backbone.</w:t>
      </w:r>
    </w:p>
    <w:p w:rsidR="00A846FF" w:rsidRDefault="00A846FF" w:rsidP="00A846FF">
      <w:pPr>
        <w:pStyle w:val="Heading5"/>
      </w:pPr>
      <w:r>
        <w:t>Network Security</w:t>
      </w:r>
    </w:p>
    <w:p w:rsidR="00A846FF" w:rsidRDefault="00AB7C72" w:rsidP="00A846FF">
      <w:pPr>
        <w:pStyle w:val="BodyText"/>
      </w:pPr>
      <w:fldSimple w:instr=" DOCVARIABLE  &quot;Header Field 1&quot;  \* MERGEFORMAT ">
        <w:r w:rsidR="008C32AD" w:rsidRPr="008C32AD">
          <w:rPr>
            <w:bCs/>
          </w:rPr>
          <w:t>Lifetime</w:t>
        </w:r>
        <w:r w:rsidR="008C32AD">
          <w:t xml:space="preserve"> Brands</w:t>
        </w:r>
      </w:fldSimple>
      <w:r w:rsidR="00A846FF">
        <w:t xml:space="preserve"> </w:t>
      </w:r>
      <w:r w:rsidR="00A846FF" w:rsidRPr="00BD2A5C">
        <w:t>is</w:t>
      </w:r>
      <w:r w:rsidR="00A846FF">
        <w:t xml:space="preserve"> responsible for managing all network security in terms of prevention, detection, and response.</w:t>
      </w:r>
    </w:p>
    <w:p w:rsidR="00A846FF" w:rsidRDefault="00A846FF" w:rsidP="00A846FF">
      <w:pPr>
        <w:pStyle w:val="BodyText"/>
      </w:pPr>
      <w:r>
        <w:t>Network security may include (but is not limited to): physical security, packet screening; vulnerabilities; firewalls; authentication; authorization, and other security issues that may potentially impose risks or threats.</w:t>
      </w:r>
    </w:p>
    <w:p w:rsidR="00A846FF" w:rsidRDefault="00A846FF" w:rsidP="00A846FF">
      <w:pPr>
        <w:pStyle w:val="Heading4"/>
      </w:pPr>
      <w:bookmarkStart w:id="401" w:name="ctmPTV4"/>
      <w:r>
        <w:t>RF Wireless LAN Network</w:t>
      </w:r>
    </w:p>
    <w:p w:rsidR="00A846FF" w:rsidRPr="00C77983" w:rsidRDefault="00AB7C72" w:rsidP="00A846FF">
      <w:pPr>
        <w:pStyle w:val="BodyText"/>
      </w:pPr>
      <w:fldSimple w:instr=" DOCVARIABLE  &quot;Header Field 1&quot;  \* MERGEFORMAT ">
        <w:r w:rsidR="008C32AD" w:rsidRPr="008C32AD">
          <w:rPr>
            <w:bCs/>
          </w:rPr>
          <w:t>Lifetime</w:t>
        </w:r>
        <w:r w:rsidR="008C32AD">
          <w:t xml:space="preserve"> Brands</w:t>
        </w:r>
      </w:fldSimple>
      <w:r w:rsidR="00A846FF">
        <w:t xml:space="preserve"> </w:t>
      </w:r>
      <w:r w:rsidR="00A846FF" w:rsidRPr="00C77983">
        <w:t xml:space="preserve">will supply RF coverage of suitable type for communication with the voice terminals in the proposed </w:t>
      </w:r>
      <w:r w:rsidR="00A846FF">
        <w:t>s</w:t>
      </w:r>
      <w:r w:rsidR="00A846FF" w:rsidRPr="00C77983">
        <w:t xml:space="preserve">ystem. The RF network supplied must be compatible both with the mobile voice terminals and also with the </w:t>
      </w:r>
      <w:fldSimple w:instr=" DOCVARIABLE  &quot;Header Field 2&quot;  \* MERGEFORMAT ">
        <w:r w:rsidR="008C32AD" w:rsidRPr="008C32AD">
          <w:rPr>
            <w:bCs/>
          </w:rPr>
          <w:t>Director IT 7.0</w:t>
        </w:r>
      </w:fldSimple>
      <w:r w:rsidR="00A846FF">
        <w:t xml:space="preserve"> </w:t>
      </w:r>
      <w:r w:rsidR="00A846FF" w:rsidRPr="00C77983">
        <w:t>Server</w:t>
      </w:r>
      <w:r w:rsidR="00A846FF">
        <w:t>s</w:t>
      </w:r>
      <w:r w:rsidR="00A846FF" w:rsidRPr="00C77983">
        <w:t>.</w:t>
      </w:r>
    </w:p>
    <w:p w:rsidR="00A846FF" w:rsidRDefault="00A846FF" w:rsidP="00A846FF">
      <w:pPr>
        <w:pStyle w:val="BodyText"/>
      </w:pPr>
      <w:r>
        <w:t>The basic wireless LAN requirements are as follows:</w:t>
      </w:r>
    </w:p>
    <w:p w:rsidR="00A846FF" w:rsidRDefault="00A846FF" w:rsidP="00A846FF">
      <w:pPr>
        <w:pStyle w:val="ListBullet"/>
      </w:pPr>
      <w:r>
        <w:t>IEEE 802.11b or IEEE 802.11g (802.11b compatible) wireless LAN</w:t>
      </w:r>
    </w:p>
    <w:p w:rsidR="00A846FF" w:rsidRDefault="00A846FF" w:rsidP="00A846FF">
      <w:pPr>
        <w:pStyle w:val="ListBullet"/>
      </w:pPr>
      <w:r>
        <w:t>Must be WiFi certified for interoperability</w:t>
      </w:r>
    </w:p>
    <w:p w:rsidR="00A846FF" w:rsidRDefault="00A846FF" w:rsidP="00A846FF">
      <w:pPr>
        <w:pStyle w:val="ListBullet"/>
      </w:pPr>
      <w:r>
        <w:t>Data Rate restriction to use 2Mbps and 5.5Mbps only</w:t>
      </w:r>
    </w:p>
    <w:p w:rsidR="00A846FF" w:rsidRDefault="00A846FF" w:rsidP="00A846FF">
      <w:pPr>
        <w:pStyle w:val="ListBullet"/>
      </w:pPr>
      <w:r>
        <w:t>Dual antenna diversity enabled</w:t>
      </w:r>
    </w:p>
    <w:p w:rsidR="00A846FF" w:rsidRDefault="00A846FF" w:rsidP="00A846FF">
      <w:pPr>
        <w:pStyle w:val="ListBullet"/>
      </w:pPr>
      <w:r>
        <w:t>30mW-50mW output power</w:t>
      </w:r>
    </w:p>
    <w:p w:rsidR="00A846FF" w:rsidRDefault="00A846FF" w:rsidP="00A846FF">
      <w:pPr>
        <w:pStyle w:val="ListBullet"/>
      </w:pPr>
      <w:r>
        <w:t>Security should be WEP minimum, but WPA or better recommended</w:t>
      </w:r>
    </w:p>
    <w:p w:rsidR="00A846FF" w:rsidRDefault="00AB45AC" w:rsidP="00AB45AC">
      <w:pPr>
        <w:pStyle w:val="Note"/>
        <w:ind w:firstLine="447"/>
      </w:pPr>
      <w:proofErr w:type="gramStart"/>
      <w:r w:rsidRPr="00BD29A9">
        <w:rPr>
          <w:b/>
          <w:color w:val="C0C0C0"/>
          <w:shd w:val="solid" w:color="C0C0C0" w:fill="B3B3B3"/>
        </w:rPr>
        <w:t>:</w:t>
      </w:r>
      <w:r w:rsidRPr="00BD29A9">
        <w:rPr>
          <w:b/>
          <w:shd w:val="solid" w:color="C0C0C0" w:fill="B3B3B3"/>
        </w:rPr>
        <w:t>INFO</w:t>
      </w:r>
      <w:proofErr w:type="gramEnd"/>
      <w:r w:rsidRPr="00BD29A9">
        <w:rPr>
          <w:b/>
          <w:color w:val="C0C0C0"/>
          <w:shd w:val="solid" w:color="C0C0C0" w:fill="B3B3B3"/>
        </w:rPr>
        <w:t>:</w:t>
      </w:r>
      <w:r>
        <w:t> </w:t>
      </w:r>
      <w:r w:rsidR="00A846FF" w:rsidRPr="00B173B7">
        <w:t xml:space="preserve">Vocollect devices will </w:t>
      </w:r>
      <w:r w:rsidR="00A846FF" w:rsidRPr="00B173B7">
        <w:rPr>
          <w:b/>
        </w:rPr>
        <w:t>NOT</w:t>
      </w:r>
      <w:r w:rsidR="00A846FF" w:rsidRPr="00B173B7">
        <w:t xml:space="preserve"> support WPA2 with TKIP encryption. </w:t>
      </w:r>
    </w:p>
    <w:p w:rsidR="00A846FF" w:rsidRDefault="00A846FF" w:rsidP="00A846FF">
      <w:pPr>
        <w:pStyle w:val="ListBullet"/>
      </w:pPr>
      <w:r>
        <w:t>Filter out extraneous broadcast traffic</w:t>
      </w:r>
    </w:p>
    <w:p w:rsidR="00A846FF" w:rsidRPr="006D7B35" w:rsidRDefault="00AB45AC" w:rsidP="00AB45AC">
      <w:pPr>
        <w:pStyle w:val="Note"/>
        <w:rPr>
          <w:color w:val="000000"/>
        </w:rPr>
      </w:pPr>
      <w:proofErr w:type="gramStart"/>
      <w:r w:rsidRPr="00BD29A9">
        <w:rPr>
          <w:b/>
          <w:color w:val="C0C0C0"/>
          <w:shd w:val="solid" w:color="C0C0C0" w:fill="B3B3B3"/>
        </w:rPr>
        <w:t>:</w:t>
      </w:r>
      <w:r w:rsidRPr="00BD29A9">
        <w:rPr>
          <w:b/>
          <w:shd w:val="solid" w:color="C0C0C0" w:fill="B3B3B3"/>
        </w:rPr>
        <w:t>INFO</w:t>
      </w:r>
      <w:proofErr w:type="gramEnd"/>
      <w:r w:rsidRPr="00BD29A9">
        <w:rPr>
          <w:b/>
          <w:color w:val="C0C0C0"/>
          <w:shd w:val="solid" w:color="C0C0C0" w:fill="B3B3B3"/>
        </w:rPr>
        <w:t>:</w:t>
      </w:r>
      <w:r>
        <w:t> </w:t>
      </w:r>
      <w:r w:rsidR="00A846FF">
        <w:t xml:space="preserve">An RF </w:t>
      </w:r>
      <w:r w:rsidR="00A846FF" w:rsidRPr="00025ED7">
        <w:t>site survey is recommended to optimize and verify WLAN coverage, and to insure the WLAN environment is clear of any unintentional or outside interference.</w:t>
      </w:r>
      <w:r w:rsidR="00FD19E8">
        <w:t xml:space="preserve"> </w:t>
      </w:r>
      <w:r w:rsidR="00A846FF" w:rsidRPr="00025ED7">
        <w:t xml:space="preserve">This RF site survey is the responsibility of </w:t>
      </w:r>
      <w:fldSimple w:instr=" DOCVARIABLE  &quot;Header Field 1&quot;  \* MERGEFORMAT ">
        <w:r w:rsidR="008C32AD" w:rsidRPr="008C32AD">
          <w:rPr>
            <w:bCs/>
          </w:rPr>
          <w:t>Lifetime</w:t>
        </w:r>
        <w:r w:rsidR="008C32AD">
          <w:t xml:space="preserve"> Brands</w:t>
        </w:r>
      </w:fldSimple>
      <w:r w:rsidR="00A846FF">
        <w:t xml:space="preserve"> </w:t>
      </w:r>
      <w:r w:rsidR="00A846FF" w:rsidRPr="00025ED7">
        <w:t xml:space="preserve">and is </w:t>
      </w:r>
      <w:r w:rsidR="00A846FF" w:rsidRPr="00025ED7">
        <w:rPr>
          <w:u w:val="single"/>
        </w:rPr>
        <w:t>not</w:t>
      </w:r>
      <w:r w:rsidR="00A846FF" w:rsidRPr="00025ED7">
        <w:t xml:space="preserve"> included in this </w:t>
      </w:r>
      <w:r w:rsidR="00A846FF">
        <w:t>scope</w:t>
      </w:r>
      <w:r w:rsidR="00A846FF" w:rsidRPr="00025ED7">
        <w:t>.</w:t>
      </w:r>
      <w:bookmarkEnd w:id="401"/>
    </w:p>
    <w:bookmarkStart w:id="402" w:name="_Toc386418676"/>
    <w:bookmarkStart w:id="403" w:name="_Toc386531461"/>
    <w:bookmarkStart w:id="404" w:name="_Toc386531574"/>
    <w:bookmarkStart w:id="405" w:name="_Toc386534362"/>
    <w:bookmarkStart w:id="406" w:name="_Toc444436133"/>
    <w:bookmarkStart w:id="407" w:name="_Toc486063739"/>
    <w:bookmarkStart w:id="408" w:name="_Toc380409808"/>
    <w:p w:rsidR="00A846FF" w:rsidRDefault="00AB7C72" w:rsidP="00A846FF">
      <w:pPr>
        <w:pStyle w:val="Heading2"/>
      </w:pPr>
      <w:r w:rsidRPr="00205A65">
        <w:lastRenderedPageBreak/>
        <w:fldChar w:fldCharType="begin"/>
      </w:r>
      <w:r w:rsidR="00A846FF" w:rsidRPr="00205A65">
        <w:instrText xml:space="preserve"> DOCVARIABLE  "Header Field 2"  \* MERGEFORMAT </w:instrText>
      </w:r>
      <w:r w:rsidRPr="00205A65">
        <w:fldChar w:fldCharType="separate"/>
      </w:r>
      <w:bookmarkStart w:id="409" w:name="_Toc387148056"/>
      <w:r w:rsidR="008C32AD">
        <w:t>Director IT 7.0</w:t>
      </w:r>
      <w:r w:rsidRPr="00205A65">
        <w:fldChar w:fldCharType="end"/>
      </w:r>
      <w:r w:rsidR="00A846FF">
        <w:t xml:space="preserve"> Computer System </w:t>
      </w:r>
      <w:bookmarkEnd w:id="402"/>
      <w:bookmarkEnd w:id="403"/>
      <w:bookmarkEnd w:id="404"/>
      <w:bookmarkEnd w:id="405"/>
      <w:bookmarkEnd w:id="406"/>
      <w:bookmarkEnd w:id="407"/>
      <w:bookmarkEnd w:id="408"/>
      <w:r w:rsidR="007A5BD4">
        <w:t>Requirements</w:t>
      </w:r>
      <w:bookmarkEnd w:id="409"/>
    </w:p>
    <w:p w:rsidR="00A846FF" w:rsidRDefault="00AB7C72" w:rsidP="00A846FF">
      <w:pPr>
        <w:pStyle w:val="Heading3"/>
      </w:pPr>
      <w:fldSimple w:instr=" DOCVARIABLE  &quot;Header Field 2&quot;  \* MERGEFORMAT ">
        <w:bookmarkStart w:id="410" w:name="_Toc241055228"/>
        <w:bookmarkStart w:id="411" w:name="_Toc387148057"/>
        <w:r w:rsidR="008C32AD">
          <w:t>Director IT 7.0</w:t>
        </w:r>
      </w:fldSimple>
      <w:r w:rsidR="00A846FF">
        <w:t xml:space="preserve"> Software</w:t>
      </w:r>
      <w:bookmarkEnd w:id="410"/>
      <w:bookmarkEnd w:id="411"/>
    </w:p>
    <w:p w:rsidR="00A846FF" w:rsidRDefault="00AB7C72" w:rsidP="00A846FF">
      <w:pPr>
        <w:pStyle w:val="BodyText"/>
        <w:keepNext/>
        <w:keepLines/>
      </w:pPr>
      <w:fldSimple w:instr=" DOCVARIABLE  &quot;Header Field 1&quot;  \* MERGEFORMAT ">
        <w:r w:rsidR="008C32AD" w:rsidRPr="008C32AD">
          <w:rPr>
            <w:bCs/>
          </w:rPr>
          <w:t>Lifetime</w:t>
        </w:r>
        <w:r w:rsidR="008C32AD">
          <w:t xml:space="preserve"> Brands</w:t>
        </w:r>
      </w:fldSimple>
      <w:r w:rsidR="007A5BD4">
        <w:t xml:space="preserve"> and </w:t>
      </w:r>
      <w:r w:rsidR="00A846FF">
        <w:t xml:space="preserve">Dematic will provide the following Computer Software for the </w:t>
      </w:r>
      <w:fldSimple w:instr=" DOCVARIABLE  &quot;Header Field 2&quot;  \* MERGEFORMAT ">
        <w:r w:rsidR="008C32AD" w:rsidRPr="008C32AD">
          <w:t>Director IT 7.0</w:t>
        </w:r>
      </w:fldSimple>
      <w:r w:rsidR="00A846FF">
        <w:t xml:space="preserve"> applications:</w:t>
      </w:r>
    </w:p>
    <w:tbl>
      <w:tblPr>
        <w:tblW w:w="8064" w:type="dxa"/>
        <w:tblInd w:w="2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490"/>
        <w:gridCol w:w="1574"/>
      </w:tblGrid>
      <w:tr w:rsidR="007A5BD4" w:rsidRPr="00E74F26" w:rsidTr="00B34D54">
        <w:trPr>
          <w:cantSplit/>
          <w:tblHeader/>
        </w:trPr>
        <w:tc>
          <w:tcPr>
            <w:tcW w:w="8064" w:type="dxa"/>
            <w:gridSpan w:val="2"/>
            <w:tcBorders>
              <w:top w:val="nil"/>
              <w:left w:val="nil"/>
              <w:bottom w:val="nil"/>
              <w:right w:val="nil"/>
            </w:tcBorders>
            <w:shd w:val="clear" w:color="auto" w:fill="auto"/>
          </w:tcPr>
          <w:p w:rsidR="007A5BD4" w:rsidRPr="00E74F26" w:rsidRDefault="007A5BD4" w:rsidP="007A5BD4">
            <w:pPr>
              <w:pStyle w:val="TableHeading"/>
            </w:pPr>
            <w:r>
              <w:t xml:space="preserve">Table </w:t>
            </w:r>
            <w:r w:rsidR="00AB7C72">
              <w:fldChar w:fldCharType="begin"/>
            </w:r>
            <w:r>
              <w:instrText xml:space="preserve"> SEQ Table \* ARABIC </w:instrText>
            </w:r>
            <w:r w:rsidR="00AB7C72">
              <w:fldChar w:fldCharType="separate"/>
            </w:r>
            <w:r w:rsidR="009F1334">
              <w:rPr>
                <w:noProof/>
              </w:rPr>
              <w:t>1</w:t>
            </w:r>
            <w:r w:rsidR="00AB7C72">
              <w:fldChar w:fldCharType="end"/>
            </w:r>
            <w:r>
              <w:tab/>
              <w:t xml:space="preserve">Server Software by </w:t>
            </w:r>
            <w:fldSimple w:instr=" DOCVARIABLE  &quot;Header Field 1&quot;  \* MERGEFORMAT ">
              <w:r w:rsidR="008C32AD" w:rsidRPr="008C32AD">
                <w:rPr>
                  <w:bCs/>
                </w:rPr>
                <w:t>Lifetime</w:t>
              </w:r>
              <w:r w:rsidR="008C32AD">
                <w:t xml:space="preserve"> Brands</w:t>
              </w:r>
            </w:fldSimple>
          </w:p>
        </w:tc>
      </w:tr>
      <w:tr w:rsidR="007A5BD4" w:rsidRPr="00E74F26" w:rsidTr="00B34D54">
        <w:trPr>
          <w:cantSplit/>
          <w:tblHeader/>
        </w:trPr>
        <w:tc>
          <w:tcPr>
            <w:tcW w:w="6490" w:type="dxa"/>
            <w:tcBorders>
              <w:top w:val="single" w:sz="4" w:space="0" w:color="auto"/>
            </w:tcBorders>
            <w:shd w:val="clear" w:color="auto" w:fill="auto"/>
          </w:tcPr>
          <w:p w:rsidR="007A5BD4" w:rsidRPr="00E74F26" w:rsidRDefault="007A5BD4" w:rsidP="00B34D54">
            <w:pPr>
              <w:pStyle w:val="ColumnDescription"/>
            </w:pPr>
            <w:r>
              <w:t>Description</w:t>
            </w:r>
          </w:p>
        </w:tc>
        <w:tc>
          <w:tcPr>
            <w:tcW w:w="1574" w:type="dxa"/>
            <w:tcBorders>
              <w:top w:val="single" w:sz="4" w:space="0" w:color="auto"/>
            </w:tcBorders>
            <w:shd w:val="clear" w:color="auto" w:fill="auto"/>
          </w:tcPr>
          <w:p w:rsidR="007A5BD4" w:rsidRPr="00E74F26" w:rsidRDefault="007A5BD4" w:rsidP="00B34D54">
            <w:pPr>
              <w:pStyle w:val="ColumnDescription"/>
            </w:pPr>
            <w:r>
              <w:t>Quantity</w:t>
            </w:r>
          </w:p>
        </w:tc>
      </w:tr>
      <w:tr w:rsidR="007A5BD4" w:rsidRPr="00C11F66" w:rsidTr="00B34D54">
        <w:trPr>
          <w:cantSplit/>
        </w:trPr>
        <w:tc>
          <w:tcPr>
            <w:tcW w:w="6490" w:type="dxa"/>
            <w:shd w:val="clear" w:color="auto" w:fill="auto"/>
          </w:tcPr>
          <w:p w:rsidR="007A5BD4" w:rsidRPr="00C11F66" w:rsidRDefault="002F71F8" w:rsidP="00B34D54">
            <w:pPr>
              <w:pStyle w:val="TableBodyText"/>
              <w:keepNext/>
              <w:keepLines/>
            </w:pPr>
            <w:r>
              <w:t>Windows Server 20</w:t>
            </w:r>
            <w:r w:rsidR="00204370">
              <w:t>08R2</w:t>
            </w:r>
          </w:p>
        </w:tc>
        <w:tc>
          <w:tcPr>
            <w:tcW w:w="1574" w:type="dxa"/>
            <w:shd w:val="clear" w:color="auto" w:fill="auto"/>
          </w:tcPr>
          <w:p w:rsidR="007A5BD4" w:rsidRPr="00C11F66" w:rsidRDefault="007A5BD4" w:rsidP="00B34D54">
            <w:pPr>
              <w:pStyle w:val="TableBodyText"/>
              <w:keepNext/>
              <w:keepLines/>
              <w:jc w:val="center"/>
            </w:pPr>
            <w:r>
              <w:t>1</w:t>
            </w:r>
          </w:p>
        </w:tc>
      </w:tr>
      <w:tr w:rsidR="007A5BD4" w:rsidRPr="00C11F66" w:rsidTr="00B34D54">
        <w:trPr>
          <w:cantSplit/>
        </w:trPr>
        <w:tc>
          <w:tcPr>
            <w:tcW w:w="6490" w:type="dxa"/>
            <w:shd w:val="clear" w:color="auto" w:fill="auto"/>
          </w:tcPr>
          <w:p w:rsidR="007A5BD4" w:rsidRPr="00C11F66" w:rsidRDefault="002F71F8" w:rsidP="00B34D54">
            <w:pPr>
              <w:pStyle w:val="TableBodyText"/>
              <w:keepNext/>
              <w:keepLines/>
            </w:pPr>
            <w:r>
              <w:t>SQL Server 2012 Standard Edition</w:t>
            </w:r>
          </w:p>
        </w:tc>
        <w:tc>
          <w:tcPr>
            <w:tcW w:w="1574" w:type="dxa"/>
            <w:shd w:val="clear" w:color="auto" w:fill="auto"/>
          </w:tcPr>
          <w:p w:rsidR="007A5BD4" w:rsidRPr="00C11F66" w:rsidRDefault="007A5BD4" w:rsidP="00B34D54">
            <w:pPr>
              <w:pStyle w:val="TableBodyText"/>
              <w:keepNext/>
              <w:keepLines/>
              <w:jc w:val="center"/>
            </w:pPr>
            <w:r>
              <w:t>1</w:t>
            </w:r>
          </w:p>
        </w:tc>
      </w:tr>
      <w:tr w:rsidR="00A846FF" w:rsidRPr="00E74F26" w:rsidTr="00C50F90">
        <w:trPr>
          <w:cantSplit/>
          <w:tblHeader/>
        </w:trPr>
        <w:tc>
          <w:tcPr>
            <w:tcW w:w="8064" w:type="dxa"/>
            <w:gridSpan w:val="2"/>
            <w:tcBorders>
              <w:top w:val="nil"/>
              <w:left w:val="nil"/>
              <w:bottom w:val="nil"/>
              <w:right w:val="nil"/>
            </w:tcBorders>
            <w:shd w:val="clear" w:color="auto" w:fill="auto"/>
          </w:tcPr>
          <w:p w:rsidR="007A5BD4" w:rsidRDefault="007A5BD4" w:rsidP="007A5BD4">
            <w:pPr>
              <w:pStyle w:val="TableHeading"/>
            </w:pPr>
            <w:bookmarkStart w:id="412" w:name="_Toc155695723"/>
            <w:bookmarkStart w:id="413" w:name="_Toc203360444"/>
            <w:bookmarkStart w:id="414" w:name="_Toc241054982"/>
          </w:p>
          <w:p w:rsidR="00A846FF" w:rsidRPr="00E74F26" w:rsidRDefault="00A846FF" w:rsidP="007A5BD4">
            <w:pPr>
              <w:pStyle w:val="TableHeading"/>
            </w:pPr>
            <w:r>
              <w:t xml:space="preserve">Table </w:t>
            </w:r>
            <w:fldSimple w:instr=" SEQ Table \* ARABIC ">
              <w:r w:rsidR="009F1334">
                <w:rPr>
                  <w:noProof/>
                </w:rPr>
                <w:t>2</w:t>
              </w:r>
            </w:fldSimple>
            <w:r>
              <w:tab/>
              <w:t>Server Software by Dematic</w:t>
            </w:r>
            <w:bookmarkEnd w:id="412"/>
            <w:bookmarkEnd w:id="413"/>
            <w:bookmarkEnd w:id="414"/>
          </w:p>
        </w:tc>
      </w:tr>
      <w:tr w:rsidR="00A846FF" w:rsidRPr="00E74F26" w:rsidTr="007A5BD4">
        <w:trPr>
          <w:cantSplit/>
          <w:tblHeader/>
        </w:trPr>
        <w:tc>
          <w:tcPr>
            <w:tcW w:w="6490" w:type="dxa"/>
            <w:tcBorders>
              <w:top w:val="single" w:sz="4" w:space="0" w:color="auto"/>
            </w:tcBorders>
            <w:shd w:val="clear" w:color="auto" w:fill="auto"/>
          </w:tcPr>
          <w:p w:rsidR="00A846FF" w:rsidRPr="00E74F26" w:rsidRDefault="00A846FF" w:rsidP="00C50F90">
            <w:pPr>
              <w:pStyle w:val="ColumnDescription"/>
            </w:pPr>
            <w:r>
              <w:t>Description</w:t>
            </w:r>
          </w:p>
        </w:tc>
        <w:tc>
          <w:tcPr>
            <w:tcW w:w="1574" w:type="dxa"/>
            <w:tcBorders>
              <w:top w:val="single" w:sz="4" w:space="0" w:color="auto"/>
            </w:tcBorders>
            <w:shd w:val="clear" w:color="auto" w:fill="auto"/>
          </w:tcPr>
          <w:p w:rsidR="00A846FF" w:rsidRPr="00E74F26" w:rsidRDefault="00A846FF" w:rsidP="00C50F90">
            <w:pPr>
              <w:pStyle w:val="ColumnDescription"/>
            </w:pPr>
            <w:r>
              <w:t>Quantity</w:t>
            </w:r>
          </w:p>
        </w:tc>
      </w:tr>
      <w:tr w:rsidR="00A846FF" w:rsidRPr="00E74F26" w:rsidTr="007A5BD4">
        <w:trPr>
          <w:cantSplit/>
        </w:trPr>
        <w:tc>
          <w:tcPr>
            <w:tcW w:w="6490" w:type="dxa"/>
            <w:tcBorders>
              <w:bottom w:val="single" w:sz="4" w:space="0" w:color="auto"/>
            </w:tcBorders>
            <w:shd w:val="clear" w:color="auto" w:fill="auto"/>
          </w:tcPr>
          <w:p w:rsidR="00A846FF" w:rsidRDefault="00AB7C72" w:rsidP="002F71F8">
            <w:pPr>
              <w:pStyle w:val="TableBodyText"/>
              <w:keepNext/>
              <w:keepLines/>
            </w:pPr>
            <w:fldSimple w:instr=" DOCVARIABLE  &quot;Header Field 2&quot;  \* MERGEFORMAT ">
              <w:r w:rsidR="008C32AD" w:rsidRPr="008C32AD">
                <w:t>Director IT 7.0</w:t>
              </w:r>
            </w:fldSimple>
            <w:r w:rsidR="00A846FF">
              <w:t xml:space="preserve"> S</w:t>
            </w:r>
            <w:r w:rsidR="002F71F8">
              <w:t>oftware</w:t>
            </w:r>
            <w:r w:rsidR="00A846FF">
              <w:t xml:space="preserve"> (Runtime only)</w:t>
            </w:r>
          </w:p>
        </w:tc>
        <w:tc>
          <w:tcPr>
            <w:tcW w:w="1574" w:type="dxa"/>
            <w:tcBorders>
              <w:bottom w:val="single" w:sz="4" w:space="0" w:color="auto"/>
            </w:tcBorders>
            <w:shd w:val="clear" w:color="auto" w:fill="auto"/>
          </w:tcPr>
          <w:p w:rsidR="00A846FF" w:rsidRDefault="007A5BD4" w:rsidP="00C50F90">
            <w:pPr>
              <w:pStyle w:val="TableBodyText"/>
              <w:keepNext/>
              <w:keepLines/>
              <w:jc w:val="center"/>
            </w:pPr>
            <w:r>
              <w:t>1</w:t>
            </w:r>
          </w:p>
        </w:tc>
      </w:tr>
      <w:tr w:rsidR="00FB4204" w:rsidRPr="00E74F26" w:rsidTr="007A5BD4">
        <w:trPr>
          <w:cantSplit/>
        </w:trPr>
        <w:tc>
          <w:tcPr>
            <w:tcW w:w="6490" w:type="dxa"/>
            <w:tcBorders>
              <w:bottom w:val="single" w:sz="4" w:space="0" w:color="auto"/>
            </w:tcBorders>
            <w:shd w:val="clear" w:color="auto" w:fill="auto"/>
          </w:tcPr>
          <w:p w:rsidR="00FB4204" w:rsidRDefault="00FB4204" w:rsidP="002F71F8">
            <w:pPr>
              <w:pStyle w:val="TableBodyText"/>
              <w:keepNext/>
              <w:keepLines/>
            </w:pPr>
            <w:r>
              <w:t>1</w:t>
            </w:r>
            <w:r w:rsidRPr="00FB4204">
              <w:rPr>
                <w:vertAlign w:val="superscript"/>
              </w:rPr>
              <w:t>st</w:t>
            </w:r>
            <w:r>
              <w:t xml:space="preserve"> year Software Maintenance</w:t>
            </w:r>
          </w:p>
        </w:tc>
        <w:tc>
          <w:tcPr>
            <w:tcW w:w="1574" w:type="dxa"/>
            <w:tcBorders>
              <w:bottom w:val="single" w:sz="4" w:space="0" w:color="auto"/>
            </w:tcBorders>
            <w:shd w:val="clear" w:color="auto" w:fill="auto"/>
          </w:tcPr>
          <w:p w:rsidR="00FB4204" w:rsidRDefault="00FB4204" w:rsidP="00C50F90">
            <w:pPr>
              <w:pStyle w:val="TableBodyText"/>
              <w:keepNext/>
              <w:keepLines/>
              <w:jc w:val="center"/>
            </w:pPr>
            <w:r>
              <w:t>1</w:t>
            </w:r>
          </w:p>
        </w:tc>
      </w:tr>
      <w:tr w:rsidR="00FB4204" w:rsidRPr="00E74F26" w:rsidTr="007A5BD4">
        <w:trPr>
          <w:cantSplit/>
        </w:trPr>
        <w:tc>
          <w:tcPr>
            <w:tcW w:w="6490" w:type="dxa"/>
            <w:tcBorders>
              <w:bottom w:val="single" w:sz="4" w:space="0" w:color="auto"/>
            </w:tcBorders>
            <w:shd w:val="clear" w:color="auto" w:fill="auto"/>
          </w:tcPr>
          <w:p w:rsidR="00FB4204" w:rsidRDefault="00FB4204" w:rsidP="002F71F8">
            <w:pPr>
              <w:pStyle w:val="TableBodyText"/>
              <w:keepNext/>
              <w:keepLines/>
            </w:pPr>
            <w:r>
              <w:t>VoiceApplication in both English and Spanish</w:t>
            </w:r>
          </w:p>
        </w:tc>
        <w:tc>
          <w:tcPr>
            <w:tcW w:w="1574" w:type="dxa"/>
            <w:tcBorders>
              <w:bottom w:val="single" w:sz="4" w:space="0" w:color="auto"/>
            </w:tcBorders>
            <w:shd w:val="clear" w:color="auto" w:fill="auto"/>
          </w:tcPr>
          <w:p w:rsidR="00FB4204" w:rsidRDefault="00FB4204" w:rsidP="00C50F90">
            <w:pPr>
              <w:pStyle w:val="TableBodyText"/>
              <w:keepNext/>
              <w:keepLines/>
              <w:jc w:val="center"/>
            </w:pPr>
            <w:r>
              <w:t>1</w:t>
            </w:r>
          </w:p>
        </w:tc>
      </w:tr>
      <w:tr w:rsidR="00A846FF" w:rsidRPr="00E74F26" w:rsidTr="007A5BD4">
        <w:trPr>
          <w:cantSplit/>
          <w:trHeight w:hRule="exact" w:val="240"/>
        </w:trPr>
        <w:tc>
          <w:tcPr>
            <w:tcW w:w="8064" w:type="dxa"/>
            <w:gridSpan w:val="2"/>
            <w:tcBorders>
              <w:top w:val="single" w:sz="4" w:space="0" w:color="auto"/>
              <w:left w:val="nil"/>
              <w:bottom w:val="nil"/>
              <w:right w:val="nil"/>
            </w:tcBorders>
            <w:shd w:val="clear" w:color="auto" w:fill="auto"/>
          </w:tcPr>
          <w:p w:rsidR="00A846FF" w:rsidRPr="00E74F26" w:rsidRDefault="00A846FF" w:rsidP="00C50F90">
            <w:pPr>
              <w:pStyle w:val="TableBodyText"/>
            </w:pPr>
          </w:p>
        </w:tc>
      </w:tr>
    </w:tbl>
    <w:bookmarkStart w:id="415" w:name="_Toc155695316"/>
    <w:bookmarkStart w:id="416" w:name="_Toc203360341"/>
    <w:bookmarkStart w:id="417" w:name="_Toc205784225"/>
    <w:bookmarkStart w:id="418" w:name="_Toc205955749"/>
    <w:bookmarkStart w:id="419" w:name="_Toc209435223"/>
    <w:p w:rsidR="00A846FF" w:rsidRPr="004C0058" w:rsidRDefault="00AB7C72" w:rsidP="00A846FF">
      <w:pPr>
        <w:pStyle w:val="Heading3"/>
      </w:pPr>
      <w:r w:rsidRPr="004C0058">
        <w:fldChar w:fldCharType="begin"/>
      </w:r>
      <w:r w:rsidR="00A846FF" w:rsidRPr="004C0058">
        <w:instrText xml:space="preserve"> DOCVARIABLE  "Header Field 2"  \* MERGEFORMAT </w:instrText>
      </w:r>
      <w:r w:rsidRPr="004C0058">
        <w:fldChar w:fldCharType="separate"/>
      </w:r>
      <w:bookmarkStart w:id="420" w:name="_Toc241055229"/>
      <w:bookmarkStart w:id="421" w:name="_Toc387148058"/>
      <w:r w:rsidR="008C32AD">
        <w:t>Director IT 7.0</w:t>
      </w:r>
      <w:r w:rsidRPr="004C0058">
        <w:fldChar w:fldCharType="end"/>
      </w:r>
      <w:r w:rsidR="00A846FF" w:rsidRPr="004C0058">
        <w:t xml:space="preserve"> </w:t>
      </w:r>
      <w:bookmarkEnd w:id="415"/>
      <w:bookmarkEnd w:id="416"/>
      <w:bookmarkEnd w:id="417"/>
      <w:bookmarkEnd w:id="418"/>
      <w:bookmarkEnd w:id="419"/>
      <w:bookmarkEnd w:id="420"/>
      <w:r w:rsidR="004C0058" w:rsidRPr="004C0058">
        <w:t>Servers</w:t>
      </w:r>
      <w:bookmarkEnd w:id="421"/>
    </w:p>
    <w:p w:rsidR="00A846FF" w:rsidRPr="004C0058" w:rsidRDefault="00AB7C72" w:rsidP="00A846FF">
      <w:pPr>
        <w:pStyle w:val="BodyText"/>
        <w:keepNext/>
        <w:keepLines/>
      </w:pPr>
      <w:fldSimple w:instr=" DOCVARIABLE  &quot;Header Field 1&quot;  \* MERGEFORMAT ">
        <w:r w:rsidR="008C32AD" w:rsidRPr="008C32AD">
          <w:rPr>
            <w:bCs/>
          </w:rPr>
          <w:t>Lifetime</w:t>
        </w:r>
        <w:r w:rsidR="008C32AD">
          <w:t xml:space="preserve"> Brands</w:t>
        </w:r>
      </w:fldSimple>
      <w:r w:rsidR="004C0058" w:rsidRPr="004C0058">
        <w:t xml:space="preserve"> will provide a</w:t>
      </w:r>
      <w:r w:rsidR="00A846FF" w:rsidRPr="004C0058">
        <w:t xml:space="preserve"> </w:t>
      </w:r>
      <w:r w:rsidR="004C0058" w:rsidRPr="004C0058">
        <w:t>virtual server</w:t>
      </w:r>
      <w:r w:rsidR="00A846FF" w:rsidRPr="004C0058">
        <w:t xml:space="preserve"> for the </w:t>
      </w:r>
      <w:fldSimple w:instr=" DOCVARIABLE  &quot;Header Field 2&quot;  \* MERGEFORMAT ">
        <w:r w:rsidR="008C32AD" w:rsidRPr="008C32AD">
          <w:t>Director IT 7.0</w:t>
        </w:r>
      </w:fldSimple>
      <w:r w:rsidR="004C0058" w:rsidRPr="004C0058">
        <w:t xml:space="preserve"> system. At a minimum, the server should have 4 CPU cores, 12 GB Memory, and </w:t>
      </w:r>
      <w:r w:rsidR="00204370">
        <w:t>18</w:t>
      </w:r>
      <w:r w:rsidR="004C0058" w:rsidRPr="004C0058">
        <w:t>0 GB HD (80 GB c:\; 1</w:t>
      </w:r>
      <w:r w:rsidR="00204370">
        <w:t>0</w:t>
      </w:r>
      <w:r w:rsidR="004C0058" w:rsidRPr="004C0058">
        <w:t>0 G</w:t>
      </w:r>
      <w:r w:rsidR="00204370">
        <w:t xml:space="preserve">B </w:t>
      </w:r>
      <w:proofErr w:type="gramStart"/>
      <w:r w:rsidR="00204370">
        <w:t>e</w:t>
      </w:r>
      <w:r w:rsidR="004C0058" w:rsidRPr="004C0058">
        <w:t>:</w:t>
      </w:r>
      <w:proofErr w:type="gramEnd"/>
      <w:r w:rsidR="004C0058" w:rsidRPr="004C0058">
        <w:t>\)</w:t>
      </w:r>
    </w:p>
    <w:p w:rsidR="004C0058" w:rsidRDefault="004C0058" w:rsidP="004C0058">
      <w:pPr>
        <w:pStyle w:val="Heading3"/>
      </w:pPr>
      <w:bookmarkStart w:id="422" w:name="_Toc387148059"/>
      <w:bookmarkStart w:id="423" w:name="_Toc241055231"/>
      <w:bookmarkStart w:id="424" w:name="ctmPTV2"/>
      <w:r>
        <w:t>Pick to Voice Hardware Descriptions</w:t>
      </w:r>
      <w:bookmarkEnd w:id="422"/>
    </w:p>
    <w:p w:rsidR="004C0058" w:rsidRDefault="004C0058" w:rsidP="004C0058">
      <w:pPr>
        <w:pStyle w:val="Heading4"/>
      </w:pPr>
      <w:bookmarkStart w:id="425" w:name="_Toc382382357"/>
      <w:r>
        <w:t>Voice Terminal Assembly</w:t>
      </w:r>
      <w:bookmarkEnd w:id="425"/>
    </w:p>
    <w:p w:rsidR="004C0058" w:rsidRDefault="004C0058" w:rsidP="004C0058">
      <w:pPr>
        <w:pStyle w:val="BodyText"/>
      </w:pPr>
      <w:r>
        <w:t>The voice terminal assemblies will consist of a Vocollect A710 terminal, terminal belt, SRX2 Bluetooth headset and Motorola RS507 Bluetooth ring scanner.</w:t>
      </w:r>
      <w:r w:rsidR="00FD19E8">
        <w:t xml:space="preserve"> </w:t>
      </w:r>
    </w:p>
    <w:p w:rsidR="004C0058" w:rsidRDefault="004C0058" w:rsidP="004C0058">
      <w:pPr>
        <w:pStyle w:val="BodyText"/>
      </w:pPr>
      <w:r>
        <w:t>Dematic recommends for hygiene reasons that each Operator be issued their own terminal belt, headset and scanner finger strap.</w:t>
      </w:r>
    </w:p>
    <w:p w:rsidR="004C0058" w:rsidRDefault="004C0058" w:rsidP="004C0058">
      <w:pPr>
        <w:pStyle w:val="Heading5"/>
      </w:pPr>
      <w:r>
        <w:lastRenderedPageBreak/>
        <w:t>A710 Voice Terminal</w:t>
      </w:r>
    </w:p>
    <w:p w:rsidR="004C0058" w:rsidRDefault="004C0058" w:rsidP="00AB45AC">
      <w:pPr>
        <w:pStyle w:val="BodyText"/>
        <w:keepNext/>
      </w:pPr>
      <w:r>
        <w:t>The Talkman A710 is a wireless-only device used in an environment where operators will be using Bluetooth-enabled headsets and peripheral devices.</w:t>
      </w:r>
    </w:p>
    <w:p w:rsidR="004C0058" w:rsidRDefault="004C0058" w:rsidP="00AB45AC">
      <w:pPr>
        <w:pStyle w:val="CaptionBody"/>
      </w:pPr>
      <w:bookmarkStart w:id="426" w:name="_Toc387138998"/>
      <w:r>
        <w:t xml:space="preserve">Figure </w:t>
      </w:r>
      <w:fldSimple w:instr=" SEQ Figure \* ARABIC ">
        <w:r w:rsidR="009F1334">
          <w:rPr>
            <w:noProof/>
          </w:rPr>
          <w:t>1</w:t>
        </w:r>
      </w:fldSimple>
      <w:r w:rsidR="00AB45AC">
        <w:rPr>
          <w:noProof/>
        </w:rPr>
        <w:tab/>
      </w:r>
      <w:r>
        <w:t>Vocollect A710 Voice Terminal</w:t>
      </w:r>
      <w:bookmarkEnd w:id="426"/>
    </w:p>
    <w:p w:rsidR="00AB45AC" w:rsidRDefault="00AB45AC" w:rsidP="00AB45AC">
      <w:pPr>
        <w:pStyle w:val="Graphic"/>
      </w:pPr>
      <w:r>
        <w:rPr>
          <w:noProof/>
        </w:rPr>
        <w:drawing>
          <wp:inline distT="0" distB="0" distL="0" distR="0">
            <wp:extent cx="2465407" cy="1907064"/>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stretch>
                      <a:fillRect/>
                    </a:stretch>
                  </pic:blipFill>
                  <pic:spPr>
                    <a:xfrm>
                      <a:off x="0" y="0"/>
                      <a:ext cx="2472163" cy="1912290"/>
                    </a:xfrm>
                    <a:prstGeom prst="rect">
                      <a:avLst/>
                    </a:prstGeom>
                  </pic:spPr>
                </pic:pic>
              </a:graphicData>
            </a:graphic>
          </wp:inline>
        </w:drawing>
      </w:r>
    </w:p>
    <w:p w:rsidR="004C0058" w:rsidRPr="00477A94" w:rsidRDefault="004C0058" w:rsidP="004C0058">
      <w:pPr>
        <w:pStyle w:val="Heading5"/>
      </w:pPr>
      <w:r>
        <w:t>Terminal Belt</w:t>
      </w:r>
    </w:p>
    <w:p w:rsidR="004C0058" w:rsidRPr="002B63BE" w:rsidRDefault="004C0058" w:rsidP="004C0058">
      <w:pPr>
        <w:pStyle w:val="BodyText"/>
      </w:pPr>
      <w:r>
        <w:t xml:space="preserve">Dematic </w:t>
      </w:r>
      <w:r w:rsidRPr="00B035BA">
        <w:t>recommends each worker be issued a personal belt and terminal clip.</w:t>
      </w:r>
      <w:r w:rsidR="00FD19E8">
        <w:t xml:space="preserve"> </w:t>
      </w:r>
      <w:r>
        <w:t>A</w:t>
      </w:r>
      <w:r w:rsidRPr="005E4290">
        <w:t>n assigned belt allows a</w:t>
      </w:r>
      <w:r>
        <w:t>n Operator</w:t>
      </w:r>
      <w:r w:rsidRPr="005E4290">
        <w:t xml:space="preserve"> to customize the belt size only once.</w:t>
      </w:r>
    </w:p>
    <w:p w:rsidR="004C0058" w:rsidRDefault="004C0058" w:rsidP="004C0058">
      <w:pPr>
        <w:pStyle w:val="Heading5"/>
      </w:pPr>
      <w:r>
        <w:t>SRX2 Bluetooth Headset</w:t>
      </w:r>
    </w:p>
    <w:p w:rsidR="004C0058" w:rsidRDefault="004C0058" w:rsidP="004C0058">
      <w:pPr>
        <w:pStyle w:val="BodyText"/>
      </w:pPr>
      <w:r>
        <w:t>Each terminal assembly will include a Vocollect SRX2 Bluetooth headset.</w:t>
      </w:r>
      <w:r w:rsidR="00FD19E8">
        <w:t xml:space="preserve"> </w:t>
      </w:r>
      <w:r>
        <w:t>Each headset will be provided with two batteries to allow for one to be charging while the second is in use.</w:t>
      </w:r>
      <w:r w:rsidR="00FD19E8">
        <w:t xml:space="preserve"> </w:t>
      </w:r>
      <w:r>
        <w:t>The Bluetooth functionality provided a comfortable and ergonomic wireless solution, eliminating hassle of dealing with a headset cable.</w:t>
      </w:r>
    </w:p>
    <w:p w:rsidR="004C0058" w:rsidRDefault="004C0058" w:rsidP="00AB45AC">
      <w:pPr>
        <w:pStyle w:val="CaptionBody"/>
      </w:pPr>
      <w:bookmarkStart w:id="427" w:name="_Toc387138999"/>
      <w:r>
        <w:t xml:space="preserve">Figure </w:t>
      </w:r>
      <w:fldSimple w:instr=" SEQ Figure \* ARABIC ">
        <w:r w:rsidR="009F1334">
          <w:rPr>
            <w:noProof/>
          </w:rPr>
          <w:t>2</w:t>
        </w:r>
      </w:fldSimple>
      <w:r w:rsidR="00AB45AC">
        <w:rPr>
          <w:noProof/>
        </w:rPr>
        <w:tab/>
      </w:r>
      <w:r>
        <w:t>Vocollect SRX2 Bluetooth Headset</w:t>
      </w:r>
      <w:bookmarkEnd w:id="427"/>
    </w:p>
    <w:p w:rsidR="004C0058" w:rsidRDefault="004C0058" w:rsidP="00AB45AC">
      <w:pPr>
        <w:pStyle w:val="Graphic"/>
      </w:pPr>
      <w:r>
        <w:rPr>
          <w:noProof/>
        </w:rPr>
        <w:drawing>
          <wp:inline distT="0" distB="0" distL="0" distR="0">
            <wp:extent cx="2384853" cy="1942904"/>
            <wp:effectExtent l="0" t="0" r="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2387366" cy="1944951"/>
                    </a:xfrm>
                    <a:prstGeom prst="rect">
                      <a:avLst/>
                    </a:prstGeom>
                  </pic:spPr>
                </pic:pic>
              </a:graphicData>
            </a:graphic>
          </wp:inline>
        </w:drawing>
      </w:r>
    </w:p>
    <w:p w:rsidR="004C0058" w:rsidRDefault="004C0058" w:rsidP="004C0058">
      <w:pPr>
        <w:pStyle w:val="Heading5"/>
      </w:pPr>
      <w:r>
        <w:lastRenderedPageBreak/>
        <w:t>RS507 Bluetooth Ring Scanner</w:t>
      </w:r>
    </w:p>
    <w:p w:rsidR="004C0058" w:rsidRDefault="004C0058" w:rsidP="004C0058">
      <w:pPr>
        <w:pStyle w:val="BodyText"/>
      </w:pPr>
      <w:r>
        <w:t>Each Operator would be issued a Motorola RS507 Bluetooth ring scanner for the scanning of location, tote and order barcodes.</w:t>
      </w:r>
      <w:r w:rsidR="00FD19E8">
        <w:t xml:space="preserve"> </w:t>
      </w:r>
      <w:r>
        <w:t xml:space="preserve">The small, lightweight Bluetooth scanner is worn on the finger </w:t>
      </w:r>
    </w:p>
    <w:p w:rsidR="004C0058" w:rsidRDefault="004C0058" w:rsidP="00AB45AC">
      <w:pPr>
        <w:pStyle w:val="CaptionBody"/>
      </w:pPr>
      <w:bookmarkStart w:id="428" w:name="_Toc387139000"/>
      <w:r w:rsidRPr="006761BF">
        <w:t xml:space="preserve">Figure </w:t>
      </w:r>
      <w:r w:rsidR="00AB7C72" w:rsidRPr="006761BF">
        <w:fldChar w:fldCharType="begin"/>
      </w:r>
      <w:r w:rsidRPr="006761BF">
        <w:instrText xml:space="preserve"> SEQ Figure \* ARABIC </w:instrText>
      </w:r>
      <w:r w:rsidR="00AB7C72" w:rsidRPr="006761BF">
        <w:fldChar w:fldCharType="separate"/>
      </w:r>
      <w:proofErr w:type="gramStart"/>
      <w:r w:rsidR="009F1334">
        <w:rPr>
          <w:noProof/>
        </w:rPr>
        <w:t>3</w:t>
      </w:r>
      <w:r w:rsidR="00AB7C72" w:rsidRPr="006761BF">
        <w:rPr>
          <w:noProof/>
        </w:rPr>
        <w:fldChar w:fldCharType="end"/>
      </w:r>
      <w:r w:rsidR="00AB45AC">
        <w:rPr>
          <w:noProof/>
        </w:rPr>
        <w:tab/>
      </w:r>
      <w:r>
        <w:t xml:space="preserve">Motorola RS507 </w:t>
      </w:r>
      <w:r w:rsidRPr="006761BF">
        <w:t>Bluetooth Ring Scanner Assembly</w:t>
      </w:r>
      <w:bookmarkEnd w:id="428"/>
      <w:proofErr w:type="gramEnd"/>
    </w:p>
    <w:p w:rsidR="00AB45AC" w:rsidRDefault="00AB45AC" w:rsidP="00AB45AC">
      <w:pPr>
        <w:pStyle w:val="Graphic"/>
        <w:rPr>
          <w:b/>
        </w:rPr>
      </w:pPr>
      <w:r w:rsidRPr="00D119ED">
        <w:rPr>
          <w:noProof/>
        </w:rPr>
        <w:drawing>
          <wp:inline distT="0" distB="0" distL="0" distR="0">
            <wp:extent cx="1428750" cy="14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1428750" cy="1428750"/>
                    </a:xfrm>
                    <a:prstGeom prst="rect">
                      <a:avLst/>
                    </a:prstGeom>
                  </pic:spPr>
                </pic:pic>
              </a:graphicData>
            </a:graphic>
          </wp:inline>
        </w:drawing>
      </w:r>
    </w:p>
    <w:p w:rsidR="00A846FF" w:rsidRDefault="004C0058" w:rsidP="00A846FF">
      <w:pPr>
        <w:pStyle w:val="Heading3"/>
      </w:pPr>
      <w:bookmarkStart w:id="429" w:name="_Toc387148060"/>
      <w:r>
        <w:t xml:space="preserve">Pick to Voice </w:t>
      </w:r>
      <w:r w:rsidR="00A846FF">
        <w:t>Hardware</w:t>
      </w:r>
      <w:bookmarkEnd w:id="423"/>
      <w:r>
        <w:t xml:space="preserve"> List</w:t>
      </w:r>
      <w:bookmarkEnd w:id="429"/>
    </w:p>
    <w:p w:rsidR="00A846FF" w:rsidRDefault="00A846FF" w:rsidP="00A846FF">
      <w:pPr>
        <w:pStyle w:val="BodyText"/>
      </w:pPr>
      <w:r w:rsidRPr="004C0058">
        <w:t xml:space="preserve">Dematic will provide the following </w:t>
      </w:r>
      <w:proofErr w:type="gramStart"/>
      <w:r w:rsidR="007A5BD4" w:rsidRPr="004C0058">
        <w:t>Pick</w:t>
      </w:r>
      <w:proofErr w:type="gramEnd"/>
      <w:r w:rsidR="007A5BD4" w:rsidRPr="004C0058">
        <w:t xml:space="preserve"> to Voice</w:t>
      </w:r>
      <w:r w:rsidRPr="004C0058">
        <w:t xml:space="preserve"> hardware:</w:t>
      </w:r>
    </w:p>
    <w:tbl>
      <w:tblPr>
        <w:tblW w:w="7920" w:type="dxa"/>
        <w:tblInd w:w="2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50"/>
        <w:gridCol w:w="6570"/>
      </w:tblGrid>
      <w:tr w:rsidR="004C0058" w:rsidRPr="00AB45AC" w:rsidTr="00AB45AC">
        <w:trPr>
          <w:cantSplit/>
          <w:tblHeader/>
        </w:trPr>
        <w:tc>
          <w:tcPr>
            <w:tcW w:w="1350" w:type="dxa"/>
            <w:shd w:val="clear" w:color="auto" w:fill="auto"/>
          </w:tcPr>
          <w:p w:rsidR="004C0058" w:rsidRPr="00AB45AC" w:rsidRDefault="004C0058" w:rsidP="00AB45AC">
            <w:pPr>
              <w:pStyle w:val="ColumnDescription"/>
            </w:pPr>
            <w:r w:rsidRPr="00AB45AC">
              <w:t>System</w:t>
            </w:r>
            <w:r w:rsidR="00AB45AC" w:rsidRPr="00AB45AC">
              <w:t xml:space="preserve"> </w:t>
            </w:r>
            <w:r w:rsidRPr="00AB45AC">
              <w:t>Quantity</w:t>
            </w:r>
          </w:p>
        </w:tc>
        <w:tc>
          <w:tcPr>
            <w:tcW w:w="6570" w:type="dxa"/>
            <w:shd w:val="clear" w:color="auto" w:fill="auto"/>
          </w:tcPr>
          <w:p w:rsidR="004C0058" w:rsidRPr="00AB45AC" w:rsidRDefault="004C0058" w:rsidP="00AB45AC">
            <w:pPr>
              <w:pStyle w:val="ColumnDescription"/>
            </w:pPr>
            <w:r w:rsidRPr="00AB45AC">
              <w:t>Description</w:t>
            </w:r>
          </w:p>
        </w:tc>
      </w:tr>
      <w:tr w:rsidR="004C0058" w:rsidRPr="00AB45AC" w:rsidTr="00AB45AC">
        <w:trPr>
          <w:cantSplit/>
        </w:trPr>
        <w:tc>
          <w:tcPr>
            <w:tcW w:w="1350" w:type="dxa"/>
            <w:shd w:val="clear" w:color="auto" w:fill="auto"/>
          </w:tcPr>
          <w:p w:rsidR="004C0058" w:rsidRPr="00AB45AC" w:rsidRDefault="004C0058" w:rsidP="00AB45AC">
            <w:pPr>
              <w:pStyle w:val="TableBodyText"/>
            </w:pPr>
            <w:r w:rsidRPr="00AB45AC">
              <w:t>45</w:t>
            </w:r>
          </w:p>
        </w:tc>
        <w:tc>
          <w:tcPr>
            <w:tcW w:w="6570" w:type="dxa"/>
            <w:shd w:val="clear" w:color="auto" w:fill="auto"/>
          </w:tcPr>
          <w:p w:rsidR="004C0058" w:rsidRPr="00AB45AC" w:rsidRDefault="004C0058" w:rsidP="00204370">
            <w:pPr>
              <w:pStyle w:val="TableBodyText"/>
            </w:pPr>
            <w:r w:rsidRPr="00AB45AC">
              <w:t xml:space="preserve">Vocollect A710 Voice Terminal </w:t>
            </w:r>
          </w:p>
        </w:tc>
      </w:tr>
      <w:tr w:rsidR="004C0058" w:rsidRPr="00AB45AC" w:rsidTr="00AB45AC">
        <w:trPr>
          <w:cantSplit/>
        </w:trPr>
        <w:tc>
          <w:tcPr>
            <w:tcW w:w="1350" w:type="dxa"/>
            <w:shd w:val="clear" w:color="auto" w:fill="auto"/>
          </w:tcPr>
          <w:p w:rsidR="004C0058" w:rsidRPr="00AB45AC" w:rsidRDefault="00204370" w:rsidP="00AB45AC">
            <w:pPr>
              <w:pStyle w:val="TableBodyText"/>
            </w:pPr>
            <w:r>
              <w:t>90</w:t>
            </w:r>
          </w:p>
        </w:tc>
        <w:tc>
          <w:tcPr>
            <w:tcW w:w="6570" w:type="dxa"/>
            <w:shd w:val="clear" w:color="auto" w:fill="auto"/>
          </w:tcPr>
          <w:p w:rsidR="004C0058" w:rsidRPr="00AB45AC" w:rsidRDefault="004C0058" w:rsidP="00204370">
            <w:pPr>
              <w:pStyle w:val="TableBodyText"/>
            </w:pPr>
            <w:r w:rsidRPr="00AB45AC">
              <w:t>Vocollect A710 High Capacity Battery</w:t>
            </w:r>
          </w:p>
        </w:tc>
      </w:tr>
      <w:tr w:rsidR="004C0058" w:rsidRPr="00AB45AC" w:rsidTr="00AB45AC">
        <w:trPr>
          <w:cantSplit/>
          <w:trHeight w:val="132"/>
        </w:trPr>
        <w:tc>
          <w:tcPr>
            <w:tcW w:w="1350" w:type="dxa"/>
            <w:shd w:val="clear" w:color="auto" w:fill="auto"/>
          </w:tcPr>
          <w:p w:rsidR="004C0058" w:rsidRPr="00AB45AC" w:rsidRDefault="004C0058" w:rsidP="00AB45AC">
            <w:pPr>
              <w:pStyle w:val="TableBodyText"/>
            </w:pPr>
            <w:r w:rsidRPr="00AB45AC">
              <w:t>45</w:t>
            </w:r>
          </w:p>
        </w:tc>
        <w:tc>
          <w:tcPr>
            <w:tcW w:w="6570" w:type="dxa"/>
            <w:shd w:val="clear" w:color="auto" w:fill="auto"/>
          </w:tcPr>
          <w:p w:rsidR="004C0058" w:rsidRPr="00AB45AC" w:rsidRDefault="004C0058" w:rsidP="00204370">
            <w:pPr>
              <w:pStyle w:val="TableBodyText"/>
            </w:pPr>
            <w:r w:rsidRPr="00AB45AC">
              <w:t>Vocollect SRX2 Bluetooth Headset</w:t>
            </w:r>
          </w:p>
        </w:tc>
      </w:tr>
      <w:tr w:rsidR="004C0058" w:rsidRPr="00AB45AC" w:rsidTr="00AB45AC">
        <w:trPr>
          <w:cantSplit/>
          <w:trHeight w:val="132"/>
        </w:trPr>
        <w:tc>
          <w:tcPr>
            <w:tcW w:w="1350" w:type="dxa"/>
            <w:shd w:val="clear" w:color="auto" w:fill="auto"/>
          </w:tcPr>
          <w:p w:rsidR="004C0058" w:rsidRPr="00AB45AC" w:rsidRDefault="00204370" w:rsidP="00AB45AC">
            <w:pPr>
              <w:pStyle w:val="TableBodyText"/>
            </w:pPr>
            <w:r>
              <w:t>90</w:t>
            </w:r>
          </w:p>
        </w:tc>
        <w:tc>
          <w:tcPr>
            <w:tcW w:w="6570" w:type="dxa"/>
            <w:shd w:val="clear" w:color="auto" w:fill="auto"/>
          </w:tcPr>
          <w:p w:rsidR="004C0058" w:rsidRPr="00AB45AC" w:rsidRDefault="004C0058" w:rsidP="00204370">
            <w:pPr>
              <w:pStyle w:val="TableBodyText"/>
            </w:pPr>
            <w:r w:rsidRPr="00AB45AC">
              <w:t>Vocollect SRX2 Bluetooth Battery</w:t>
            </w:r>
          </w:p>
        </w:tc>
      </w:tr>
      <w:tr w:rsidR="004C0058" w:rsidRPr="00AB45AC" w:rsidTr="00AB45AC">
        <w:trPr>
          <w:cantSplit/>
          <w:trHeight w:val="132"/>
        </w:trPr>
        <w:tc>
          <w:tcPr>
            <w:tcW w:w="1350" w:type="dxa"/>
            <w:shd w:val="clear" w:color="auto" w:fill="auto"/>
          </w:tcPr>
          <w:p w:rsidR="004C0058" w:rsidRPr="00AB45AC" w:rsidRDefault="004C0058" w:rsidP="00AB45AC">
            <w:pPr>
              <w:pStyle w:val="TableBodyText"/>
            </w:pPr>
            <w:r w:rsidRPr="00AB45AC">
              <w:t>45</w:t>
            </w:r>
          </w:p>
        </w:tc>
        <w:tc>
          <w:tcPr>
            <w:tcW w:w="6570" w:type="dxa"/>
            <w:shd w:val="clear" w:color="auto" w:fill="auto"/>
          </w:tcPr>
          <w:p w:rsidR="004C0058" w:rsidRPr="00AB45AC" w:rsidRDefault="004C0058" w:rsidP="00204370">
            <w:pPr>
              <w:pStyle w:val="TableBodyText"/>
            </w:pPr>
            <w:r w:rsidRPr="00AB45AC">
              <w:t>Motorola RS507</w:t>
            </w:r>
            <w:r w:rsidR="00FD19E8" w:rsidRPr="00AB45AC">
              <w:t xml:space="preserve"> </w:t>
            </w:r>
            <w:r w:rsidR="00204370">
              <w:t xml:space="preserve">Triggered </w:t>
            </w:r>
            <w:r w:rsidRPr="00AB45AC">
              <w:t>Bluetooth Ring Scanner, Large Finger Strap and Small Finger Strap</w:t>
            </w:r>
          </w:p>
        </w:tc>
      </w:tr>
      <w:tr w:rsidR="004C0058" w:rsidRPr="00AB45AC" w:rsidTr="00AB45AC">
        <w:trPr>
          <w:cantSplit/>
          <w:trHeight w:val="132"/>
        </w:trPr>
        <w:tc>
          <w:tcPr>
            <w:tcW w:w="1350" w:type="dxa"/>
            <w:shd w:val="clear" w:color="auto" w:fill="auto"/>
          </w:tcPr>
          <w:p w:rsidR="004C0058" w:rsidRPr="00AB45AC" w:rsidRDefault="00204370" w:rsidP="00AB45AC">
            <w:pPr>
              <w:pStyle w:val="TableBodyText"/>
            </w:pPr>
            <w:r>
              <w:t>91</w:t>
            </w:r>
          </w:p>
        </w:tc>
        <w:tc>
          <w:tcPr>
            <w:tcW w:w="6570" w:type="dxa"/>
            <w:shd w:val="clear" w:color="auto" w:fill="auto"/>
          </w:tcPr>
          <w:p w:rsidR="004C0058" w:rsidRPr="00AB45AC" w:rsidRDefault="004C0058" w:rsidP="00204370">
            <w:pPr>
              <w:pStyle w:val="TableBodyText"/>
            </w:pPr>
            <w:r w:rsidRPr="00AB45AC">
              <w:t>Motorola RS507 Bluetooth Ring Scanner Battery</w:t>
            </w:r>
          </w:p>
        </w:tc>
      </w:tr>
      <w:tr w:rsidR="004C0058" w:rsidRPr="00AB45AC" w:rsidTr="00AB45AC">
        <w:trPr>
          <w:cantSplit/>
          <w:trHeight w:val="132"/>
        </w:trPr>
        <w:tc>
          <w:tcPr>
            <w:tcW w:w="1350" w:type="dxa"/>
            <w:shd w:val="clear" w:color="auto" w:fill="auto"/>
          </w:tcPr>
          <w:p w:rsidR="004C0058" w:rsidRPr="00AB45AC" w:rsidRDefault="004C0058" w:rsidP="00AB45AC">
            <w:pPr>
              <w:pStyle w:val="TableBodyText"/>
            </w:pPr>
            <w:r w:rsidRPr="00AB45AC">
              <w:t>49</w:t>
            </w:r>
          </w:p>
        </w:tc>
        <w:tc>
          <w:tcPr>
            <w:tcW w:w="6570" w:type="dxa"/>
            <w:shd w:val="clear" w:color="auto" w:fill="auto"/>
          </w:tcPr>
          <w:p w:rsidR="004C0058" w:rsidRPr="00AB45AC" w:rsidRDefault="004C0058" w:rsidP="00AB45AC">
            <w:pPr>
              <w:pStyle w:val="TableBodyText"/>
            </w:pPr>
            <w:r w:rsidRPr="00AB45AC">
              <w:t>A710 Belt with Clip</w:t>
            </w:r>
          </w:p>
        </w:tc>
      </w:tr>
      <w:tr w:rsidR="004C0058" w:rsidRPr="00AB45AC" w:rsidTr="00AB45AC">
        <w:trPr>
          <w:cantSplit/>
        </w:trPr>
        <w:tc>
          <w:tcPr>
            <w:tcW w:w="1350" w:type="dxa"/>
            <w:shd w:val="clear" w:color="auto" w:fill="auto"/>
          </w:tcPr>
          <w:p w:rsidR="004C0058" w:rsidRPr="00AB45AC" w:rsidRDefault="004C0058" w:rsidP="00AB45AC">
            <w:pPr>
              <w:pStyle w:val="TableBodyText"/>
            </w:pPr>
            <w:r w:rsidRPr="00AB45AC">
              <w:t>8</w:t>
            </w:r>
          </w:p>
        </w:tc>
        <w:tc>
          <w:tcPr>
            <w:tcW w:w="6570" w:type="dxa"/>
            <w:shd w:val="clear" w:color="auto" w:fill="auto"/>
          </w:tcPr>
          <w:p w:rsidR="004C0058" w:rsidRPr="00AB45AC" w:rsidRDefault="004C0058" w:rsidP="00AB45AC">
            <w:pPr>
              <w:pStyle w:val="TableBodyText"/>
            </w:pPr>
            <w:r w:rsidRPr="00AB45AC">
              <w:t>6-Terminal A700 Charger and Power Supply</w:t>
            </w:r>
          </w:p>
        </w:tc>
      </w:tr>
      <w:tr w:rsidR="004C0058" w:rsidRPr="00AB45AC" w:rsidTr="00AB45AC">
        <w:trPr>
          <w:cantSplit/>
        </w:trPr>
        <w:tc>
          <w:tcPr>
            <w:tcW w:w="1350" w:type="dxa"/>
            <w:shd w:val="clear" w:color="auto" w:fill="auto"/>
          </w:tcPr>
          <w:p w:rsidR="004C0058" w:rsidRPr="00AB45AC" w:rsidRDefault="004C0058" w:rsidP="00AB45AC">
            <w:pPr>
              <w:pStyle w:val="TableBodyText"/>
            </w:pPr>
            <w:r w:rsidRPr="00AB45AC">
              <w:t>4</w:t>
            </w:r>
          </w:p>
        </w:tc>
        <w:tc>
          <w:tcPr>
            <w:tcW w:w="6570" w:type="dxa"/>
            <w:shd w:val="clear" w:color="auto" w:fill="auto"/>
          </w:tcPr>
          <w:p w:rsidR="004C0058" w:rsidRPr="00AB45AC" w:rsidRDefault="004C0058" w:rsidP="00AB45AC">
            <w:pPr>
              <w:pStyle w:val="TableBodyText"/>
            </w:pPr>
            <w:r w:rsidRPr="00AB45AC">
              <w:t>12-Battery A700 Charger and Power Supply</w:t>
            </w:r>
          </w:p>
        </w:tc>
      </w:tr>
      <w:tr w:rsidR="004C0058" w:rsidRPr="00AB45AC" w:rsidTr="00AB45AC">
        <w:trPr>
          <w:cantSplit/>
          <w:trHeight w:val="132"/>
        </w:trPr>
        <w:tc>
          <w:tcPr>
            <w:tcW w:w="1350" w:type="dxa"/>
            <w:shd w:val="clear" w:color="auto" w:fill="auto"/>
          </w:tcPr>
          <w:p w:rsidR="004C0058" w:rsidRPr="00AB45AC" w:rsidRDefault="004C0058" w:rsidP="00AB45AC">
            <w:pPr>
              <w:pStyle w:val="TableBodyText"/>
            </w:pPr>
            <w:r w:rsidRPr="00AB45AC">
              <w:t>3</w:t>
            </w:r>
          </w:p>
        </w:tc>
        <w:tc>
          <w:tcPr>
            <w:tcW w:w="6570" w:type="dxa"/>
            <w:shd w:val="clear" w:color="auto" w:fill="auto"/>
          </w:tcPr>
          <w:p w:rsidR="004C0058" w:rsidRPr="00AB45AC" w:rsidRDefault="004C0058" w:rsidP="00AB45AC">
            <w:pPr>
              <w:pStyle w:val="TableBodyText"/>
            </w:pPr>
            <w:r w:rsidRPr="00AB45AC">
              <w:t>20-Bay SRX2 Battery Charger and Power Supply</w:t>
            </w:r>
          </w:p>
        </w:tc>
      </w:tr>
      <w:tr w:rsidR="004C0058" w:rsidRPr="00AB45AC" w:rsidTr="00AB45AC">
        <w:trPr>
          <w:cantSplit/>
          <w:trHeight w:val="132"/>
        </w:trPr>
        <w:tc>
          <w:tcPr>
            <w:tcW w:w="1350" w:type="dxa"/>
            <w:shd w:val="clear" w:color="auto" w:fill="auto"/>
          </w:tcPr>
          <w:p w:rsidR="004C0058" w:rsidRPr="00AB45AC" w:rsidRDefault="004C0058" w:rsidP="00AB45AC">
            <w:pPr>
              <w:pStyle w:val="TableBodyText"/>
            </w:pPr>
            <w:r w:rsidRPr="00AB45AC">
              <w:t>2</w:t>
            </w:r>
          </w:p>
        </w:tc>
        <w:tc>
          <w:tcPr>
            <w:tcW w:w="6570" w:type="dxa"/>
            <w:shd w:val="clear" w:color="auto" w:fill="auto"/>
          </w:tcPr>
          <w:p w:rsidR="004C0058" w:rsidRPr="00AB45AC" w:rsidRDefault="004C0058" w:rsidP="00AB45AC">
            <w:pPr>
              <w:pStyle w:val="TableBodyText"/>
            </w:pPr>
            <w:r w:rsidRPr="00AB45AC">
              <w:t>SRX Maintenance Kit</w:t>
            </w:r>
          </w:p>
        </w:tc>
      </w:tr>
      <w:tr w:rsidR="004C0058" w:rsidRPr="00AB45AC" w:rsidTr="00AB45AC">
        <w:trPr>
          <w:cantSplit/>
          <w:trHeight w:val="132"/>
        </w:trPr>
        <w:tc>
          <w:tcPr>
            <w:tcW w:w="1350" w:type="dxa"/>
            <w:shd w:val="clear" w:color="auto" w:fill="auto"/>
          </w:tcPr>
          <w:p w:rsidR="004C0058" w:rsidRPr="00AB45AC" w:rsidRDefault="004C0058" w:rsidP="00AB45AC">
            <w:pPr>
              <w:pStyle w:val="TableBodyText"/>
            </w:pPr>
            <w:r w:rsidRPr="00AB45AC">
              <w:t>1</w:t>
            </w:r>
          </w:p>
        </w:tc>
        <w:tc>
          <w:tcPr>
            <w:tcW w:w="6570" w:type="dxa"/>
            <w:shd w:val="clear" w:color="auto" w:fill="auto"/>
          </w:tcPr>
          <w:p w:rsidR="004C0058" w:rsidRPr="00AB45AC" w:rsidRDefault="004C0058" w:rsidP="00AB45AC">
            <w:pPr>
              <w:pStyle w:val="TableBodyText"/>
            </w:pPr>
            <w:r w:rsidRPr="00AB45AC">
              <w:t>Headset Windscreens (Bag of 20)</w:t>
            </w:r>
          </w:p>
        </w:tc>
      </w:tr>
      <w:tr w:rsidR="004C0058" w:rsidRPr="00AB45AC" w:rsidTr="00AB45AC">
        <w:trPr>
          <w:cantSplit/>
          <w:trHeight w:val="132"/>
        </w:trPr>
        <w:tc>
          <w:tcPr>
            <w:tcW w:w="1350" w:type="dxa"/>
            <w:shd w:val="clear" w:color="auto" w:fill="auto"/>
          </w:tcPr>
          <w:p w:rsidR="004C0058" w:rsidRPr="00AB45AC" w:rsidRDefault="004C0058" w:rsidP="00AB45AC">
            <w:pPr>
              <w:pStyle w:val="TableBodyText"/>
            </w:pPr>
            <w:r w:rsidRPr="00AB45AC">
              <w:t>12</w:t>
            </w:r>
          </w:p>
        </w:tc>
        <w:tc>
          <w:tcPr>
            <w:tcW w:w="6570" w:type="dxa"/>
            <w:shd w:val="clear" w:color="auto" w:fill="auto"/>
          </w:tcPr>
          <w:p w:rsidR="004C0058" w:rsidRPr="00AB45AC" w:rsidRDefault="004C0058" w:rsidP="00AB45AC">
            <w:pPr>
              <w:pStyle w:val="TableBodyText"/>
            </w:pPr>
            <w:r w:rsidRPr="00AB45AC">
              <w:t>8-Bay Motorola RS507</w:t>
            </w:r>
            <w:r w:rsidR="00FD19E8" w:rsidRPr="00AB45AC">
              <w:t xml:space="preserve"> </w:t>
            </w:r>
            <w:r w:rsidRPr="00AB45AC">
              <w:t>Scanner Battery Charger</w:t>
            </w:r>
          </w:p>
        </w:tc>
      </w:tr>
      <w:tr w:rsidR="004C0058" w:rsidRPr="00AB45AC" w:rsidTr="00AB45AC">
        <w:trPr>
          <w:cantSplit/>
          <w:trHeight w:val="132"/>
        </w:trPr>
        <w:tc>
          <w:tcPr>
            <w:tcW w:w="1350" w:type="dxa"/>
            <w:shd w:val="clear" w:color="auto" w:fill="auto"/>
          </w:tcPr>
          <w:p w:rsidR="004C0058" w:rsidRPr="00AB45AC" w:rsidRDefault="004C0058" w:rsidP="00AB45AC">
            <w:pPr>
              <w:pStyle w:val="TableBodyText"/>
            </w:pPr>
            <w:r w:rsidRPr="00AB45AC">
              <w:lastRenderedPageBreak/>
              <w:t>2</w:t>
            </w:r>
          </w:p>
        </w:tc>
        <w:tc>
          <w:tcPr>
            <w:tcW w:w="6570" w:type="dxa"/>
            <w:shd w:val="clear" w:color="auto" w:fill="auto"/>
          </w:tcPr>
          <w:p w:rsidR="004C0058" w:rsidRPr="00AB45AC" w:rsidRDefault="004C0058" w:rsidP="00AB45AC">
            <w:pPr>
              <w:pStyle w:val="TableBodyText"/>
            </w:pPr>
            <w:r w:rsidRPr="00AB45AC">
              <w:t>Motorola RS507 Ring Scanner Finger Straps Assembly (20) Pack</w:t>
            </w:r>
          </w:p>
        </w:tc>
      </w:tr>
      <w:tr w:rsidR="004C0058" w:rsidRPr="00AB45AC" w:rsidTr="00AB45AC">
        <w:trPr>
          <w:cantSplit/>
          <w:trHeight w:val="132"/>
        </w:trPr>
        <w:tc>
          <w:tcPr>
            <w:tcW w:w="1350" w:type="dxa"/>
            <w:shd w:val="clear" w:color="auto" w:fill="auto"/>
          </w:tcPr>
          <w:p w:rsidR="004C0058" w:rsidRPr="00AB45AC" w:rsidRDefault="004C0058" w:rsidP="00AB45AC">
            <w:pPr>
              <w:pStyle w:val="TableBodyText"/>
            </w:pPr>
            <w:r w:rsidRPr="00AB45AC">
              <w:t>2</w:t>
            </w:r>
          </w:p>
        </w:tc>
        <w:tc>
          <w:tcPr>
            <w:tcW w:w="6570" w:type="dxa"/>
            <w:shd w:val="clear" w:color="auto" w:fill="auto"/>
          </w:tcPr>
          <w:p w:rsidR="004C0058" w:rsidRPr="00AB45AC" w:rsidRDefault="004C0058" w:rsidP="00AB45AC">
            <w:pPr>
              <w:pStyle w:val="TableBodyText"/>
            </w:pPr>
            <w:r w:rsidRPr="00AB45AC">
              <w:t>PC Connection Cable</w:t>
            </w:r>
          </w:p>
        </w:tc>
      </w:tr>
      <w:tr w:rsidR="004C0058" w:rsidRPr="00AB45AC" w:rsidTr="00AB45AC">
        <w:trPr>
          <w:cantSplit/>
          <w:trHeight w:val="132"/>
        </w:trPr>
        <w:tc>
          <w:tcPr>
            <w:tcW w:w="1350" w:type="dxa"/>
            <w:shd w:val="clear" w:color="auto" w:fill="auto"/>
          </w:tcPr>
          <w:p w:rsidR="004C0058" w:rsidRPr="00AB45AC" w:rsidRDefault="004C0058" w:rsidP="00AB45AC">
            <w:pPr>
              <w:pStyle w:val="TableBodyText"/>
            </w:pPr>
            <w:r w:rsidRPr="00AB45AC">
              <w:t>2</w:t>
            </w:r>
          </w:p>
        </w:tc>
        <w:tc>
          <w:tcPr>
            <w:tcW w:w="6570" w:type="dxa"/>
            <w:shd w:val="clear" w:color="auto" w:fill="auto"/>
          </w:tcPr>
          <w:p w:rsidR="004C0058" w:rsidRPr="00AB45AC" w:rsidRDefault="004C0058" w:rsidP="00AB45AC">
            <w:pPr>
              <w:pStyle w:val="TableBodyText"/>
            </w:pPr>
            <w:r w:rsidRPr="00AB45AC">
              <w:t>Wireless Listening Kit</w:t>
            </w:r>
          </w:p>
        </w:tc>
      </w:tr>
    </w:tbl>
    <w:p w:rsidR="004C0058" w:rsidRPr="004C0058" w:rsidRDefault="004C0058" w:rsidP="00A846FF">
      <w:pPr>
        <w:pStyle w:val="BodyText"/>
      </w:pPr>
    </w:p>
    <w:p w:rsidR="00A846FF" w:rsidRDefault="00A846FF" w:rsidP="00A846FF">
      <w:pPr>
        <w:pStyle w:val="Heading3"/>
      </w:pPr>
      <w:bookmarkStart w:id="430" w:name="_Toc486063743"/>
      <w:bookmarkStart w:id="431" w:name="_Ref87772970"/>
      <w:bookmarkStart w:id="432" w:name="_Toc380409812"/>
      <w:bookmarkStart w:id="433" w:name="_Toc387148061"/>
      <w:bookmarkStart w:id="434" w:name="_Toc444436137"/>
      <w:bookmarkEnd w:id="424"/>
      <w:r>
        <w:t>Documentation</w:t>
      </w:r>
      <w:bookmarkEnd w:id="430"/>
      <w:bookmarkEnd w:id="431"/>
      <w:bookmarkEnd w:id="432"/>
      <w:bookmarkEnd w:id="433"/>
    </w:p>
    <w:p w:rsidR="00A846FF" w:rsidRDefault="00A846FF" w:rsidP="00A846FF">
      <w:pPr>
        <w:pStyle w:val="ListBullet"/>
      </w:pPr>
      <w:bookmarkStart w:id="435" w:name="_Toc386418680"/>
      <w:bookmarkStart w:id="436" w:name="_Toc386531465"/>
      <w:bookmarkStart w:id="437" w:name="_Toc386531578"/>
      <w:bookmarkStart w:id="438" w:name="_Toc386534366"/>
      <w:bookmarkStart w:id="439" w:name="_Toc444436138"/>
      <w:bookmarkStart w:id="440" w:name="_Toc486063744"/>
      <w:bookmarkStart w:id="441" w:name="_Toc380409813"/>
      <w:bookmarkEnd w:id="434"/>
      <w:r>
        <w:t xml:space="preserve">This </w:t>
      </w:r>
      <w:bookmarkStart w:id="442" w:name="OLE_LINK5"/>
      <w:bookmarkStart w:id="443" w:name="OLE_LINK6"/>
      <w:r w:rsidR="00AB7C72" w:rsidRPr="00205A65">
        <w:fldChar w:fldCharType="begin"/>
      </w:r>
      <w:r w:rsidRPr="00205A65">
        <w:instrText xml:space="preserve"> DOCVARIABLE  "Header Field 2"  \* MERGEFORMAT </w:instrText>
      </w:r>
      <w:r w:rsidR="00AB7C72" w:rsidRPr="00205A65">
        <w:fldChar w:fldCharType="separate"/>
      </w:r>
      <w:r w:rsidR="008C32AD">
        <w:t>Director IT 7.0</w:t>
      </w:r>
      <w:r w:rsidR="00AB7C72" w:rsidRPr="00205A65">
        <w:fldChar w:fldCharType="end"/>
      </w:r>
      <w:bookmarkEnd w:id="442"/>
      <w:bookmarkEnd w:id="443"/>
      <w:r>
        <w:t xml:space="preserve"> Functional Specification document</w:t>
      </w:r>
    </w:p>
    <w:p w:rsidR="00A846FF" w:rsidRDefault="00A846FF" w:rsidP="00A846FF">
      <w:pPr>
        <w:pStyle w:val="ListBullet"/>
      </w:pPr>
      <w:r>
        <w:t>Host Interface Specification</w:t>
      </w:r>
    </w:p>
    <w:p w:rsidR="00A846FF" w:rsidRDefault="00AB45AC" w:rsidP="00A846FF">
      <w:pPr>
        <w:pStyle w:val="ListBullet"/>
      </w:pPr>
      <w:r>
        <w:t>User</w:t>
      </w:r>
      <w:r w:rsidR="00A846FF">
        <w:t xml:space="preserve"> Manual</w:t>
      </w:r>
    </w:p>
    <w:p w:rsidR="00A846FF" w:rsidRDefault="00A846FF" w:rsidP="00A846FF">
      <w:pPr>
        <w:pStyle w:val="Heading3"/>
      </w:pPr>
      <w:bookmarkStart w:id="444" w:name="_Toc387148062"/>
      <w:r>
        <w:t>Training</w:t>
      </w:r>
      <w:bookmarkEnd w:id="435"/>
      <w:bookmarkEnd w:id="436"/>
      <w:bookmarkEnd w:id="437"/>
      <w:bookmarkEnd w:id="438"/>
      <w:bookmarkEnd w:id="439"/>
      <w:bookmarkEnd w:id="440"/>
      <w:bookmarkEnd w:id="441"/>
      <w:bookmarkEnd w:id="444"/>
    </w:p>
    <w:p w:rsidR="00A846FF" w:rsidRDefault="00A4219B" w:rsidP="00A846FF">
      <w:pPr>
        <w:pStyle w:val="BodyText"/>
      </w:pPr>
      <w:r>
        <w:t>Four</w:t>
      </w:r>
      <w:r w:rsidR="00A846FF">
        <w:t xml:space="preserve"> </w:t>
      </w:r>
      <w:fldSimple w:instr=" DOCVARIABLE  &quot;Header Field 2&quot;  \* MERGEFORMAT ">
        <w:r w:rsidR="008C32AD" w:rsidRPr="008C32AD">
          <w:t>Director IT 7.0</w:t>
        </w:r>
      </w:fldSimple>
      <w:r w:rsidR="00A846FF">
        <w:t xml:space="preserve"> training sessions will be conducted:</w:t>
      </w:r>
    </w:p>
    <w:p w:rsidR="00AB45AC" w:rsidRDefault="00A846FF" w:rsidP="00AB45AC">
      <w:pPr>
        <w:pStyle w:val="BodyText"/>
        <w:keepNext/>
      </w:pPr>
      <w:r>
        <w:rPr>
          <w:b/>
        </w:rPr>
        <w:t xml:space="preserve">Operator Training: </w:t>
      </w:r>
      <w:r w:rsidR="00A4219B">
        <w:t>The O</w:t>
      </w:r>
      <w:r>
        <w:t>perator training is focused on the operational procedures and includes a detailed individual operator training including template creation (if applicable) assistance and basic fulfillment processing. Dematic will train the designated trainers and will provide assistance as the trainers train other pickers in the facility.</w:t>
      </w:r>
    </w:p>
    <w:p w:rsidR="00A846FF" w:rsidRDefault="00A846FF" w:rsidP="00A846FF">
      <w:pPr>
        <w:pStyle w:val="BodyText"/>
      </w:pPr>
      <w:proofErr w:type="gramStart"/>
      <w:r>
        <w:rPr>
          <w:u w:val="single"/>
        </w:rPr>
        <w:t>Needed items</w:t>
      </w:r>
      <w:r>
        <w:t>:</w:t>
      </w:r>
      <w:r w:rsidR="00FD19E8">
        <w:t xml:space="preserve"> </w:t>
      </w:r>
      <w:r>
        <w:t>A download from WMS and corresponding container labels.</w:t>
      </w:r>
      <w:proofErr w:type="gramEnd"/>
      <w:r>
        <w:t xml:space="preserve"> </w:t>
      </w:r>
      <w:proofErr w:type="gramStart"/>
      <w:r>
        <w:t>Access to the fulfillment area.</w:t>
      </w:r>
      <w:proofErr w:type="gramEnd"/>
    </w:p>
    <w:p w:rsidR="00AB45AC" w:rsidRDefault="00A846FF" w:rsidP="00AB45AC">
      <w:pPr>
        <w:pStyle w:val="BodyText"/>
        <w:keepNext/>
      </w:pPr>
      <w:r>
        <w:rPr>
          <w:b/>
        </w:rPr>
        <w:t>Application Training:</w:t>
      </w:r>
      <w:r w:rsidR="00FD19E8">
        <w:t xml:space="preserve"> </w:t>
      </w:r>
      <w:r w:rsidR="00A4219B">
        <w:t>The A</w:t>
      </w:r>
      <w:r>
        <w:t xml:space="preserve">pplication training will cover a review of the </w:t>
      </w:r>
      <w:fldSimple w:instr=" DOCVARIABLE  &quot;Header Field 2&quot;  \* MERGEFORMAT ">
        <w:r w:rsidR="008C32AD" w:rsidRPr="008C32AD">
          <w:t>Director IT 7.0</w:t>
        </w:r>
      </w:fldSimple>
      <w:r>
        <w:t xml:space="preserve"> applications and is best held in a classroom environment with a screen projector to display the instructor’s laptop on an overhead screen.</w:t>
      </w:r>
      <w:r w:rsidR="00FD19E8">
        <w:t xml:space="preserve"> </w:t>
      </w:r>
      <w:r>
        <w:t>The Application Training consists of General concepts training as well as demonstrating the usage of all the pertinent screens and menus.</w:t>
      </w:r>
      <w:r w:rsidR="00FD19E8">
        <w:t xml:space="preserve"> </w:t>
      </w:r>
      <w:r>
        <w:t xml:space="preserve">This covers only the usage of the </w:t>
      </w:r>
      <w:fldSimple w:instr=" DOCVARIABLE  &quot;Header Field 2&quot;  \* MERGEFORMAT ">
        <w:r w:rsidR="008C32AD" w:rsidRPr="008C32AD">
          <w:t>Director IT 7.0</w:t>
        </w:r>
      </w:fldSimple>
      <w:r>
        <w:t xml:space="preserve"> application.</w:t>
      </w:r>
    </w:p>
    <w:p w:rsidR="00A846FF" w:rsidRDefault="00A846FF" w:rsidP="00AB45AC">
      <w:pPr>
        <w:pStyle w:val="BodyText"/>
      </w:pPr>
      <w:r>
        <w:rPr>
          <w:u w:val="single"/>
        </w:rPr>
        <w:t>Needed items:</w:t>
      </w:r>
      <w:r w:rsidR="00FD19E8">
        <w:t xml:space="preserve"> </w:t>
      </w:r>
      <w:r>
        <w:t>Classroom, chairs, tables, projector (to project a laptop screen), network connectivity to the server and standard electrical plugs.</w:t>
      </w:r>
    </w:p>
    <w:p w:rsidR="00A846FF" w:rsidRDefault="00A846FF" w:rsidP="00E83B03">
      <w:pPr>
        <w:pStyle w:val="BodyText"/>
        <w:keepNext/>
      </w:pPr>
      <w:r>
        <w:rPr>
          <w:b/>
        </w:rPr>
        <w:lastRenderedPageBreak/>
        <w:t>Administrator Training:</w:t>
      </w:r>
      <w:r w:rsidR="00FD19E8">
        <w:t xml:space="preserve"> </w:t>
      </w:r>
      <w:r w:rsidR="00A4219B">
        <w:t>The A</w:t>
      </w:r>
      <w:r>
        <w:t>dministrator training will cover a review of the physical equipmen</w:t>
      </w:r>
      <w:r w:rsidR="00FD19E8">
        <w:t xml:space="preserve">t and Administrator functions. </w:t>
      </w:r>
      <w:r>
        <w:t xml:space="preserve">It is best held </w:t>
      </w:r>
      <w:r w:rsidR="00FD19E8">
        <w:t>at a workstation PC near the voice equipment</w:t>
      </w:r>
      <w:r>
        <w:t>.</w:t>
      </w:r>
      <w:r w:rsidR="00FD19E8">
        <w:t xml:space="preserve"> </w:t>
      </w:r>
      <w:r>
        <w:t>(</w:t>
      </w:r>
      <w:r w:rsidR="00FD19E8">
        <w:t>Minimal</w:t>
      </w:r>
      <w:r>
        <w:t xml:space="preserve"> training of application screens are conducted in this session, if application training is needed, personnel should attend the Application Training session also.)</w:t>
      </w:r>
    </w:p>
    <w:p w:rsidR="00A846FF" w:rsidRPr="002F7E8B" w:rsidRDefault="00A846FF" w:rsidP="00E83B03">
      <w:pPr>
        <w:pStyle w:val="BodyText"/>
      </w:pPr>
      <w:proofErr w:type="gramStart"/>
      <w:r>
        <w:rPr>
          <w:u w:val="single"/>
        </w:rPr>
        <w:t>Needed items:</w:t>
      </w:r>
      <w:r>
        <w:t xml:space="preserve"> Access t</w:t>
      </w:r>
      <w:r w:rsidR="00FD19E8">
        <w:t>o a workstation near the voice equipment</w:t>
      </w:r>
      <w:r>
        <w:t>.</w:t>
      </w:r>
      <w:proofErr w:type="gramEnd"/>
    </w:p>
    <w:p w:rsidR="00AB45AC" w:rsidRDefault="00A4219B" w:rsidP="00E83B03">
      <w:pPr>
        <w:pStyle w:val="BodyText"/>
        <w:keepNext/>
      </w:pPr>
      <w:r>
        <w:rPr>
          <w:b/>
        </w:rPr>
        <w:t>VoiceArtisan Developer Training:</w:t>
      </w:r>
      <w:r w:rsidR="00FD19E8">
        <w:t xml:space="preserve"> </w:t>
      </w:r>
      <w:r>
        <w:t>The VoiceArtisan Developer training will cover the basics of making dialog and minor logic changes to a VoiceApplication. Previous knowledge of the Python scripting language and the Eclipse IDE are preferred.</w:t>
      </w:r>
    </w:p>
    <w:p w:rsidR="00A4219B" w:rsidRDefault="00A4219B" w:rsidP="00AB45AC">
      <w:pPr>
        <w:pStyle w:val="BodyText"/>
        <w:spacing w:after="0"/>
      </w:pPr>
      <w:r>
        <w:rPr>
          <w:u w:val="single"/>
        </w:rPr>
        <w:t>Needed items:</w:t>
      </w:r>
      <w:r w:rsidR="00FD19E8">
        <w:t xml:space="preserve"> </w:t>
      </w:r>
      <w:r>
        <w:t>Classroom, chairs, tables, projector (to project a laptop screen), network connectivity to the server and standard electrical plugs.</w:t>
      </w:r>
    </w:p>
    <w:p w:rsidR="00A846FF" w:rsidRDefault="00A846FF" w:rsidP="00A846FF">
      <w:pPr>
        <w:pStyle w:val="BodyText"/>
      </w:pPr>
      <w:r w:rsidRPr="00103837">
        <w:rPr>
          <w:b/>
        </w:rPr>
        <w:t>Informal Training:</w:t>
      </w:r>
      <w:r w:rsidR="00FD19E8">
        <w:t xml:space="preserve"> </w:t>
      </w:r>
      <w:r w:rsidRPr="00060D59">
        <w:t>During the startup week the Dematic associate</w:t>
      </w:r>
      <w:r w:rsidR="00E06553">
        <w:t>s</w:t>
      </w:r>
      <w:r w:rsidRPr="00060D59">
        <w:t xml:space="preserve"> on-site will monitor the operations and can answer questions if needed.</w:t>
      </w:r>
      <w:r w:rsidR="00FD19E8">
        <w:t xml:space="preserve"> </w:t>
      </w:r>
      <w:r w:rsidRPr="00060D59">
        <w:t>Please</w:t>
      </w:r>
      <w:r>
        <w:t>,</w:t>
      </w:r>
      <w:r w:rsidR="00E06553">
        <w:t xml:space="preserve"> utilize these</w:t>
      </w:r>
      <w:r w:rsidRPr="00060D59">
        <w:t xml:space="preserve"> resource</w:t>
      </w:r>
      <w:r w:rsidR="00E06553">
        <w:t>s</w:t>
      </w:r>
      <w:r w:rsidRPr="00060D59">
        <w:t xml:space="preserve"> while available to ensure that all questions are answered, as it is much easier to train in pers</w:t>
      </w:r>
      <w:r>
        <w:t>on than over the phone.</w:t>
      </w:r>
    </w:p>
    <w:p w:rsidR="00A846FF" w:rsidRPr="00E97D44" w:rsidRDefault="00A846FF" w:rsidP="00A846FF">
      <w:pPr>
        <w:pStyle w:val="Heading1"/>
      </w:pPr>
      <w:bookmarkStart w:id="445" w:name="_Toc241055235"/>
      <w:bookmarkStart w:id="446" w:name="_Toc387148063"/>
      <w:r>
        <w:lastRenderedPageBreak/>
        <w:t>System Architecture</w:t>
      </w:r>
      <w:bookmarkEnd w:id="445"/>
      <w:bookmarkEnd w:id="446"/>
    </w:p>
    <w:p w:rsidR="00A846FF" w:rsidRDefault="00A846FF" w:rsidP="00A846FF">
      <w:pPr>
        <w:pStyle w:val="BodyText"/>
      </w:pPr>
      <w:r>
        <w:t xml:space="preserve">This section provides an overview of the </w:t>
      </w:r>
      <w:fldSimple w:instr=" DOCVARIABLE  &quot;Header Field 2&quot;  \* MERGEFORMAT ">
        <w:r w:rsidR="008C32AD" w:rsidRPr="008C32AD">
          <w:t>Director IT 7.0</w:t>
        </w:r>
      </w:fldSimple>
      <w:r>
        <w:t xml:space="preserve"> computer system.</w:t>
      </w:r>
    </w:p>
    <w:p w:rsidR="00A846FF" w:rsidRDefault="00A846FF" w:rsidP="00A846FF">
      <w:pPr>
        <w:pStyle w:val="Heading2"/>
      </w:pPr>
      <w:bookmarkStart w:id="447" w:name="_Toc241055236"/>
      <w:bookmarkStart w:id="448" w:name="_Toc387148064"/>
      <w:r>
        <w:t>Computer Architecture</w:t>
      </w:r>
      <w:bookmarkEnd w:id="447"/>
      <w:bookmarkEnd w:id="448"/>
    </w:p>
    <w:p w:rsidR="00A846FF" w:rsidRDefault="00A846FF" w:rsidP="00A846FF">
      <w:pPr>
        <w:pStyle w:val="BodyText"/>
      </w:pPr>
      <w:r>
        <w:t xml:space="preserve">The </w:t>
      </w:r>
      <w:fldSimple w:instr=" DOCVARIABLE  &quot;Header Field 2&quot;  \* MERGEFORMAT ">
        <w:r w:rsidR="008C32AD" w:rsidRPr="008C32AD">
          <w:t>Director IT 7.0</w:t>
        </w:r>
      </w:fldSimple>
      <w:r>
        <w:t xml:space="preserve"> computer system </w:t>
      </w:r>
      <w:r w:rsidR="00602A37">
        <w:t>consists of the virtual server and Talkman</w:t>
      </w:r>
      <w:r>
        <w:t xml:space="preserve"> devices. </w:t>
      </w:r>
    </w:p>
    <w:p w:rsidR="00A846FF" w:rsidRDefault="00A846FF" w:rsidP="00A846FF">
      <w:pPr>
        <w:pStyle w:val="CaptionBody"/>
      </w:pPr>
      <w:bookmarkStart w:id="449" w:name="_Toc241054994"/>
      <w:bookmarkStart w:id="450" w:name="_Toc386635410"/>
      <w:bookmarkStart w:id="451" w:name="_Toc387139001"/>
      <w:r>
        <w:t xml:space="preserve">Figure </w:t>
      </w:r>
      <w:r w:rsidR="00AB7C72">
        <w:fldChar w:fldCharType="begin"/>
      </w:r>
      <w:r w:rsidR="0079057A">
        <w:instrText xml:space="preserve"> SEQ Figure \* ARABIC </w:instrText>
      </w:r>
      <w:r w:rsidR="00AB7C72">
        <w:fldChar w:fldCharType="separate"/>
      </w:r>
      <w:proofErr w:type="gramStart"/>
      <w:r w:rsidR="009F1334">
        <w:rPr>
          <w:noProof/>
        </w:rPr>
        <w:t>4</w:t>
      </w:r>
      <w:r w:rsidR="00AB7C72">
        <w:fldChar w:fldCharType="end"/>
      </w:r>
      <w:r w:rsidR="00E83B03">
        <w:rPr>
          <w:noProof/>
        </w:rPr>
        <w:tab/>
      </w:r>
      <w:r>
        <w:t>Computer Architecture Illustration</w:t>
      </w:r>
      <w:bookmarkEnd w:id="449"/>
      <w:bookmarkEnd w:id="450"/>
      <w:bookmarkEnd w:id="451"/>
      <w:proofErr w:type="gramEnd"/>
    </w:p>
    <w:p w:rsidR="00A846FF" w:rsidRDefault="00B34D54" w:rsidP="00A846FF">
      <w:pPr>
        <w:pStyle w:val="ScreenShot"/>
      </w:pPr>
      <w:r w:rsidRPr="00B34D54">
        <w:rPr>
          <w:noProof/>
        </w:rPr>
        <w:drawing>
          <wp:inline distT="0" distB="0" distL="0" distR="0">
            <wp:extent cx="4080076" cy="3576382"/>
            <wp:effectExtent l="0" t="0" r="0" b="5080"/>
            <wp:docPr id="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83661" cy="3579525"/>
                    </a:xfrm>
                    <a:prstGeom prst="rect">
                      <a:avLst/>
                    </a:prstGeom>
                    <a:noFill/>
                    <a:ln>
                      <a:noFill/>
                    </a:ln>
                  </pic:spPr>
                </pic:pic>
              </a:graphicData>
            </a:graphic>
          </wp:inline>
        </w:drawing>
      </w:r>
    </w:p>
    <w:p w:rsidR="00A846FF" w:rsidRDefault="00A846FF" w:rsidP="00A846FF">
      <w:pPr>
        <w:pStyle w:val="Heading1"/>
      </w:pPr>
      <w:bookmarkStart w:id="452" w:name="_Toc486063745"/>
      <w:bookmarkStart w:id="453" w:name="_Toc380409814"/>
      <w:bookmarkStart w:id="454" w:name="_Toc387148065"/>
      <w:r>
        <w:lastRenderedPageBreak/>
        <w:t xml:space="preserve">Functional </w:t>
      </w:r>
      <w:bookmarkEnd w:id="48"/>
      <w:bookmarkEnd w:id="49"/>
      <w:bookmarkEnd w:id="50"/>
      <w:bookmarkEnd w:id="51"/>
      <w:bookmarkEnd w:id="52"/>
      <w:bookmarkEnd w:id="53"/>
      <w:bookmarkEnd w:id="54"/>
      <w:bookmarkEnd w:id="55"/>
      <w:bookmarkEnd w:id="56"/>
      <w:r>
        <w:t>Description</w:t>
      </w:r>
      <w:bookmarkEnd w:id="452"/>
      <w:bookmarkEnd w:id="453"/>
      <w:bookmarkEnd w:id="454"/>
    </w:p>
    <w:p w:rsidR="00A846FF" w:rsidRDefault="00A846FF" w:rsidP="00E83B03">
      <w:pPr>
        <w:pStyle w:val="BodyText"/>
      </w:pPr>
      <w:bookmarkStart w:id="455" w:name="_Toc486063746"/>
      <w:bookmarkStart w:id="456" w:name="_Toc380409815"/>
      <w:bookmarkStart w:id="457" w:name="_Toc425818906"/>
      <w:bookmarkStart w:id="458" w:name="_Toc425918932"/>
      <w:bookmarkStart w:id="459" w:name="_Toc425922416"/>
      <w:bookmarkStart w:id="460" w:name="_Toc428167028"/>
      <w:bookmarkStart w:id="461" w:name="_Toc428169962"/>
      <w:r>
        <w:t>This section of the document provides detailed descriptions of the functionality pro</w:t>
      </w:r>
      <w:r w:rsidR="00602A37">
        <w:t xml:space="preserve">vided by </w:t>
      </w:r>
      <w:fldSimple w:instr=" DOCVARIABLE  &quot;Header Field 2&quot;  \* MERGEFORMAT ">
        <w:r w:rsidR="008C32AD" w:rsidRPr="008C32AD">
          <w:rPr>
            <w:bCs/>
          </w:rPr>
          <w:t>Director IT 7.0</w:t>
        </w:r>
      </w:fldSimple>
      <w:r>
        <w:t>.</w:t>
      </w:r>
      <w:r w:rsidR="00FD19E8">
        <w:t xml:space="preserve"> </w:t>
      </w:r>
      <w:bookmarkStart w:id="462" w:name="ctmPTL9"/>
      <w:bookmarkStart w:id="463" w:name="_Toc203360361"/>
      <w:bookmarkStart w:id="464" w:name="_Toc205784269"/>
      <w:bookmarkStart w:id="465" w:name="_Toc205955796"/>
      <w:bookmarkStart w:id="466" w:name="_Toc209435270"/>
    </w:p>
    <w:p w:rsidR="00602A37" w:rsidRDefault="00602A37" w:rsidP="00602A37">
      <w:pPr>
        <w:pStyle w:val="Heading2"/>
      </w:pPr>
      <w:bookmarkStart w:id="467" w:name="_Toc294782287"/>
      <w:bookmarkStart w:id="468" w:name="_Toc294782763"/>
      <w:bookmarkStart w:id="469" w:name="_Toc383621605"/>
      <w:bookmarkStart w:id="470" w:name="_Toc387148066"/>
      <w:bookmarkStart w:id="471" w:name="_Toc241055242"/>
      <w:bookmarkEnd w:id="462"/>
      <w:r>
        <w:t>Description of Operation</w:t>
      </w:r>
      <w:bookmarkEnd w:id="467"/>
      <w:bookmarkEnd w:id="468"/>
      <w:bookmarkEnd w:id="469"/>
      <w:bookmarkEnd w:id="470"/>
    </w:p>
    <w:p w:rsidR="00602A37" w:rsidRDefault="00602A37" w:rsidP="00602A37">
      <w:pPr>
        <w:pStyle w:val="Heading3"/>
      </w:pPr>
      <w:bookmarkStart w:id="472" w:name="_Toc387148067"/>
      <w:r>
        <w:t>WMS and Dematic System Communication</w:t>
      </w:r>
      <w:bookmarkEnd w:id="472"/>
    </w:p>
    <w:p w:rsidR="00602A37" w:rsidRDefault="00602A37" w:rsidP="00602A37">
      <w:pPr>
        <w:pStyle w:val="BodyText"/>
      </w:pPr>
      <w:r>
        <w:t>The WMS (</w:t>
      </w:r>
      <w:proofErr w:type="spellStart"/>
      <w:r>
        <w:t>DLx</w:t>
      </w:r>
      <w:proofErr w:type="spellEnd"/>
      <w:r>
        <w:t xml:space="preserve"> 2004.2) and Dematic system will communicate over a Lifetime Brands provided LAN using Dematic’s MessageDistributor which is a custom protocol utilizing TCP/IP Sockets.</w:t>
      </w:r>
    </w:p>
    <w:p w:rsidR="00602A37" w:rsidRPr="00443346" w:rsidRDefault="00E26301" w:rsidP="00E26301">
      <w:pPr>
        <w:pStyle w:val="Note"/>
      </w:pPr>
      <w:proofErr w:type="gramStart"/>
      <w:r w:rsidRPr="00BD29A9">
        <w:rPr>
          <w:b/>
          <w:color w:val="C0C0C0"/>
          <w:shd w:val="solid" w:color="C0C0C0" w:fill="B3B3B3"/>
        </w:rPr>
        <w:t>:</w:t>
      </w:r>
      <w:r w:rsidRPr="00BD29A9">
        <w:rPr>
          <w:b/>
          <w:shd w:val="solid" w:color="C0C0C0" w:fill="B3B3B3"/>
        </w:rPr>
        <w:t>INFO</w:t>
      </w:r>
      <w:proofErr w:type="gramEnd"/>
      <w:r w:rsidRPr="00BD29A9">
        <w:rPr>
          <w:b/>
          <w:color w:val="C0C0C0"/>
          <w:shd w:val="solid" w:color="C0C0C0" w:fill="B3B3B3"/>
        </w:rPr>
        <w:t>:</w:t>
      </w:r>
      <w:r>
        <w:t> </w:t>
      </w:r>
      <w:r w:rsidR="00602A37">
        <w:t>For detailed information about the Host Interface, please reference the Host Interface Specification.</w:t>
      </w:r>
    </w:p>
    <w:p w:rsidR="00602A37" w:rsidRDefault="00602A37" w:rsidP="00602A37">
      <w:pPr>
        <w:pStyle w:val="Heading3"/>
      </w:pPr>
      <w:bookmarkStart w:id="473" w:name="_Toc387148068"/>
      <w:r>
        <w:t>PickCart Building</w:t>
      </w:r>
      <w:bookmarkEnd w:id="473"/>
    </w:p>
    <w:p w:rsidR="00602A37" w:rsidRDefault="00602A37" w:rsidP="00602A37">
      <w:pPr>
        <w:pStyle w:val="BodyText"/>
        <w:spacing w:after="0"/>
      </w:pPr>
      <w:r>
        <w:t>It is the responsibility of the Lifetime Brands system to pre-build each PickCart and stage the cart for the next available Voice Operator.</w:t>
      </w:r>
      <w:r w:rsidR="00FD19E8">
        <w:t xml:space="preserve"> </w:t>
      </w:r>
      <w:r>
        <w:t>The cart build process will include the identification of the following:</w:t>
      </w:r>
    </w:p>
    <w:p w:rsidR="00602A37" w:rsidRDefault="00602A37" w:rsidP="00602A37">
      <w:pPr>
        <w:pStyle w:val="ListBullet"/>
        <w:spacing w:after="0"/>
        <w:ind w:left="2736" w:hanging="461"/>
      </w:pPr>
      <w:r>
        <w:t>Unique PickCart ID</w:t>
      </w:r>
    </w:p>
    <w:p w:rsidR="00602A37" w:rsidRDefault="00602A37" w:rsidP="00602A37">
      <w:pPr>
        <w:pStyle w:val="ListBullet"/>
        <w:spacing w:after="0"/>
        <w:ind w:left="2736" w:hanging="461"/>
      </w:pPr>
      <w:r>
        <w:t>Order numbers on PickCart</w:t>
      </w:r>
    </w:p>
    <w:p w:rsidR="00602A37" w:rsidRDefault="00602A37" w:rsidP="00602A37">
      <w:pPr>
        <w:pStyle w:val="ListBullet"/>
        <w:spacing w:after="0"/>
        <w:ind w:left="2736" w:hanging="461"/>
      </w:pPr>
      <w:r>
        <w:t>Unique ID of each order carton</w:t>
      </w:r>
    </w:p>
    <w:p w:rsidR="00602A37" w:rsidRDefault="00602A37" w:rsidP="00602A37">
      <w:pPr>
        <w:pStyle w:val="ListBullet"/>
        <w:spacing w:after="0"/>
        <w:ind w:left="2736" w:hanging="461"/>
      </w:pPr>
      <w:r>
        <w:t>Location of the order carton on the cart (shelf # and carton sequence from left end of the cart as viewed by an operator)</w:t>
      </w:r>
    </w:p>
    <w:p w:rsidR="00602A37" w:rsidRDefault="00602A37" w:rsidP="00E83B03">
      <w:pPr>
        <w:pStyle w:val="CaptionBody"/>
      </w:pPr>
      <w:bookmarkStart w:id="474" w:name="_Toc387139002"/>
      <w:r>
        <w:lastRenderedPageBreak/>
        <w:t xml:space="preserve">Figure </w:t>
      </w:r>
      <w:fldSimple w:instr=" SEQ Figure \* ARABIC ">
        <w:r w:rsidR="009F1334">
          <w:rPr>
            <w:noProof/>
          </w:rPr>
          <w:t>5</w:t>
        </w:r>
      </w:fldSimple>
      <w:r w:rsidR="00E83B03">
        <w:rPr>
          <w:noProof/>
        </w:rPr>
        <w:tab/>
      </w:r>
      <w:r>
        <w:t>Built PickCart with Cart ID Barcode shown in Upper Left Corner</w:t>
      </w:r>
      <w:bookmarkEnd w:id="474"/>
    </w:p>
    <w:p w:rsidR="00E83B03" w:rsidRDefault="00E83B03" w:rsidP="00E83B03">
      <w:pPr>
        <w:pStyle w:val="Graphic"/>
      </w:pPr>
      <w:r>
        <w:rPr>
          <w:noProof/>
        </w:rPr>
        <w:drawing>
          <wp:inline distT="0" distB="0" distL="0" distR="0">
            <wp:extent cx="2708476" cy="2335674"/>
            <wp:effectExtent l="0" t="0" r="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stretch>
                      <a:fillRect/>
                    </a:stretch>
                  </pic:blipFill>
                  <pic:spPr>
                    <a:xfrm>
                      <a:off x="0" y="0"/>
                      <a:ext cx="2710711" cy="2337602"/>
                    </a:xfrm>
                    <a:prstGeom prst="rect">
                      <a:avLst/>
                    </a:prstGeom>
                  </pic:spPr>
                </pic:pic>
              </a:graphicData>
            </a:graphic>
          </wp:inline>
        </w:drawing>
      </w:r>
    </w:p>
    <w:p w:rsidR="00602A37" w:rsidRDefault="00602A37" w:rsidP="00E83B03">
      <w:pPr>
        <w:pStyle w:val="BodyText"/>
        <w:keepNext/>
        <w:spacing w:after="120"/>
      </w:pPr>
      <w:r>
        <w:t xml:space="preserve">Upon the completion of the cart building process, a corresponding dataset will be </w:t>
      </w:r>
      <w:r w:rsidR="00E44859">
        <w:t>transmitted</w:t>
      </w:r>
      <w:r>
        <w:t xml:space="preserve"> to the Dematic system.</w:t>
      </w:r>
      <w:r w:rsidR="00FD19E8">
        <w:t xml:space="preserve"> </w:t>
      </w:r>
      <w:r>
        <w:t>In addition to the above data, the PickCart download will include:</w:t>
      </w:r>
    </w:p>
    <w:p w:rsidR="00602A37" w:rsidRDefault="00602A37" w:rsidP="00602A37">
      <w:pPr>
        <w:pStyle w:val="ListBullet"/>
      </w:pPr>
      <w:r>
        <w:t>A list of each pick requirement for each order carton ID</w:t>
      </w:r>
    </w:p>
    <w:p w:rsidR="00602A37" w:rsidRDefault="00602A37" w:rsidP="00602A37">
      <w:pPr>
        <w:pStyle w:val="ListBullet2"/>
      </w:pPr>
      <w:r>
        <w:t>Line item number</w:t>
      </w:r>
    </w:p>
    <w:p w:rsidR="00602A37" w:rsidRDefault="00602A37" w:rsidP="00602A37">
      <w:pPr>
        <w:pStyle w:val="ListBullet2"/>
      </w:pPr>
      <w:r>
        <w:t>Location ID from which the pick is to be made</w:t>
      </w:r>
    </w:p>
    <w:p w:rsidR="00602A37" w:rsidRDefault="00602A37" w:rsidP="00602A37">
      <w:pPr>
        <w:pStyle w:val="ListBullet2"/>
      </w:pPr>
      <w:r>
        <w:t>Quantity required for that specific order</w:t>
      </w:r>
    </w:p>
    <w:p w:rsidR="00602A37" w:rsidRDefault="00602A37" w:rsidP="00602A37">
      <w:pPr>
        <w:pStyle w:val="ListBullet2"/>
      </w:pPr>
      <w:r>
        <w:t>Description of item found in that location</w:t>
      </w:r>
    </w:p>
    <w:p w:rsidR="00602A37" w:rsidRDefault="00602A37" w:rsidP="00602A37">
      <w:pPr>
        <w:pStyle w:val="ListBullet2"/>
      </w:pPr>
      <w:r>
        <w:t>Special Handling Flags (i.e.: Fragile Product)</w:t>
      </w:r>
    </w:p>
    <w:p w:rsidR="00602A37" w:rsidRDefault="00602A37" w:rsidP="00602A37">
      <w:pPr>
        <w:pStyle w:val="ListBullet"/>
      </w:pPr>
      <w:r>
        <w:t>Pick sequence by pick location</w:t>
      </w:r>
    </w:p>
    <w:p w:rsidR="00602A37" w:rsidRDefault="00602A37" w:rsidP="00602A37">
      <w:pPr>
        <w:pStyle w:val="ListBullet"/>
        <w:numPr>
          <w:ilvl w:val="0"/>
          <w:numId w:val="0"/>
        </w:numPr>
        <w:ind w:left="2722"/>
      </w:pPr>
      <w:r w:rsidRPr="00744820">
        <w:rPr>
          <w:b/>
        </w:rPr>
        <w:t>NOTE:</w:t>
      </w:r>
      <w:r>
        <w:t xml:space="preserve"> Allows the WMS to establish the pic</w:t>
      </w:r>
      <w:r w:rsidR="0048520C">
        <w:t>k path for each cart</w:t>
      </w:r>
      <w:r>
        <w:t xml:space="preserve">. </w:t>
      </w:r>
    </w:p>
    <w:p w:rsidR="00602A37" w:rsidRDefault="00602A37" w:rsidP="00602A37">
      <w:pPr>
        <w:pStyle w:val="Heading3"/>
      </w:pPr>
      <w:bookmarkStart w:id="475" w:name="_Toc387148069"/>
      <w:r>
        <w:t>Operator Log-in and Log-out</w:t>
      </w:r>
      <w:bookmarkEnd w:id="475"/>
    </w:p>
    <w:p w:rsidR="00E44859" w:rsidRDefault="00602A37" w:rsidP="00E83B03">
      <w:pPr>
        <w:pStyle w:val="BodyText"/>
      </w:pPr>
      <w:r>
        <w:t xml:space="preserve">Prior to beginning work, each voice Operator must </w:t>
      </w:r>
      <w:r w:rsidR="00E44859">
        <w:t xml:space="preserve">obtain a Talkman unit. The operator logs into the system by using the menu on the voice unit to find their team and then their operator ID within that team. The operator will be asked to voice their password to confirm that the operator ID chosen is the correct one. </w:t>
      </w:r>
    </w:p>
    <w:p w:rsidR="00E44859" w:rsidRDefault="00E44859" w:rsidP="00E83B03">
      <w:pPr>
        <w:pStyle w:val="BodyText"/>
        <w:keepNext/>
        <w:spacing w:after="120"/>
      </w:pPr>
      <w:r>
        <w:t>Next, the operator will then log into a pick zone via one of the following methods:</w:t>
      </w:r>
    </w:p>
    <w:p w:rsidR="00E44859" w:rsidRDefault="00E44859" w:rsidP="00E83B03">
      <w:pPr>
        <w:pStyle w:val="ListBullet"/>
      </w:pPr>
      <w:r>
        <w:t xml:space="preserve">Voicing a pick zone </w:t>
      </w:r>
      <w:r w:rsidR="0059653C">
        <w:t xml:space="preserve">followed by “ready” </w:t>
      </w:r>
      <w:r>
        <w:t>upon logging into the system.</w:t>
      </w:r>
    </w:p>
    <w:p w:rsidR="00E44859" w:rsidRDefault="00E44859" w:rsidP="00E83B03">
      <w:pPr>
        <w:pStyle w:val="ListBullet"/>
      </w:pPr>
      <w:r>
        <w:lastRenderedPageBreak/>
        <w:t xml:space="preserve">Saying “Change Zone” if already logged in to a pick zone and there is a need to switch to a different pick zone. The voice unit will prompt the operator to voice a pick zone. The operator will voice a pick zone and then “Ready”. This command can be used at any prompt. </w:t>
      </w:r>
    </w:p>
    <w:p w:rsidR="001E2B46" w:rsidRDefault="001E2B46" w:rsidP="00E83B03">
      <w:pPr>
        <w:pStyle w:val="ListBullet"/>
      </w:pPr>
      <w:r>
        <w:t xml:space="preserve">The available picking zones will be </w:t>
      </w:r>
      <w:proofErr w:type="spellStart"/>
      <w:r>
        <w:t>Mikasa</w:t>
      </w:r>
      <w:proofErr w:type="spellEnd"/>
      <w:r>
        <w:t xml:space="preserve">, </w:t>
      </w:r>
      <w:proofErr w:type="spellStart"/>
      <w:r>
        <w:t>MikCom</w:t>
      </w:r>
      <w:proofErr w:type="spellEnd"/>
      <w:r>
        <w:t xml:space="preserve">, Fred, DTC, </w:t>
      </w:r>
      <w:proofErr w:type="spellStart"/>
      <w:r>
        <w:t>Kohls</w:t>
      </w:r>
      <w:proofErr w:type="spellEnd"/>
      <w:r>
        <w:t xml:space="preserve"> and Wholesale</w:t>
      </w:r>
    </w:p>
    <w:p w:rsidR="001E2B46" w:rsidRDefault="001E2B46" w:rsidP="00E83B03">
      <w:pPr>
        <w:pStyle w:val="ListBullet"/>
      </w:pPr>
      <w:r>
        <w:t>Additional non-picking zones will include Break, Bathroom, Cleanup and Meeting. These zones are used for tracking indirect labor time only.</w:t>
      </w:r>
    </w:p>
    <w:p w:rsidR="00602A37" w:rsidRDefault="007F476C" w:rsidP="007F476C">
      <w:pPr>
        <w:pStyle w:val="ListBullet"/>
        <w:numPr>
          <w:ilvl w:val="0"/>
          <w:numId w:val="0"/>
        </w:numPr>
        <w:ind w:left="2268"/>
      </w:pPr>
      <w:proofErr w:type="gramStart"/>
      <w:r w:rsidRPr="00BD29A9">
        <w:rPr>
          <w:b/>
          <w:color w:val="C0C0C0"/>
          <w:shd w:val="solid" w:color="C0C0C0" w:fill="B3B3B3"/>
        </w:rPr>
        <w:t>:</w:t>
      </w:r>
      <w:r w:rsidRPr="00BD29A9">
        <w:rPr>
          <w:b/>
          <w:shd w:val="solid" w:color="C0C0C0" w:fill="B3B3B3"/>
        </w:rPr>
        <w:t>INFO</w:t>
      </w:r>
      <w:proofErr w:type="gramEnd"/>
      <w:r w:rsidRPr="00BD29A9">
        <w:rPr>
          <w:b/>
          <w:color w:val="C0C0C0"/>
          <w:shd w:val="solid" w:color="C0C0C0" w:fill="B3B3B3"/>
        </w:rPr>
        <w:t>:</w:t>
      </w:r>
      <w:r>
        <w:t> </w:t>
      </w:r>
      <w:r>
        <w:t>An operator may sign into only one zone at a time. Merging zones will be disabled for this project.</w:t>
      </w:r>
    </w:p>
    <w:p w:rsidR="00602A37" w:rsidRDefault="0059653C" w:rsidP="00E83B03">
      <w:pPr>
        <w:pStyle w:val="BodyText"/>
        <w:spacing w:before="240"/>
      </w:pPr>
      <w:r>
        <w:t>When the operator’s</w:t>
      </w:r>
      <w:r w:rsidR="00602A37">
        <w:t xml:space="preserve"> shift is done they simply notify the system they are logging off the system</w:t>
      </w:r>
      <w:r w:rsidR="00E44859">
        <w:t xml:space="preserve"> with the “Sign Off” command. They will then return the Talkman unit to a charging cradle.</w:t>
      </w:r>
    </w:p>
    <w:p w:rsidR="00602A37" w:rsidRDefault="00602A37" w:rsidP="00602A37">
      <w:pPr>
        <w:pStyle w:val="Heading3"/>
      </w:pPr>
      <w:bookmarkStart w:id="476" w:name="_Toc387148070"/>
      <w:r>
        <w:t>PickCart Processing</w:t>
      </w:r>
      <w:bookmarkEnd w:id="476"/>
    </w:p>
    <w:p w:rsidR="00602A37" w:rsidRDefault="00602A37" w:rsidP="00602A37">
      <w:pPr>
        <w:pStyle w:val="Heading4"/>
      </w:pPr>
      <w:r>
        <w:t>Induction</w:t>
      </w:r>
    </w:p>
    <w:p w:rsidR="00602A37" w:rsidRDefault="00602A37" w:rsidP="00E83B03">
      <w:pPr>
        <w:pStyle w:val="BodyText"/>
      </w:pPr>
      <w:r>
        <w:t>When the operator logs into a valid Pick Zone</w:t>
      </w:r>
      <w:r w:rsidR="0059653C">
        <w:t xml:space="preserve"> and requests “Next Cart”, </w:t>
      </w:r>
      <w:fldSimple w:instr=" DOCVARIABLE  &quot;Header Field 2&quot;  \* MERGEFORMAT ">
        <w:r w:rsidR="008C32AD" w:rsidRPr="008C32AD">
          <w:rPr>
            <w:bCs/>
          </w:rPr>
          <w:t>Director IT 7.0</w:t>
        </w:r>
      </w:fldSimple>
      <w:r w:rsidR="0059653C">
        <w:t xml:space="preserve"> will make a request</w:t>
      </w:r>
      <w:r>
        <w:t xml:space="preserve"> to the WMS, the WMS will send the </w:t>
      </w:r>
      <w:r w:rsidR="007F476C">
        <w:t>top available Cart Manifest ID</w:t>
      </w:r>
      <w:r>
        <w:t xml:space="preserve"> &amp; Built Stage Location. </w:t>
      </w:r>
      <w:r w:rsidR="007F476C">
        <w:t xml:space="preserve">The operator will be directed first to the Built Stage Location. After confirming that they have arrived at the location by saying “ready”, the operator will be told the first half of Cart Manifest ID. They will scan the Manifest ID barcode to confirm that they are picking up the correct cart. </w:t>
      </w:r>
      <w:r>
        <w:t>The operator will have the abi</w:t>
      </w:r>
      <w:r w:rsidR="0059653C">
        <w:t xml:space="preserve">lity to override </w:t>
      </w:r>
      <w:r w:rsidR="007F476C">
        <w:t xml:space="preserve">the suggested </w:t>
      </w:r>
      <w:r w:rsidR="0059653C">
        <w:t xml:space="preserve">Cart </w:t>
      </w:r>
      <w:r>
        <w:t xml:space="preserve">by </w:t>
      </w:r>
      <w:r w:rsidR="007F476C">
        <w:t>scanning any other Cart Manifest ID instead</w:t>
      </w:r>
      <w:r>
        <w:t>.</w:t>
      </w:r>
    </w:p>
    <w:p w:rsidR="0015192A" w:rsidRPr="00F53371" w:rsidRDefault="0015192A" w:rsidP="00E83B03">
      <w:pPr>
        <w:pStyle w:val="BodyText"/>
      </w:pPr>
      <w:r>
        <w:t xml:space="preserve">Upon induction of a cart, a </w:t>
      </w:r>
      <w:r w:rsidR="00F24B51">
        <w:t>CARTSTATUS</w:t>
      </w:r>
      <w:r>
        <w:t xml:space="preserve"> message with a type of DIRECTSCAN (a cart scanned), WORKREFUSAL (cart suggested by WMS, but other cart scanned), or AUTOASSIGNED (cart suggested by WMS and accepted by operator) will be sent.</w:t>
      </w:r>
      <w:r w:rsidR="00F24B51">
        <w:t xml:space="preserve"> A screen will be included to show all inductions and suspensions, associated operator, and the corresponding induction types.</w:t>
      </w:r>
    </w:p>
    <w:p w:rsidR="0015192A" w:rsidRDefault="0015192A" w:rsidP="00602A37">
      <w:pPr>
        <w:pStyle w:val="Heading4"/>
      </w:pPr>
      <w:r>
        <w:t>Anomaly Induction</w:t>
      </w:r>
      <w:r w:rsidR="00F24B51">
        <w:t>,</w:t>
      </w:r>
      <w:r>
        <w:t xml:space="preserve"> Cancel Process</w:t>
      </w:r>
      <w:r w:rsidR="00F24B51">
        <w:t xml:space="preserve"> and Suspension</w:t>
      </w:r>
    </w:p>
    <w:p w:rsidR="0015192A" w:rsidRDefault="0015192A" w:rsidP="0015192A">
      <w:pPr>
        <w:pStyle w:val="BodyText"/>
      </w:pPr>
      <w:r>
        <w:t xml:space="preserve">A user can use the command “Hot Carton” to remove a carton from a cart and induct the carton to be picked by itself. The carton will be picked </w:t>
      </w:r>
      <w:r w:rsidR="00BD49D9">
        <w:t>through the normal pick process</w:t>
      </w:r>
      <w:r>
        <w:t>, but</w:t>
      </w:r>
      <w:r w:rsidR="00BD49D9">
        <w:t xml:space="preserve"> the pick distribution described in section 4.1.4.4 will be skipped, as will the </w:t>
      </w:r>
      <w:proofErr w:type="spellStart"/>
      <w:r w:rsidR="00BD49D9">
        <w:t>dropoff</w:t>
      </w:r>
      <w:proofErr w:type="spellEnd"/>
      <w:r w:rsidR="00BD49D9">
        <w:t xml:space="preserve"> process described in Section 4.1.5.</w:t>
      </w:r>
    </w:p>
    <w:p w:rsidR="00BD49D9" w:rsidRDefault="00BD49D9" w:rsidP="0015192A">
      <w:pPr>
        <w:pStyle w:val="BodyText"/>
      </w:pPr>
      <w:r>
        <w:lastRenderedPageBreak/>
        <w:t xml:space="preserve">The “Cancel Carton” command will remove a carton from a cart and </w:t>
      </w:r>
      <w:proofErr w:type="spellStart"/>
      <w:r>
        <w:t>ShortComplete</w:t>
      </w:r>
      <w:proofErr w:type="spellEnd"/>
      <w:r>
        <w:t xml:space="preserve"> all unpicked items for the carton.</w:t>
      </w:r>
    </w:p>
    <w:p w:rsidR="00BD49D9" w:rsidRDefault="00BD49D9" w:rsidP="0015192A">
      <w:pPr>
        <w:pStyle w:val="BodyText"/>
      </w:pPr>
      <w:r>
        <w:t xml:space="preserve">The WMS may also send a request to cancel any previously downloaded cart, carton or </w:t>
      </w:r>
      <w:proofErr w:type="spellStart"/>
      <w:r>
        <w:t>lineitem</w:t>
      </w:r>
      <w:proofErr w:type="spellEnd"/>
      <w:r>
        <w:t>. If the affected order(s) have not yet been inducted, the request will be processed. Otherwise, the request will be rejected.</w:t>
      </w:r>
    </w:p>
    <w:p w:rsidR="00F24B51" w:rsidRDefault="00F24B51" w:rsidP="00F24B51">
      <w:pPr>
        <w:pStyle w:val="BodyText"/>
      </w:pPr>
      <w:r>
        <w:t>A work assignment can be stopped during the picking process by using the “suspend” command. In order to resume the work assignment, the cart manifest or carton id should be scanned.</w:t>
      </w:r>
    </w:p>
    <w:p w:rsidR="008E57EE" w:rsidRDefault="008E57EE" w:rsidP="00F24B51">
      <w:pPr>
        <w:pStyle w:val="BodyText"/>
      </w:pPr>
      <w:r>
        <w:t>If a work assignment is not suspended, and needs to be transferred to a different operator for completion, intervention through the GUI by a supervisor is required.</w:t>
      </w:r>
    </w:p>
    <w:p w:rsidR="00602A37" w:rsidRDefault="00602A37" w:rsidP="00602A37">
      <w:pPr>
        <w:pStyle w:val="Heading4"/>
      </w:pPr>
      <w:r>
        <w:t>Picking</w:t>
      </w:r>
    </w:p>
    <w:p w:rsidR="00E41AD5" w:rsidRDefault="00602A37" w:rsidP="00E83B03">
      <w:pPr>
        <w:pStyle w:val="BodyText"/>
        <w:keepNext/>
      </w:pPr>
      <w:r>
        <w:t xml:space="preserve">The Operator is now directed to the first location on the pick path </w:t>
      </w:r>
      <w:r w:rsidR="006201D2">
        <w:t>with</w:t>
      </w:r>
      <w:r>
        <w:t xml:space="preserve"> a pick requirement for one or more of the orders on the cart.</w:t>
      </w:r>
      <w:r w:rsidR="0059653C">
        <w:t xml:space="preserve"> </w:t>
      </w:r>
      <w:r w:rsidR="00BD49D9">
        <w:t xml:space="preserve">The voice will say </w:t>
      </w:r>
      <w:r w:rsidR="00E41AD5">
        <w:t>“</w:t>
      </w:r>
      <w:r w:rsidR="00BD49D9">
        <w:t>Aisle dash Bay dash Shelf Position</w:t>
      </w:r>
      <w:r w:rsidR="00E41AD5">
        <w:t xml:space="preserve">” </w:t>
      </w:r>
      <w:r w:rsidR="00BD49D9">
        <w:t>for the</w:t>
      </w:r>
      <w:r w:rsidR="00E41AD5">
        <w:t xml:space="preserve"> location the operator will visit to fulfill the order. The</w:t>
      </w:r>
      <w:bookmarkStart w:id="477" w:name="_Ref164053185"/>
      <w:r w:rsidR="00E41AD5">
        <w:t xml:space="preserve"> full location will be voiced for the first pick of the order in a pick zone. Only the changed portion of the location will be voiced for the remaining locations, but the shortest location voiced will consist of the shelf and position (i.e. if “D3273A” is the first location and the second location is “D3273D</w:t>
      </w:r>
      <w:r w:rsidR="00D861E4">
        <w:t xml:space="preserve">”, the </w:t>
      </w:r>
      <w:r w:rsidR="00BD49D9">
        <w:t xml:space="preserve">first location is voiced as “delta three dash two seven dash three alpha” and </w:t>
      </w:r>
      <w:r w:rsidR="00D861E4">
        <w:t>second location</w:t>
      </w:r>
      <w:r w:rsidR="00E41AD5">
        <w:t xml:space="preserve"> will be voiced as “three delta”</w:t>
      </w:r>
      <w:bookmarkEnd w:id="477"/>
      <w:r w:rsidR="0048520C">
        <w:t xml:space="preserve">. If the next location is “D3274B”, the system will voice </w:t>
      </w:r>
      <w:r w:rsidR="00BD49D9">
        <w:t xml:space="preserve">“dash </w:t>
      </w:r>
      <w:r w:rsidR="0048520C">
        <w:t xml:space="preserve">two seven </w:t>
      </w:r>
      <w:r w:rsidR="00BD49D9">
        <w:t xml:space="preserve">dash </w:t>
      </w:r>
      <w:r w:rsidR="0048520C">
        <w:t>four bravo”).</w:t>
      </w:r>
    </w:p>
    <w:p w:rsidR="00602A37" w:rsidRDefault="00E41AD5" w:rsidP="00E83B03">
      <w:pPr>
        <w:pStyle w:val="BodyText"/>
      </w:pPr>
      <w:r>
        <w:t xml:space="preserve">To hear the location again, the operator can say “Say </w:t>
      </w:r>
      <w:proofErr w:type="gramStart"/>
      <w:r>
        <w:t>Again</w:t>
      </w:r>
      <w:proofErr w:type="gramEnd"/>
      <w:r>
        <w:t>” to make the voice unit repeat th</w:t>
      </w:r>
      <w:r w:rsidR="00216D2B">
        <w:t>e last statement (in this case the shortened</w:t>
      </w:r>
      <w:r>
        <w:t xml:space="preserve"> location). Say Again can be used at any point to listen to the last prompt. </w:t>
      </w:r>
      <w:r w:rsidR="00D861E4">
        <w:t xml:space="preserve">The “Location” command will cause the system to say the full non-truncated location value. </w:t>
      </w:r>
      <w:r w:rsidR="00602A37">
        <w:t xml:space="preserve">The Operator will be asked to scan the corresponding </w:t>
      </w:r>
      <w:r w:rsidR="00216D2B">
        <w:t>product’s UPC, Inner Code or Case Code</w:t>
      </w:r>
      <w:r w:rsidR="00602A37">
        <w:t xml:space="preserve"> upon their arrival.</w:t>
      </w:r>
      <w:r w:rsidR="0059653C">
        <w:t xml:space="preserve"> </w:t>
      </w:r>
      <w:r w:rsidR="00602A37">
        <w:t>If an incorrect barcode is scanned, the Operator is told of the error and the original instructions are repeated.</w:t>
      </w:r>
    </w:p>
    <w:p w:rsidR="00000D98" w:rsidRDefault="00000D98" w:rsidP="00E83B03">
      <w:pPr>
        <w:pStyle w:val="BodyText"/>
      </w:pPr>
      <w:r>
        <w:t>The initial pick prompt will consist of the shortened location followed by the word “scan” and then the pick quantity.</w:t>
      </w:r>
    </w:p>
    <w:p w:rsidR="00602A37" w:rsidRDefault="00602A37" w:rsidP="00E83B03">
      <w:pPr>
        <w:pStyle w:val="CaptionFullPage"/>
      </w:pPr>
      <w:bookmarkStart w:id="478" w:name="_Toc387139003"/>
      <w:r>
        <w:lastRenderedPageBreak/>
        <w:t xml:space="preserve">Figure </w:t>
      </w:r>
      <w:fldSimple w:instr=" SEQ Figure \* ARABIC ">
        <w:r w:rsidR="009F1334">
          <w:rPr>
            <w:noProof/>
          </w:rPr>
          <w:t>6</w:t>
        </w:r>
      </w:fldSimple>
      <w:r w:rsidR="00E83B03">
        <w:rPr>
          <w:noProof/>
        </w:rPr>
        <w:tab/>
      </w:r>
      <w:r>
        <w:t>Typical Pick Locations</w:t>
      </w:r>
      <w:bookmarkEnd w:id="478"/>
    </w:p>
    <w:p w:rsidR="00602A37" w:rsidRDefault="00602A37" w:rsidP="00E83B03">
      <w:pPr>
        <w:pStyle w:val="FullPageGraphic"/>
      </w:pPr>
      <w:r>
        <w:drawing>
          <wp:inline distT="0" distB="0" distL="0" distR="0">
            <wp:extent cx="5706237" cy="4313208"/>
            <wp:effectExtent l="0" t="0" r="889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stretch>
                      <a:fillRect/>
                    </a:stretch>
                  </pic:blipFill>
                  <pic:spPr>
                    <a:xfrm>
                      <a:off x="0" y="0"/>
                      <a:ext cx="5706237" cy="4313208"/>
                    </a:xfrm>
                    <a:prstGeom prst="rect">
                      <a:avLst/>
                    </a:prstGeom>
                  </pic:spPr>
                </pic:pic>
              </a:graphicData>
            </a:graphic>
          </wp:inline>
        </w:drawing>
      </w:r>
    </w:p>
    <w:p w:rsidR="00602A37" w:rsidRDefault="00602A37" w:rsidP="00602A37">
      <w:pPr>
        <w:pStyle w:val="BodyText"/>
      </w:pPr>
      <w:r>
        <w:t xml:space="preserve">When the correct </w:t>
      </w:r>
      <w:r w:rsidR="00737700">
        <w:t>product</w:t>
      </w:r>
      <w:r>
        <w:t xml:space="preserve"> barcode is scanned, the Operator is told </w:t>
      </w:r>
      <w:r w:rsidR="00A141B6">
        <w:t xml:space="preserve">“pick” followed by </w:t>
      </w:r>
      <w:r>
        <w:t>the quantity to be picked</w:t>
      </w:r>
      <w:r w:rsidR="00A141B6">
        <w:t xml:space="preserve">. They will </w:t>
      </w:r>
      <w:r w:rsidR="006201D2">
        <w:t xml:space="preserve">repeat the quantity and </w:t>
      </w:r>
      <w:r>
        <w:t>speak ‘ready’ when the pick has been completed.</w:t>
      </w:r>
    </w:p>
    <w:p w:rsidR="00602A37" w:rsidRDefault="00E83B03" w:rsidP="00E83B03">
      <w:pPr>
        <w:pStyle w:val="Note"/>
      </w:pPr>
      <w:proofErr w:type="gramStart"/>
      <w:r w:rsidRPr="00BD29A9">
        <w:rPr>
          <w:b/>
          <w:color w:val="C0C0C0"/>
          <w:shd w:val="solid" w:color="C0C0C0" w:fill="B3B3B3"/>
        </w:rPr>
        <w:t>:</w:t>
      </w:r>
      <w:r w:rsidRPr="00BD29A9">
        <w:rPr>
          <w:b/>
          <w:shd w:val="solid" w:color="C0C0C0" w:fill="B3B3B3"/>
        </w:rPr>
        <w:t>INFO</w:t>
      </w:r>
      <w:proofErr w:type="gramEnd"/>
      <w:r w:rsidRPr="00BD29A9">
        <w:rPr>
          <w:b/>
          <w:color w:val="C0C0C0"/>
          <w:shd w:val="solid" w:color="C0C0C0" w:fill="B3B3B3"/>
        </w:rPr>
        <w:t>:</w:t>
      </w:r>
      <w:r>
        <w:t> </w:t>
      </w:r>
      <w:r w:rsidR="00602A37">
        <w:t xml:space="preserve">If </w:t>
      </w:r>
      <w:r w:rsidR="006201D2">
        <w:t>a Special Handling</w:t>
      </w:r>
      <w:r w:rsidR="00602A37">
        <w:t xml:space="preserve"> flag has been set in the order download for this pick</w:t>
      </w:r>
      <w:r w:rsidR="006201D2">
        <w:t>,</w:t>
      </w:r>
      <w:r w:rsidR="00602A37">
        <w:t xml:space="preserve"> the system will </w:t>
      </w:r>
      <w:r w:rsidR="006201D2">
        <w:t>prompt</w:t>
      </w:r>
      <w:r w:rsidR="00602A37">
        <w:t xml:space="preserve"> the Operator </w:t>
      </w:r>
      <w:r w:rsidR="006201D2">
        <w:t>with a special prompt</w:t>
      </w:r>
      <w:r w:rsidR="00602A37">
        <w:t>.</w:t>
      </w:r>
      <w:r w:rsidR="0059653C">
        <w:t xml:space="preserve"> </w:t>
      </w:r>
      <w:r w:rsidR="00602A37">
        <w:t xml:space="preserve">There are no further instructions or functions by the Dematic system with respect to the </w:t>
      </w:r>
      <w:r w:rsidR="006201D2">
        <w:t>Special Handling</w:t>
      </w:r>
      <w:r w:rsidR="00602A37">
        <w:t xml:space="preserve"> flag.</w:t>
      </w:r>
    </w:p>
    <w:p w:rsidR="00602A37" w:rsidRDefault="00602A37" w:rsidP="00602A37">
      <w:pPr>
        <w:pStyle w:val="Heading4"/>
      </w:pPr>
      <w:r>
        <w:t>Distribution</w:t>
      </w:r>
    </w:p>
    <w:p w:rsidR="00602A37" w:rsidRDefault="00602A37" w:rsidP="00E83B03">
      <w:pPr>
        <w:pStyle w:val="BodyText"/>
        <w:keepNext/>
      </w:pPr>
      <w:r>
        <w:t>Upon hearing the ‘ready’ response, the Operator is now directed through the distribution of the picked items to the order cartons requiring that Item.</w:t>
      </w:r>
      <w:r w:rsidR="0059653C">
        <w:t xml:space="preserve"> </w:t>
      </w:r>
      <w:r>
        <w:t>This is done on an order by order basis.</w:t>
      </w:r>
      <w:r w:rsidR="0059653C">
        <w:t xml:space="preserve"> </w:t>
      </w:r>
      <w:r>
        <w:t xml:space="preserve">The System will identify to the Operator the </w:t>
      </w:r>
      <w:r w:rsidR="00887C5C">
        <w:t>cart position</w:t>
      </w:r>
      <w:r>
        <w:t xml:space="preserve"> of the first carton </w:t>
      </w:r>
      <w:r w:rsidR="00887C5C">
        <w:t>requiring</w:t>
      </w:r>
      <w:r>
        <w:t xml:space="preserve"> that item.</w:t>
      </w:r>
      <w:r w:rsidR="0059653C">
        <w:t xml:space="preserve"> </w:t>
      </w:r>
      <w:r>
        <w:t xml:space="preserve">The Operator is also told the quantity to be placed in </w:t>
      </w:r>
      <w:r>
        <w:lastRenderedPageBreak/>
        <w:t>the carton a</w:t>
      </w:r>
      <w:r w:rsidR="00000D98">
        <w:t>nd is asked to scan the carton</w:t>
      </w:r>
      <w:r>
        <w:t xml:space="preserve"> ID to confirm the placement of that quantity of the item in that carton.</w:t>
      </w:r>
    </w:p>
    <w:p w:rsidR="00602A37" w:rsidRDefault="00602A37" w:rsidP="00E83B03">
      <w:pPr>
        <w:pStyle w:val="BodyText"/>
      </w:pPr>
      <w:r>
        <w:t>If an incorrect order carton ID is scanned, the Operator is notified of the error and the original instructions are repeated.</w:t>
      </w:r>
      <w:r w:rsidR="0059653C">
        <w:t xml:space="preserve"> </w:t>
      </w:r>
      <w:r>
        <w:t>The Operator must remove the items from that carton.</w:t>
      </w:r>
      <w:r w:rsidR="0059653C">
        <w:t xml:space="preserve"> </w:t>
      </w:r>
      <w:r>
        <w:t>When the correct carton ID is scanned the distribution requirements for the next order carton requiring that item is provided to the Operator and the process is repeated.</w:t>
      </w:r>
      <w:r w:rsidR="0059653C">
        <w:t xml:space="preserve"> </w:t>
      </w:r>
      <w:r>
        <w:t>When the last distribution requirement for that picked item has been confirmed</w:t>
      </w:r>
      <w:r w:rsidR="009135E3">
        <w:t>,</w:t>
      </w:r>
      <w:r>
        <w:t xml:space="preserve"> the Operator is directed to the next pick location.</w:t>
      </w:r>
    </w:p>
    <w:p w:rsidR="00602A37" w:rsidRDefault="00E031B2" w:rsidP="00602A37">
      <w:pPr>
        <w:pStyle w:val="Heading4"/>
      </w:pPr>
      <w:r>
        <w:t xml:space="preserve">Pick Options / </w:t>
      </w:r>
      <w:r w:rsidR="00602A37">
        <w:t>Insufficient Stock Handling</w:t>
      </w:r>
    </w:p>
    <w:p w:rsidR="00602A37" w:rsidRDefault="00602A37" w:rsidP="00602A37">
      <w:pPr>
        <w:pStyle w:val="BodyText"/>
      </w:pPr>
      <w:r>
        <w:t xml:space="preserve">Should the Operator find </w:t>
      </w:r>
      <w:r w:rsidR="00E031B2">
        <w:t xml:space="preserve">that they are unable to pick the entire pick requirement due to a large pick request or </w:t>
      </w:r>
      <w:r>
        <w:t>insufficient stock in a location</w:t>
      </w:r>
      <w:r w:rsidR="00E031B2">
        <w:t>,</w:t>
      </w:r>
      <w:r>
        <w:t xml:space="preserve"> they have </w:t>
      </w:r>
      <w:r w:rsidR="00E031B2">
        <w:t>several options.</w:t>
      </w:r>
    </w:p>
    <w:p w:rsidR="00E031B2" w:rsidRDefault="00E031B2" w:rsidP="00E031B2">
      <w:pPr>
        <w:pStyle w:val="Heading5"/>
      </w:pPr>
      <w:r>
        <w:t>Skip Slot</w:t>
      </w:r>
    </w:p>
    <w:p w:rsidR="00E031B2" w:rsidRPr="00E031B2" w:rsidRDefault="00E031B2" w:rsidP="00E031B2">
      <w:pPr>
        <w:pStyle w:val="BodyText"/>
      </w:pPr>
      <w:r>
        <w:t>The “Skip Slot” command is used to move the current location to the end of the picklist.</w:t>
      </w:r>
    </w:p>
    <w:p w:rsidR="00E031B2" w:rsidRDefault="00E031B2" w:rsidP="00E031B2">
      <w:pPr>
        <w:pStyle w:val="Heading5"/>
      </w:pPr>
      <w:r>
        <w:t>Chop Up</w:t>
      </w:r>
    </w:p>
    <w:p w:rsidR="00E031B2" w:rsidRPr="00E031B2" w:rsidRDefault="00E031B2" w:rsidP="00E031B2">
      <w:pPr>
        <w:pStyle w:val="BodyText"/>
      </w:pPr>
      <w:r>
        <w:t>The “Chop Up” command is used to split the pick into more manageable chunks. For example, if the quantity requested is 16, but the picker can only hold 10, the operator would confirm “one zero, chop up”. This will initiate the distribution process for the 10 items. After this distribution, the operator will be prompted to pick the remaining 6 items.</w:t>
      </w:r>
    </w:p>
    <w:p w:rsidR="00E031B2" w:rsidRDefault="00E031B2" w:rsidP="00602A37">
      <w:pPr>
        <w:pStyle w:val="Heading5"/>
      </w:pPr>
      <w:r>
        <w:t>Partial</w:t>
      </w:r>
    </w:p>
    <w:p w:rsidR="002E2BFA" w:rsidRDefault="00E031B2" w:rsidP="002E2BFA">
      <w:pPr>
        <w:pStyle w:val="BodyText"/>
      </w:pPr>
      <w:r>
        <w:t xml:space="preserve">The “Partial” command is used to pick less than the full requested quantity, but keep the line item open to further picking. If the requested quantity is 7, but only 2 items are available at the location, the operator can respond with “two, partial”. This will initiate the distribution process for the </w:t>
      </w:r>
      <w:r w:rsidR="00FE2F77">
        <w:t>2 items. The remaining request for 5 items will be moved to the end of the picklist.</w:t>
      </w:r>
      <w:r w:rsidR="002E2BFA">
        <w:t xml:space="preserve"> </w:t>
      </w:r>
      <w:r w:rsidR="001E2B46">
        <w:t>When the partial command is used, the system will request a reason for the partial. Valid responses are “Damage”, “Wrong Product”, or “No Stock”. This reason code is passed up to the WMS in the ITEMSTATUS message.</w:t>
      </w:r>
    </w:p>
    <w:p w:rsidR="00602A37" w:rsidRDefault="00602A37" w:rsidP="00602A37">
      <w:pPr>
        <w:pStyle w:val="Heading5"/>
      </w:pPr>
      <w:r>
        <w:t>Short Pick</w:t>
      </w:r>
    </w:p>
    <w:p w:rsidR="00602A37" w:rsidRDefault="00FE2F77" w:rsidP="00602A37">
      <w:pPr>
        <w:pStyle w:val="BodyText"/>
      </w:pPr>
      <w:r>
        <w:t>The first option to short a pick request</w:t>
      </w:r>
      <w:r w:rsidR="00602A37">
        <w:t xml:space="preserve"> is to perform a short pick from the location.</w:t>
      </w:r>
      <w:r w:rsidR="0059653C">
        <w:t xml:space="preserve"> </w:t>
      </w:r>
      <w:r w:rsidR="00602A37">
        <w:t>Upon being provided the specified pick quantity, the Operator will pick what is available and will respond with the actual quantity picked versus the requeste</w:t>
      </w:r>
      <w:r>
        <w:t>d “ready”</w:t>
      </w:r>
      <w:r w:rsidR="00602A37">
        <w:t xml:space="preserve"> response.</w:t>
      </w:r>
      <w:r w:rsidR="00FD19E8">
        <w:t xml:space="preserve"> </w:t>
      </w:r>
      <w:r w:rsidR="00602A37">
        <w:t xml:space="preserve">Upon hearing the quantity response, which is less than the requested </w:t>
      </w:r>
      <w:r w:rsidR="00602A37">
        <w:lastRenderedPageBreak/>
        <w:t xml:space="preserve">response, the system will ask the Operator </w:t>
      </w:r>
      <w:r w:rsidR="009135E3">
        <w:t>to confirm that they intend to make</w:t>
      </w:r>
      <w:r w:rsidR="00602A37">
        <w:t xml:space="preserve"> a </w:t>
      </w:r>
      <w:r>
        <w:t>short pick</w:t>
      </w:r>
      <w:r w:rsidR="00602A37">
        <w:t>.</w:t>
      </w:r>
      <w:r w:rsidR="0059653C">
        <w:t xml:space="preserve"> </w:t>
      </w:r>
    </w:p>
    <w:p w:rsidR="00602A37" w:rsidRDefault="00602A37" w:rsidP="00602A37">
      <w:pPr>
        <w:pStyle w:val="BodyText"/>
      </w:pPr>
      <w:r>
        <w:t>Upon hearing a confirmation response from the Operator, the system will proceed to the d</w:t>
      </w:r>
      <w:r w:rsidR="009135E3">
        <w:t>istribution process for any</w:t>
      </w:r>
      <w:r>
        <w:t xml:space="preserve"> pick</w:t>
      </w:r>
      <w:r w:rsidR="009135E3">
        <w:t>ed</w:t>
      </w:r>
      <w:r>
        <w:t xml:space="preserve"> items.</w:t>
      </w:r>
      <w:r w:rsidR="0059653C">
        <w:t xml:space="preserve"> </w:t>
      </w:r>
    </w:p>
    <w:p w:rsidR="002E2BFA" w:rsidRDefault="002E2BFA" w:rsidP="002E2BFA">
      <w:pPr>
        <w:pStyle w:val="Heading5"/>
      </w:pPr>
      <w:r>
        <w:t>Empty Slot</w:t>
      </w:r>
    </w:p>
    <w:p w:rsidR="002E2BFA" w:rsidRPr="002E2BFA" w:rsidRDefault="002E2BFA" w:rsidP="002E2BFA">
      <w:pPr>
        <w:pStyle w:val="BodyText"/>
      </w:pPr>
      <w:r>
        <w:t>The “Empty Slot” command is used when there is no product to scan in a location. Upon confirming the Empty Slot request, the user will be asked if they want to perform a partial or short pick of the location. Depending on their response, this will be treated as a “zero, partial”, or “zero, ready” response.</w:t>
      </w:r>
    </w:p>
    <w:p w:rsidR="00FE2F77" w:rsidRDefault="00FE2F77" w:rsidP="00FE2F77">
      <w:pPr>
        <w:pStyle w:val="Note"/>
      </w:pPr>
      <w:proofErr w:type="gramStart"/>
      <w:r w:rsidRPr="00BD29A9">
        <w:rPr>
          <w:b/>
          <w:color w:val="C0C0C0"/>
          <w:shd w:val="solid" w:color="C0C0C0" w:fill="B3B3B3"/>
        </w:rPr>
        <w:t>:</w:t>
      </w:r>
      <w:r w:rsidRPr="00BD29A9">
        <w:rPr>
          <w:b/>
          <w:shd w:val="solid" w:color="C0C0C0" w:fill="B3B3B3"/>
        </w:rPr>
        <w:t>INFO</w:t>
      </w:r>
      <w:proofErr w:type="gramEnd"/>
      <w:r w:rsidRPr="00BD29A9">
        <w:rPr>
          <w:b/>
          <w:color w:val="C0C0C0"/>
          <w:shd w:val="solid" w:color="C0C0C0" w:fill="B3B3B3"/>
        </w:rPr>
        <w:t>:</w:t>
      </w:r>
      <w:r>
        <w:t> </w:t>
      </w:r>
      <w:r>
        <w:t>When the Partial or Short Pick command is used, orders will be filled from lowest number of picks to highest number of picks. This is intended to complete the maximum number of cartons.</w:t>
      </w:r>
    </w:p>
    <w:p w:rsidR="002E2BFA" w:rsidRDefault="002E2BFA" w:rsidP="002E2BFA">
      <w:pPr>
        <w:pStyle w:val="Note"/>
      </w:pPr>
      <w:proofErr w:type="gramStart"/>
      <w:r w:rsidRPr="00BD29A9">
        <w:rPr>
          <w:b/>
          <w:color w:val="C0C0C0"/>
          <w:shd w:val="solid" w:color="C0C0C0" w:fill="B3B3B3"/>
        </w:rPr>
        <w:t>:</w:t>
      </w:r>
      <w:r w:rsidRPr="00BD29A9">
        <w:rPr>
          <w:b/>
          <w:shd w:val="solid" w:color="C0C0C0" w:fill="B3B3B3"/>
        </w:rPr>
        <w:t>INFO</w:t>
      </w:r>
      <w:proofErr w:type="gramEnd"/>
      <w:r w:rsidRPr="00BD29A9">
        <w:rPr>
          <w:b/>
          <w:color w:val="C0C0C0"/>
          <w:shd w:val="solid" w:color="C0C0C0" w:fill="B3B3B3"/>
        </w:rPr>
        <w:t>:</w:t>
      </w:r>
      <w:r>
        <w:t> </w:t>
      </w:r>
      <w:r>
        <w:t>When any of the commands in section 4.1.4.5 are used, a corresponding ITEMSTATUS message is sent.</w:t>
      </w:r>
    </w:p>
    <w:p w:rsidR="002E2BFA" w:rsidRPr="002E2BFA" w:rsidRDefault="002E2BFA" w:rsidP="002E2BFA">
      <w:pPr>
        <w:pStyle w:val="BodyText"/>
      </w:pPr>
    </w:p>
    <w:p w:rsidR="00602A37" w:rsidRDefault="00602A37" w:rsidP="00602A37">
      <w:pPr>
        <w:pStyle w:val="Heading5"/>
      </w:pPr>
      <w:r>
        <w:t>Short Distribution</w:t>
      </w:r>
    </w:p>
    <w:p w:rsidR="00602A37" w:rsidRDefault="00602A37" w:rsidP="00602A37">
      <w:pPr>
        <w:pStyle w:val="BodyText"/>
        <w:keepLines/>
      </w:pPr>
      <w:r>
        <w:t>The system will provide distribution instruction to the Operator as if there was no ‘short pick’.</w:t>
      </w:r>
      <w:r w:rsidR="0059653C">
        <w:t xml:space="preserve"> </w:t>
      </w:r>
      <w:r>
        <w:t>The Operator will perform and confirm each full distribution in the same manner as described above.</w:t>
      </w:r>
      <w:r w:rsidR="0059653C">
        <w:t xml:space="preserve"> </w:t>
      </w:r>
      <w:r>
        <w:t xml:space="preserve">When the Operator is given a distribution requirement that cannot be fulfilled by the remaining quantity of the item they hold, they will </w:t>
      </w:r>
      <w:r w:rsidR="009135E3">
        <w:t xml:space="preserve">use the “Change Quantity” command </w:t>
      </w:r>
      <w:r>
        <w:t>before scanning the order carton’s ID barcode.</w:t>
      </w:r>
      <w:r w:rsidR="0059653C">
        <w:t xml:space="preserve"> </w:t>
      </w:r>
      <w:r>
        <w:t>The system will ask the Operator to confirm they are performing a ‘Short Distribution’ to that order carton</w:t>
      </w:r>
      <w:r w:rsidR="009135E3">
        <w:t xml:space="preserve"> and confirm the quantity put into the carton</w:t>
      </w:r>
      <w:r>
        <w:t>. Upon receiving that confirmation, the Operator will be directed to the next pick location.</w:t>
      </w:r>
    </w:p>
    <w:p w:rsidR="00602A37" w:rsidRDefault="00E83B03" w:rsidP="00E83B03">
      <w:pPr>
        <w:pStyle w:val="Note"/>
      </w:pPr>
      <w:proofErr w:type="gramStart"/>
      <w:r w:rsidRPr="00BD29A9">
        <w:rPr>
          <w:b/>
          <w:color w:val="C0C0C0"/>
          <w:shd w:val="solid" w:color="C0C0C0" w:fill="B3B3B3"/>
        </w:rPr>
        <w:t>:</w:t>
      </w:r>
      <w:r w:rsidRPr="00BD29A9">
        <w:rPr>
          <w:b/>
          <w:shd w:val="solid" w:color="C0C0C0" w:fill="B3B3B3"/>
        </w:rPr>
        <w:t>INFO</w:t>
      </w:r>
      <w:proofErr w:type="gramEnd"/>
      <w:r w:rsidRPr="00BD29A9">
        <w:rPr>
          <w:b/>
          <w:color w:val="C0C0C0"/>
          <w:shd w:val="solid" w:color="C0C0C0" w:fill="B3B3B3"/>
        </w:rPr>
        <w:t>:</w:t>
      </w:r>
      <w:r>
        <w:t> </w:t>
      </w:r>
      <w:r w:rsidR="00602A37">
        <w:t>Upon receiving a ‘Short Distribution’ confirmation, the Dematic system will short that order and any other order on the PickCart that was to receive that item, but did not.</w:t>
      </w:r>
      <w:r w:rsidR="0059653C">
        <w:t xml:space="preserve"> </w:t>
      </w:r>
      <w:r w:rsidR="00602A37">
        <w:t>The system will upload a pick confirmation to the WMS reflecting the shorted quantity in the ‘Quantity Confirmed’ field.</w:t>
      </w:r>
    </w:p>
    <w:p w:rsidR="00602A37" w:rsidRDefault="00602A37" w:rsidP="00602A37">
      <w:pPr>
        <w:pStyle w:val="Heading3"/>
      </w:pPr>
      <w:bookmarkStart w:id="479" w:name="_Toc387148071"/>
      <w:r>
        <w:t>PickCart Completion</w:t>
      </w:r>
      <w:bookmarkEnd w:id="479"/>
    </w:p>
    <w:p w:rsidR="00602A37" w:rsidRDefault="00602A37" w:rsidP="00602A37">
      <w:pPr>
        <w:pStyle w:val="Heading4"/>
      </w:pPr>
      <w:r>
        <w:t>No Short Picks</w:t>
      </w:r>
    </w:p>
    <w:p w:rsidR="00602A37" w:rsidRDefault="00602A37" w:rsidP="00E83B03">
      <w:pPr>
        <w:pStyle w:val="BodyText"/>
        <w:keepNext/>
      </w:pPr>
      <w:r>
        <w:t xml:space="preserve">When the last distribution of the last item picked for the cart has been confirmed, </w:t>
      </w:r>
      <w:fldSimple w:instr=" DOCVARIABLE  &quot;Header Field 2&quot;  \* MERGEFORMAT ">
        <w:r w:rsidR="008C32AD" w:rsidRPr="008C32AD">
          <w:rPr>
            <w:bCs/>
          </w:rPr>
          <w:t>Director IT 7.0</w:t>
        </w:r>
      </w:fldSimple>
      <w:r>
        <w:t xml:space="preserve"> will send a message to the WMS asking for the PickCart drop location</w:t>
      </w:r>
      <w:r w:rsidR="00927FEE">
        <w:t>.</w:t>
      </w:r>
      <w:r>
        <w:t xml:space="preserve"> </w:t>
      </w:r>
      <w:r w:rsidR="00927FEE">
        <w:lastRenderedPageBreak/>
        <w:t>T</w:t>
      </w:r>
      <w:r>
        <w:t>he Operator will be directed by voice to the PickCart drop location. The Operator will have the ability to override the drop location. Upon placing the PickCart in the location, the Operator will either start a new cart or log off the system.</w:t>
      </w:r>
    </w:p>
    <w:p w:rsidR="00602A37" w:rsidRDefault="00602A37" w:rsidP="00E83B03">
      <w:pPr>
        <w:pStyle w:val="CaptionBody"/>
      </w:pPr>
      <w:bookmarkStart w:id="480" w:name="_Toc387139004"/>
      <w:r>
        <w:t xml:space="preserve">Figure </w:t>
      </w:r>
      <w:r w:rsidR="00AB7C72">
        <w:fldChar w:fldCharType="begin"/>
      </w:r>
      <w:r>
        <w:instrText xml:space="preserve"> SEQ Figure \* ARABIC </w:instrText>
      </w:r>
      <w:r w:rsidR="00AB7C72">
        <w:fldChar w:fldCharType="separate"/>
      </w:r>
      <w:proofErr w:type="gramStart"/>
      <w:r w:rsidR="009F1334">
        <w:rPr>
          <w:noProof/>
        </w:rPr>
        <w:t>7</w:t>
      </w:r>
      <w:r w:rsidR="00AB7C72">
        <w:rPr>
          <w:noProof/>
        </w:rPr>
        <w:fldChar w:fldCharType="end"/>
      </w:r>
      <w:r w:rsidR="00E83B03">
        <w:rPr>
          <w:noProof/>
        </w:rPr>
        <w:tab/>
      </w:r>
      <w:r>
        <w:t>Piece Pick Pack Staging Area</w:t>
      </w:r>
      <w:proofErr w:type="gramEnd"/>
      <w:r>
        <w:t xml:space="preserve"> for PickCarts</w:t>
      </w:r>
      <w:bookmarkEnd w:id="480"/>
    </w:p>
    <w:p w:rsidR="00E83B03" w:rsidRDefault="00E83B03" w:rsidP="00E83B03">
      <w:pPr>
        <w:pStyle w:val="Graphic"/>
      </w:pPr>
      <w:r>
        <w:rPr>
          <w:noProof/>
        </w:rPr>
        <w:drawing>
          <wp:inline distT="0" distB="0" distL="0" distR="0">
            <wp:extent cx="3090440" cy="2469824"/>
            <wp:effectExtent l="0" t="0" r="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3090490" cy="2469864"/>
                    </a:xfrm>
                    <a:prstGeom prst="rect">
                      <a:avLst/>
                    </a:prstGeom>
                  </pic:spPr>
                </pic:pic>
              </a:graphicData>
            </a:graphic>
          </wp:inline>
        </w:drawing>
      </w:r>
    </w:p>
    <w:p w:rsidR="00602A37" w:rsidRDefault="00602A37" w:rsidP="00602A37">
      <w:pPr>
        <w:pStyle w:val="Heading4"/>
      </w:pPr>
      <w:r>
        <w:t>Short Picks</w:t>
      </w:r>
    </w:p>
    <w:p w:rsidR="00602A37" w:rsidRDefault="008E57EE" w:rsidP="00E83B03">
      <w:pPr>
        <w:pStyle w:val="BodyText"/>
      </w:pPr>
      <w:r>
        <w:t>If there was a short pick</w:t>
      </w:r>
      <w:r w:rsidR="00602A37">
        <w:t xml:space="preserve"> confirmed for one or more orders on the PickCart, the voice system will direct the Operator to the Hospital area.</w:t>
      </w:r>
      <w:r w:rsidR="0059653C">
        <w:t xml:space="preserve"> </w:t>
      </w:r>
      <w:r w:rsidR="00602A37">
        <w:t xml:space="preserve">Once they are in the Hospital area the Operator will </w:t>
      </w:r>
      <w:r w:rsidR="00927FEE">
        <w:t xml:space="preserve">be directed to offload any </w:t>
      </w:r>
      <w:r>
        <w:t>order cartons where a short pick</w:t>
      </w:r>
      <w:r w:rsidR="00602A37">
        <w:t xml:space="preserve"> was recorded.</w:t>
      </w:r>
      <w:r w:rsidR="0059653C">
        <w:t xml:space="preserve"> </w:t>
      </w:r>
      <w:r w:rsidR="00602A37">
        <w:t xml:space="preserve">The system will identify the </w:t>
      </w:r>
      <w:r w:rsidR="00927FEE">
        <w:t>cart</w:t>
      </w:r>
      <w:r w:rsidR="00602A37">
        <w:t xml:space="preserve"> position </w:t>
      </w:r>
      <w:r>
        <w:t xml:space="preserve">of </w:t>
      </w:r>
      <w:r w:rsidR="00927FEE">
        <w:t xml:space="preserve">a shorted </w:t>
      </w:r>
      <w:r w:rsidR="00602A37">
        <w:t xml:space="preserve">carton and </w:t>
      </w:r>
      <w:r>
        <w:t>will ask the Operator to speak “ready”</w:t>
      </w:r>
      <w:r w:rsidR="00602A37">
        <w:t xml:space="preserve"> when the carton has been removed.</w:t>
      </w:r>
      <w:r w:rsidR="0059653C">
        <w:t xml:space="preserve"> </w:t>
      </w:r>
      <w:r w:rsidR="00602A37">
        <w:t>This is r</w:t>
      </w:r>
      <w:r>
        <w:t xml:space="preserve">epeated for each carton with a </w:t>
      </w:r>
      <w:r w:rsidR="00602A37">
        <w:t>short pick.</w:t>
      </w:r>
      <w:r w:rsidR="00FD19E8">
        <w:t xml:space="preserve"> </w:t>
      </w:r>
      <w:r w:rsidR="00602A37">
        <w:t>When the</w:t>
      </w:r>
      <w:r>
        <w:t xml:space="preserve"> removal of last carton with a </w:t>
      </w:r>
      <w:r w:rsidR="00602A37">
        <w:t xml:space="preserve">short </w:t>
      </w:r>
      <w:r>
        <w:t>pick</w:t>
      </w:r>
      <w:r w:rsidR="00602A37">
        <w:t xml:space="preserve"> has been confirmed the Operator, </w:t>
      </w:r>
      <w:fldSimple w:instr=" DOCVARIABLE  &quot;Header Field 2&quot;  \* MERGEFORMAT ">
        <w:r w:rsidR="008C32AD" w:rsidRPr="008C32AD">
          <w:rPr>
            <w:bCs/>
          </w:rPr>
          <w:t>Director IT 7.0</w:t>
        </w:r>
      </w:fldSimple>
      <w:r w:rsidR="00602A37">
        <w:t xml:space="preserve"> will send a </w:t>
      </w:r>
      <w:r>
        <w:t xml:space="preserve">DROPCARTREQUEST </w:t>
      </w:r>
      <w:r w:rsidR="00602A37">
        <w:t xml:space="preserve">message to the WMS, the WMS will respond with the PickCart drop location. </w:t>
      </w:r>
      <w:r w:rsidR="00927FEE">
        <w:t xml:space="preserve">The </w:t>
      </w:r>
      <w:r w:rsidR="00602A37">
        <w:t>Operator will have the ability to override the drop location.</w:t>
      </w:r>
    </w:p>
    <w:p w:rsidR="008E57EE" w:rsidRDefault="008E57EE" w:rsidP="00E83B03">
      <w:pPr>
        <w:pStyle w:val="BodyText"/>
        <w:rPr>
          <w:b/>
        </w:rPr>
      </w:pPr>
      <w:r>
        <w:t>In the unlikely case that all cartons on the cart were delivered to the hospital, the system will bypass the DROPCARTREQUEST and direct the operator to deliver the cart to the “Cart Build Area”.</w:t>
      </w:r>
    </w:p>
    <w:p w:rsidR="009135E3" w:rsidRDefault="009135E3" w:rsidP="009135E3">
      <w:pPr>
        <w:pStyle w:val="Heading4"/>
      </w:pPr>
      <w:r>
        <w:lastRenderedPageBreak/>
        <w:t>Pick Confirmation Uploads</w:t>
      </w:r>
    </w:p>
    <w:p w:rsidR="009135E3" w:rsidRDefault="009135E3" w:rsidP="00552588">
      <w:pPr>
        <w:pStyle w:val="BodyText"/>
        <w:keepNext/>
        <w:spacing w:after="120"/>
      </w:pPr>
      <w:r>
        <w:t>Upon the confirmation of drop to the Pack Staging Location, the Dematic system will upload a pick confirmation for the orders to the WMS. At a minimum these files will include the following:</w:t>
      </w:r>
    </w:p>
    <w:p w:rsidR="009135E3" w:rsidRDefault="009135E3" w:rsidP="00552588">
      <w:pPr>
        <w:pStyle w:val="ListBullet"/>
      </w:pPr>
      <w:r>
        <w:t>PickCart ID</w:t>
      </w:r>
    </w:p>
    <w:p w:rsidR="009135E3" w:rsidRDefault="009135E3" w:rsidP="00552588">
      <w:pPr>
        <w:pStyle w:val="ListBullet"/>
      </w:pPr>
      <w:r>
        <w:t>Order numbers on PickCart</w:t>
      </w:r>
    </w:p>
    <w:p w:rsidR="009135E3" w:rsidRDefault="009135E3" w:rsidP="00552588">
      <w:pPr>
        <w:pStyle w:val="ListBullet"/>
      </w:pPr>
      <w:r>
        <w:t>Unique ID of each order carton</w:t>
      </w:r>
    </w:p>
    <w:p w:rsidR="009135E3" w:rsidRDefault="009135E3" w:rsidP="00552588">
      <w:pPr>
        <w:pStyle w:val="ListBullet"/>
      </w:pPr>
      <w:r>
        <w:t>Pick location</w:t>
      </w:r>
    </w:p>
    <w:p w:rsidR="009135E3" w:rsidRDefault="009135E3" w:rsidP="00552588">
      <w:pPr>
        <w:pStyle w:val="ListBullet"/>
      </w:pPr>
      <w:r>
        <w:t>Quantity requested</w:t>
      </w:r>
    </w:p>
    <w:p w:rsidR="009135E3" w:rsidRDefault="009135E3" w:rsidP="00552588">
      <w:pPr>
        <w:pStyle w:val="ListBullet"/>
      </w:pPr>
      <w:r>
        <w:t>Quantity confirmed</w:t>
      </w:r>
    </w:p>
    <w:p w:rsidR="009135E3" w:rsidRDefault="009135E3" w:rsidP="00552588">
      <w:pPr>
        <w:pStyle w:val="ListBullet"/>
      </w:pPr>
      <w:r>
        <w:t>Line item Status</w:t>
      </w:r>
    </w:p>
    <w:p w:rsidR="009135E3" w:rsidRDefault="009135E3" w:rsidP="00552588">
      <w:pPr>
        <w:pStyle w:val="ListBullet"/>
      </w:pPr>
      <w:r>
        <w:t>Operator ID</w:t>
      </w:r>
    </w:p>
    <w:p w:rsidR="009135E3" w:rsidRDefault="009135E3" w:rsidP="00552588">
      <w:pPr>
        <w:pStyle w:val="ListBullet"/>
      </w:pPr>
      <w:r>
        <w:t>Date and time stamp</w:t>
      </w:r>
    </w:p>
    <w:p w:rsidR="00A846FF" w:rsidRDefault="00BD49D9" w:rsidP="00A846FF">
      <w:pPr>
        <w:pStyle w:val="Heading3"/>
      </w:pPr>
      <w:bookmarkStart w:id="481" w:name="ctmPTVPick2"/>
      <w:bookmarkStart w:id="482" w:name="_Toc184617644"/>
      <w:bookmarkStart w:id="483" w:name="_Toc205787152"/>
      <w:bookmarkStart w:id="484" w:name="_Toc241055259"/>
      <w:bookmarkStart w:id="485" w:name="_Toc387148072"/>
      <w:bookmarkEnd w:id="463"/>
      <w:bookmarkEnd w:id="464"/>
      <w:bookmarkEnd w:id="465"/>
      <w:bookmarkEnd w:id="466"/>
      <w:bookmarkEnd w:id="471"/>
      <w:r>
        <w:t>E</w:t>
      </w:r>
      <w:r w:rsidR="00A846FF">
        <w:t>xpert Pick Mode</w:t>
      </w:r>
      <w:bookmarkEnd w:id="482"/>
      <w:bookmarkEnd w:id="483"/>
      <w:bookmarkEnd w:id="484"/>
      <w:r w:rsidR="00E41AD5">
        <w:t>s</w:t>
      </w:r>
      <w:bookmarkEnd w:id="485"/>
    </w:p>
    <w:p w:rsidR="00A846FF" w:rsidRDefault="00E41AD5" w:rsidP="00552588">
      <w:pPr>
        <w:pStyle w:val="BodyText"/>
        <w:keepNext/>
        <w:spacing w:after="120"/>
      </w:pPr>
      <w:r>
        <w:t>There are several settings configurable by operator which can streamline the dialog to remove confirmation steps from the fulfillment process. Care should be used with enabling these settings, as skipping the confirmation steps can result in increased errors.</w:t>
      </w:r>
    </w:p>
    <w:p w:rsidR="00A846FF" w:rsidRDefault="00A846FF" w:rsidP="00552588">
      <w:pPr>
        <w:pStyle w:val="ListBullet"/>
      </w:pPr>
      <w:r>
        <w:t xml:space="preserve">Quantity Expert– The operator is directed to the warehouse location and told the amount of quantity to pick from the location. The operator then verifies the pick by </w:t>
      </w:r>
      <w:r w:rsidR="008E57EE">
        <w:t>scanning the product</w:t>
      </w:r>
      <w:r>
        <w:t xml:space="preserve">. If the </w:t>
      </w:r>
      <w:r w:rsidR="00FD19E8">
        <w:t xml:space="preserve">operator wants to short a pick they </w:t>
      </w:r>
      <w:r>
        <w:t>will say “Change Quantity”.</w:t>
      </w:r>
    </w:p>
    <w:p w:rsidR="00A846FF" w:rsidRDefault="00A846FF" w:rsidP="00552588">
      <w:pPr>
        <w:pStyle w:val="ListBullet"/>
      </w:pPr>
      <w:r>
        <w:t>Quantity Non-Expert– The operator is directed to the warehouse location. The operator then verifies that they are at the correct warehouse location</w:t>
      </w:r>
      <w:r w:rsidR="008E57EE">
        <w:t xml:space="preserve"> by scanning the product</w:t>
      </w:r>
      <w:r>
        <w:t xml:space="preserve">. Once verified the system then tells the operator the amount of product to remove from the warehouse location. The operator confirms the pick by saying ‘x ready’. </w:t>
      </w:r>
    </w:p>
    <w:p w:rsidR="00A846FF" w:rsidRDefault="00A846FF" w:rsidP="00552588">
      <w:pPr>
        <w:pStyle w:val="ListBullet"/>
      </w:pPr>
      <w:r>
        <w:t>Cluster Expert–</w:t>
      </w:r>
      <w:r w:rsidR="00E41AD5">
        <w:t xml:space="preserve"> </w:t>
      </w:r>
      <w:r>
        <w:t xml:space="preserve">The system indicates what quantity belongs to what order. The operator places the proper quantity on the </w:t>
      </w:r>
      <w:r w:rsidR="00E41AD5">
        <w:t>Carton</w:t>
      </w:r>
      <w:r>
        <w:t xml:space="preserve"> and states ‘ready’ to acknowledge the action.</w:t>
      </w:r>
    </w:p>
    <w:p w:rsidR="00A846FF" w:rsidRDefault="00A846FF" w:rsidP="00552588">
      <w:pPr>
        <w:pStyle w:val="ListBullet"/>
      </w:pPr>
      <w:r>
        <w:lastRenderedPageBreak/>
        <w:t>Cluster Non-Expert –</w:t>
      </w:r>
      <w:r w:rsidR="00E41AD5">
        <w:t xml:space="preserve"> </w:t>
      </w:r>
      <w:r>
        <w:t xml:space="preserve">The system indicates what order the quantity should be put onto. The operator verifies that they are using the correct </w:t>
      </w:r>
      <w:r w:rsidR="00E41AD5">
        <w:t>Carton</w:t>
      </w:r>
      <w:r>
        <w:t xml:space="preserve"> by scanning the </w:t>
      </w:r>
      <w:r w:rsidR="00E41AD5">
        <w:t>Carton ID</w:t>
      </w:r>
      <w:r>
        <w:t xml:space="preserve">. </w:t>
      </w:r>
    </w:p>
    <w:p w:rsidR="00A846FF" w:rsidRDefault="00846D42" w:rsidP="00A846FF">
      <w:pPr>
        <w:pStyle w:val="Heading2"/>
        <w:keepLines/>
      </w:pPr>
      <w:bookmarkStart w:id="486" w:name="_Toc153286341"/>
      <w:bookmarkStart w:id="487" w:name="_Toc155695393"/>
      <w:bookmarkStart w:id="488" w:name="_Toc203360370"/>
      <w:bookmarkStart w:id="489" w:name="_Toc205784278"/>
      <w:bookmarkStart w:id="490" w:name="_Toc205955805"/>
      <w:bookmarkStart w:id="491" w:name="_Toc209435280"/>
      <w:bookmarkStart w:id="492" w:name="_Toc241055265"/>
      <w:bookmarkStart w:id="493" w:name="_Toc387148073"/>
      <w:bookmarkEnd w:id="481"/>
      <w:r>
        <w:t>Location</w:t>
      </w:r>
      <w:r w:rsidR="00A846FF">
        <w:t xml:space="preserve"> Naming Conventions</w:t>
      </w:r>
      <w:bookmarkEnd w:id="486"/>
      <w:bookmarkEnd w:id="487"/>
      <w:bookmarkEnd w:id="488"/>
      <w:bookmarkEnd w:id="489"/>
      <w:bookmarkEnd w:id="490"/>
      <w:bookmarkEnd w:id="491"/>
      <w:bookmarkEnd w:id="492"/>
      <w:bookmarkEnd w:id="493"/>
    </w:p>
    <w:p w:rsidR="00846D42" w:rsidRPr="00F06FE4" w:rsidRDefault="00846D42" w:rsidP="002E2BFA">
      <w:pPr>
        <w:pStyle w:val="BodyText"/>
        <w:keepNext/>
        <w:spacing w:after="120"/>
      </w:pPr>
      <w:r>
        <w:t>The pick location</w:t>
      </w:r>
      <w:r w:rsidR="00A846FF">
        <w:t xml:space="preserve"> </w:t>
      </w:r>
      <w:r w:rsidR="002E2BFA">
        <w:t>will vary in composition, but will always contain an aisle, bay and shelf position, separated by dashes.</w:t>
      </w:r>
    </w:p>
    <w:p w:rsidR="00BF4F8B" w:rsidRPr="00846D42" w:rsidRDefault="00BF4F8B" w:rsidP="00BF4F8B">
      <w:pPr>
        <w:pStyle w:val="BodyText"/>
        <w:keepNext/>
        <w:keepLines/>
        <w:rPr>
          <w:highlight w:val="yellow"/>
        </w:rPr>
      </w:pPr>
      <w:r>
        <w:rPr>
          <w:highlight w:val="yellow"/>
        </w:rPr>
        <w:t xml:space="preserve">TODO: </w:t>
      </w:r>
      <w:r w:rsidRPr="00846D42">
        <w:rPr>
          <w:highlight w:val="yellow"/>
        </w:rPr>
        <w:t xml:space="preserve">The </w:t>
      </w:r>
      <w:r>
        <w:rPr>
          <w:highlight w:val="yellow"/>
        </w:rPr>
        <w:t>cart</w:t>
      </w:r>
      <w:r w:rsidRPr="00846D42">
        <w:rPr>
          <w:highlight w:val="yellow"/>
        </w:rPr>
        <w:t xml:space="preserve"> </w:t>
      </w:r>
      <w:r>
        <w:rPr>
          <w:highlight w:val="yellow"/>
        </w:rPr>
        <w:t>naming convention is described below</w:t>
      </w:r>
      <w:r w:rsidRPr="00846D42">
        <w:rPr>
          <w:highlight w:val="yellow"/>
        </w:rPr>
        <w:t>:</w:t>
      </w:r>
    </w:p>
    <w:p w:rsidR="00846D42" w:rsidRPr="00846D42" w:rsidRDefault="00846D42" w:rsidP="00A846FF">
      <w:pPr>
        <w:pStyle w:val="BodyText"/>
        <w:keepNext/>
        <w:keepLines/>
        <w:rPr>
          <w:highlight w:val="yellow"/>
        </w:rPr>
      </w:pPr>
      <w:r>
        <w:rPr>
          <w:highlight w:val="yellow"/>
        </w:rPr>
        <w:t xml:space="preserve">TODO: </w:t>
      </w:r>
      <w:r w:rsidRPr="00846D42">
        <w:rPr>
          <w:highlight w:val="yellow"/>
        </w:rPr>
        <w:t xml:space="preserve">The cart build staging location </w:t>
      </w:r>
      <w:r>
        <w:rPr>
          <w:highlight w:val="yellow"/>
        </w:rPr>
        <w:t>naming convention is described below</w:t>
      </w:r>
      <w:r w:rsidRPr="00846D42">
        <w:rPr>
          <w:highlight w:val="yellow"/>
        </w:rPr>
        <w:t>:</w:t>
      </w:r>
    </w:p>
    <w:p w:rsidR="00846D42" w:rsidRDefault="00846D42" w:rsidP="00A846FF">
      <w:pPr>
        <w:pStyle w:val="BodyText"/>
        <w:keepNext/>
        <w:keepLines/>
      </w:pPr>
      <w:r>
        <w:rPr>
          <w:highlight w:val="yellow"/>
        </w:rPr>
        <w:t xml:space="preserve">TODO: </w:t>
      </w:r>
      <w:r w:rsidRPr="00846D42">
        <w:rPr>
          <w:highlight w:val="yellow"/>
        </w:rPr>
        <w:t xml:space="preserve">The cart drop off location </w:t>
      </w:r>
      <w:r>
        <w:rPr>
          <w:highlight w:val="yellow"/>
        </w:rPr>
        <w:t>naming convention is described below</w:t>
      </w:r>
      <w:r w:rsidRPr="00846D42">
        <w:rPr>
          <w:highlight w:val="yellow"/>
        </w:rPr>
        <w:t>:</w:t>
      </w:r>
    </w:p>
    <w:p w:rsidR="00A846FF" w:rsidRDefault="00A846FF" w:rsidP="00552588">
      <w:pPr>
        <w:pStyle w:val="BodyText"/>
      </w:pPr>
    </w:p>
    <w:p w:rsidR="00A846FF" w:rsidRDefault="00A846FF" w:rsidP="00552588">
      <w:pPr>
        <w:pStyle w:val="BodyText"/>
      </w:pPr>
      <w:bookmarkStart w:id="494" w:name="_Toc386418691"/>
      <w:bookmarkStart w:id="495" w:name="_Toc386531476"/>
      <w:bookmarkStart w:id="496" w:name="_Toc386531589"/>
      <w:bookmarkStart w:id="497" w:name="_Toc386534377"/>
      <w:bookmarkStart w:id="498" w:name="_Toc444436148"/>
      <w:bookmarkStart w:id="499" w:name="_Toc386418693"/>
      <w:bookmarkStart w:id="500" w:name="_Toc386531478"/>
      <w:bookmarkStart w:id="501" w:name="_Toc386531591"/>
      <w:bookmarkStart w:id="502" w:name="_Toc386534380"/>
      <w:bookmarkEnd w:id="455"/>
      <w:bookmarkEnd w:id="456"/>
      <w:bookmarkEnd w:id="457"/>
      <w:bookmarkEnd w:id="458"/>
      <w:bookmarkEnd w:id="459"/>
      <w:bookmarkEnd w:id="460"/>
      <w:bookmarkEnd w:id="461"/>
    </w:p>
    <w:p w:rsidR="00A846FF" w:rsidRDefault="00A846FF" w:rsidP="00A846FF">
      <w:pPr>
        <w:pStyle w:val="Heading1"/>
      </w:pPr>
      <w:bookmarkStart w:id="503" w:name="_Toc386534379"/>
      <w:bookmarkStart w:id="504" w:name="_Toc444436150"/>
      <w:bookmarkStart w:id="505" w:name="_Toc486063761"/>
      <w:bookmarkStart w:id="506" w:name="_Toc380409829"/>
      <w:bookmarkStart w:id="507" w:name="_Toc387148074"/>
      <w:bookmarkEnd w:id="494"/>
      <w:bookmarkEnd w:id="495"/>
      <w:bookmarkEnd w:id="496"/>
      <w:bookmarkEnd w:id="497"/>
      <w:bookmarkEnd w:id="498"/>
      <w:r>
        <w:lastRenderedPageBreak/>
        <w:t xml:space="preserve">Performance </w:t>
      </w:r>
      <w:bookmarkEnd w:id="503"/>
      <w:bookmarkEnd w:id="504"/>
      <w:r>
        <w:t>Description</w:t>
      </w:r>
      <w:bookmarkEnd w:id="505"/>
      <w:bookmarkEnd w:id="506"/>
      <w:bookmarkEnd w:id="507"/>
    </w:p>
    <w:p w:rsidR="00A846FF" w:rsidRPr="00EC691C" w:rsidRDefault="00A846FF" w:rsidP="00552588">
      <w:pPr>
        <w:pStyle w:val="BodyText"/>
        <w:keepNext/>
      </w:pPr>
      <w:bookmarkStart w:id="508" w:name="_Toc486063762"/>
      <w:bookmarkStart w:id="509" w:name="_Toc380409830"/>
      <w:r>
        <w:t xml:space="preserve">The </w:t>
      </w:r>
      <w:fldSimple w:instr=" DOCVARIABLE  &quot;Header Field 2&quot;  \* MERGEFORMAT ">
        <w:r w:rsidR="008C32AD" w:rsidRPr="008C32AD">
          <w:rPr>
            <w:bCs/>
          </w:rPr>
          <w:t>Director</w:t>
        </w:r>
        <w:r w:rsidR="008C32AD">
          <w:t xml:space="preserve"> IT 7.0</w:t>
        </w:r>
      </w:fldSimple>
      <w:r>
        <w:t xml:space="preserve"> computer system software will be designed to operate continuously seven (7) days per week, twenty-three (23 </w:t>
      </w:r>
      <w:r w:rsidR="00FD19E8">
        <w:t>3/4</w:t>
      </w:r>
      <w:r>
        <w:t>) hours per day.</w:t>
      </w:r>
      <w:r w:rsidR="00FD19E8">
        <w:t xml:space="preserve"> </w:t>
      </w:r>
    </w:p>
    <w:bookmarkStart w:id="510" w:name="_Toc486063763"/>
    <w:bookmarkStart w:id="511" w:name="_Toc196640609"/>
    <w:bookmarkStart w:id="512" w:name="_Toc241055272"/>
    <w:bookmarkEnd w:id="508"/>
    <w:bookmarkEnd w:id="509"/>
    <w:p w:rsidR="00A846FF" w:rsidRPr="00C50BAF" w:rsidRDefault="00AB7C72" w:rsidP="00A846FF">
      <w:pPr>
        <w:pStyle w:val="Heading2"/>
        <w:spacing w:before="280"/>
        <w:rPr>
          <w:bCs/>
        </w:rPr>
      </w:pPr>
      <w:r w:rsidRPr="00C50BAF">
        <w:rPr>
          <w:bCs/>
        </w:rPr>
        <w:fldChar w:fldCharType="begin"/>
      </w:r>
      <w:r w:rsidR="00A846FF" w:rsidRPr="00C50BAF">
        <w:rPr>
          <w:bCs/>
        </w:rPr>
        <w:instrText xml:space="preserve"> DOCVARIABLE  "Header Field 2"  \* MERGEFORMAT </w:instrText>
      </w:r>
      <w:r w:rsidRPr="00C50BAF">
        <w:rPr>
          <w:bCs/>
        </w:rPr>
        <w:fldChar w:fldCharType="separate"/>
      </w:r>
      <w:bookmarkStart w:id="513" w:name="_Toc241055274"/>
      <w:bookmarkStart w:id="514" w:name="_Toc387148075"/>
      <w:r w:rsidR="008C32AD">
        <w:rPr>
          <w:bCs/>
        </w:rPr>
        <w:t>Director IT 7.0</w:t>
      </w:r>
      <w:r w:rsidRPr="00C50BAF">
        <w:rPr>
          <w:bCs/>
        </w:rPr>
        <w:fldChar w:fldCharType="end"/>
      </w:r>
      <w:r w:rsidR="00A846FF" w:rsidRPr="00C50BAF">
        <w:rPr>
          <w:bCs/>
        </w:rPr>
        <w:t xml:space="preserve"> Response Times</w:t>
      </w:r>
      <w:bookmarkEnd w:id="513"/>
      <w:bookmarkEnd w:id="514"/>
    </w:p>
    <w:p w:rsidR="00A846FF" w:rsidRDefault="00A846FF" w:rsidP="00552588">
      <w:pPr>
        <w:pStyle w:val="BodyText"/>
      </w:pPr>
      <w:r>
        <w:t xml:space="preserve">The </w:t>
      </w:r>
      <w:fldSimple w:instr=" DOCVARIABLE  &quot;Header Field 2&quot;  \* MERGEFORMAT ">
        <w:r w:rsidR="008C32AD" w:rsidRPr="008C32AD">
          <w:rPr>
            <w:bCs/>
          </w:rPr>
          <w:t>Director</w:t>
        </w:r>
        <w:r w:rsidR="008C32AD">
          <w:t xml:space="preserve"> IT 7.0</w:t>
        </w:r>
      </w:fldSimple>
      <w:r>
        <w:t xml:space="preserve"> System response time performance will provide:</w:t>
      </w:r>
    </w:p>
    <w:p w:rsidR="00A846FF" w:rsidRDefault="00A846FF" w:rsidP="00552588">
      <w:pPr>
        <w:pStyle w:val="BodyText"/>
      </w:pPr>
      <w:r>
        <w:t xml:space="preserve">Response time </w:t>
      </w:r>
      <w:r w:rsidR="00921950">
        <w:t>expectation</w:t>
      </w:r>
      <w:r>
        <w:t xml:space="preserve"> - based upon a maximum transaction rate of 10,000 order lines per hour and 1,000 inducts/hour the system shall fulfill the following response requirements in responding to the picker interface:</w:t>
      </w:r>
    </w:p>
    <w:p w:rsidR="00A846FF" w:rsidRDefault="00A846FF" w:rsidP="00552588">
      <w:pPr>
        <w:pStyle w:val="BodyText"/>
      </w:pPr>
      <w:r>
        <w:t>Normal Load — Sub-Second response lime to picker activity - 99% of the time.</w:t>
      </w:r>
    </w:p>
    <w:p w:rsidR="00A846FF" w:rsidRDefault="00A846FF" w:rsidP="00552588">
      <w:pPr>
        <w:pStyle w:val="BodyText"/>
      </w:pPr>
      <w:r>
        <w:t>Peak Load — Response time to picker activity within 3 seconds - 1% of the time.</w:t>
      </w:r>
    </w:p>
    <w:p w:rsidR="00A846FF" w:rsidRPr="00B616C8" w:rsidRDefault="00A846FF" w:rsidP="00552588">
      <w:pPr>
        <w:pStyle w:val="BodyText"/>
      </w:pPr>
      <w:r>
        <w:t>Running real-time reports during production contributes to system loads and may create peak load conditions.</w:t>
      </w:r>
      <w:r w:rsidR="00FD19E8">
        <w:t xml:space="preserve"> </w:t>
      </w:r>
    </w:p>
    <w:p w:rsidR="00A846FF" w:rsidRPr="00F370F8" w:rsidRDefault="00552588" w:rsidP="00552588">
      <w:pPr>
        <w:pStyle w:val="Note"/>
      </w:pPr>
      <w:proofErr w:type="gramStart"/>
      <w:r w:rsidRPr="00BD29A9">
        <w:rPr>
          <w:b/>
          <w:color w:val="C0C0C0"/>
          <w:shd w:val="solid" w:color="C0C0C0" w:fill="B3B3B3"/>
        </w:rPr>
        <w:t>:</w:t>
      </w:r>
      <w:r w:rsidRPr="00BD29A9">
        <w:rPr>
          <w:b/>
          <w:shd w:val="solid" w:color="C0C0C0" w:fill="B3B3B3"/>
        </w:rPr>
        <w:t>INFO</w:t>
      </w:r>
      <w:proofErr w:type="gramEnd"/>
      <w:r w:rsidRPr="00BD29A9">
        <w:rPr>
          <w:b/>
          <w:color w:val="C0C0C0"/>
          <w:shd w:val="solid" w:color="C0C0C0" w:fill="B3B3B3"/>
        </w:rPr>
        <w:t>:</w:t>
      </w:r>
      <w:r>
        <w:t> </w:t>
      </w:r>
      <w:r w:rsidR="00A846FF" w:rsidRPr="00A84212">
        <w:t>When using a Virtual Machine, response times cannot be assured, as many items, due to the VM hardware, are beyond Dematic control.</w:t>
      </w:r>
      <w:r w:rsidR="00921950">
        <w:t xml:space="preserve"> However, the expectations above still apply.</w:t>
      </w:r>
    </w:p>
    <w:p w:rsidR="00A846FF" w:rsidRPr="00C50BAF" w:rsidRDefault="00A846FF" w:rsidP="00A846FF">
      <w:pPr>
        <w:pStyle w:val="Heading2"/>
        <w:spacing w:before="280"/>
        <w:rPr>
          <w:bCs/>
        </w:rPr>
      </w:pPr>
      <w:bookmarkStart w:id="515" w:name="_Toc387148076"/>
      <w:r w:rsidRPr="00C50BAF">
        <w:rPr>
          <w:bCs/>
        </w:rPr>
        <w:t>Data Storage</w:t>
      </w:r>
      <w:bookmarkEnd w:id="510"/>
      <w:bookmarkEnd w:id="511"/>
      <w:bookmarkEnd w:id="512"/>
      <w:r>
        <w:rPr>
          <w:bCs/>
        </w:rPr>
        <w:t xml:space="preserve"> and Clean Process</w:t>
      </w:r>
      <w:bookmarkEnd w:id="515"/>
    </w:p>
    <w:p w:rsidR="00A846FF" w:rsidRDefault="00AB7C72" w:rsidP="00A846FF">
      <w:pPr>
        <w:pStyle w:val="BodyText"/>
      </w:pPr>
      <w:fldSimple w:instr=" DOCVARIABLE  &quot;Header Field 2&quot;  \* MERGEFORMAT ">
        <w:r w:rsidR="008C32AD" w:rsidRPr="008C32AD">
          <w:rPr>
            <w:bCs/>
          </w:rPr>
          <w:t>Director</w:t>
        </w:r>
        <w:r w:rsidR="008C32AD">
          <w:t xml:space="preserve"> IT 7.0</w:t>
        </w:r>
      </w:fldSimple>
      <w:r w:rsidR="00A846FF">
        <w:t xml:space="preserve"> </w:t>
      </w:r>
      <w:r w:rsidR="00921950">
        <w:t>is not intended to</w:t>
      </w:r>
      <w:r w:rsidR="00A846FF" w:rsidRPr="007F07CD">
        <w:t xml:space="preserve"> provide long-term storage of operational data.</w:t>
      </w:r>
      <w:r w:rsidR="00FD19E8">
        <w:t xml:space="preserve"> </w:t>
      </w:r>
      <w:r w:rsidR="00A846FF" w:rsidRPr="007F07CD">
        <w:t xml:space="preserve">However, </w:t>
      </w:r>
      <w:fldSimple w:instr=" DOCVARIABLE  &quot;Header Field 2&quot;  \* MERGEFORMAT ">
        <w:r w:rsidR="008C32AD" w:rsidRPr="008C32AD">
          <w:rPr>
            <w:bCs/>
          </w:rPr>
          <w:t>Director</w:t>
        </w:r>
        <w:r w:rsidR="008C32AD">
          <w:t xml:space="preserve"> IT 7.0</w:t>
        </w:r>
      </w:fldSimple>
      <w:r w:rsidR="00A846FF">
        <w:t xml:space="preserve"> will </w:t>
      </w:r>
      <w:r w:rsidR="00A846FF" w:rsidRPr="007F07CD">
        <w:t>maintain historical oper</w:t>
      </w:r>
      <w:r w:rsidR="00921950">
        <w:t>ator statistics data for up to 14</w:t>
      </w:r>
      <w:r w:rsidR="00A846FF">
        <w:rPr>
          <w:rStyle w:val="FootnoteReference"/>
        </w:rPr>
        <w:footnoteReference w:id="1"/>
      </w:r>
      <w:r w:rsidR="00FD19E8">
        <w:t xml:space="preserve"> </w:t>
      </w:r>
      <w:r w:rsidR="00A846FF" w:rsidRPr="007F07CD">
        <w:t>days</w:t>
      </w:r>
      <w:r w:rsidR="00A846FF">
        <w:t>.</w:t>
      </w:r>
      <w:r w:rsidR="00FD19E8">
        <w:t xml:space="preserve"> </w:t>
      </w:r>
    </w:p>
    <w:p w:rsidR="00A846FF" w:rsidRDefault="00AB7C72" w:rsidP="00A846FF">
      <w:pPr>
        <w:pStyle w:val="BodyText"/>
      </w:pPr>
      <w:fldSimple w:instr=" DOCVARIABLE  &quot;Header Field 2&quot;  \* MERGEFORMAT ">
        <w:r w:rsidR="008C32AD" w:rsidRPr="008C32AD">
          <w:rPr>
            <w:bCs/>
          </w:rPr>
          <w:t>Director</w:t>
        </w:r>
        <w:r w:rsidR="008C32AD">
          <w:t xml:space="preserve"> IT 7.0</w:t>
        </w:r>
      </w:fldSimple>
      <w:r w:rsidR="00A846FF">
        <w:t xml:space="preserve"> is not designed to store large amounts of historical data and maintaining a large amount of historical data can impact system performance.</w:t>
      </w:r>
      <w:r w:rsidR="00FD19E8">
        <w:t xml:space="preserve"> </w:t>
      </w:r>
      <w:fldSimple w:instr=" DOCVARIABLE  &quot;Header Field 2&quot;  \* MERGEFORMAT ">
        <w:r w:rsidR="008C32AD" w:rsidRPr="008C32AD">
          <w:rPr>
            <w:bCs/>
          </w:rPr>
          <w:t>Director</w:t>
        </w:r>
        <w:r w:rsidR="008C32AD">
          <w:t xml:space="preserve"> IT 7.0</w:t>
        </w:r>
      </w:fldSimple>
      <w:r w:rsidR="00A846FF">
        <w:t xml:space="preserve"> is configured to automatically purge unneeded data from the system.</w:t>
      </w:r>
      <w:r w:rsidR="00FD19E8">
        <w:t xml:space="preserve"> </w:t>
      </w:r>
    </w:p>
    <w:p w:rsidR="00A846FF" w:rsidRDefault="00A846FF" w:rsidP="00A846FF">
      <w:pPr>
        <w:pStyle w:val="BodyText"/>
        <w:keepLines/>
      </w:pPr>
      <w:r>
        <w:lastRenderedPageBreak/>
        <w:t xml:space="preserve">At 2:00 AM (or at another time mutually agreed upon between </w:t>
      </w:r>
      <w:fldSimple w:instr=" DOCVARIABLE  &quot;Header Field 1&quot;  \* MERGEFORMAT ">
        <w:r w:rsidR="008C32AD" w:rsidRPr="008C32AD">
          <w:rPr>
            <w:bCs/>
          </w:rPr>
          <w:t>Lifetime</w:t>
        </w:r>
        <w:r w:rsidR="008C32AD">
          <w:t xml:space="preserve"> Brands</w:t>
        </w:r>
      </w:fldSimple>
      <w:r>
        <w:t xml:space="preserve"> and Dematic) the </w:t>
      </w:r>
      <w:fldSimple w:instr=" DOCVARIABLE  &quot;Header Field 2&quot;  \* MERGEFORMAT ">
        <w:r w:rsidR="008C32AD" w:rsidRPr="008C32AD">
          <w:rPr>
            <w:bCs/>
          </w:rPr>
          <w:t>Director</w:t>
        </w:r>
        <w:r w:rsidR="008C32AD">
          <w:t xml:space="preserve"> IT 7.0</w:t>
        </w:r>
      </w:fldSimple>
      <w:r>
        <w:t xml:space="preserve"> computer system clean process is automatically r</w:t>
      </w:r>
      <w:r w:rsidR="00921950">
        <w:t>un. The clean process requires 1/4</w:t>
      </w:r>
      <w:r>
        <w:t xml:space="preserve"> hour </w:t>
      </w:r>
      <w:proofErr w:type="gramStart"/>
      <w:r>
        <w:t>to complete</w:t>
      </w:r>
      <w:proofErr w:type="gramEnd"/>
      <w:r>
        <w:t>.</w:t>
      </w:r>
      <w:r w:rsidR="00FD19E8">
        <w:t xml:space="preserve"> </w:t>
      </w:r>
      <w:r>
        <w:t>This process cleans up the database, log files, and int</w:t>
      </w:r>
      <w:r w:rsidR="00921950">
        <w:t>ernal processes.</w:t>
      </w:r>
      <w:r w:rsidR="00FD19E8">
        <w:t xml:space="preserve"> </w:t>
      </w:r>
      <w:r w:rsidR="00921950">
        <w:t>Data that is 14</w:t>
      </w:r>
      <w:r>
        <w:t xml:space="preserve"> days old or older is removed. </w:t>
      </w:r>
    </w:p>
    <w:p w:rsidR="00A846FF" w:rsidRDefault="00A846FF" w:rsidP="00A846FF">
      <w:pPr>
        <w:pStyle w:val="BodyText"/>
      </w:pPr>
      <w:r>
        <w:t>Although the clean process may be set up at a time other than 2:00 AM, the time can only be set by qualified Dematic personnel and should be agreed upon prior to system acceptance (i.e., if the process is set to run at 2:00 AM, it will run at 2:00 AM every day).</w:t>
      </w:r>
    </w:p>
    <w:tbl>
      <w:tblPr>
        <w:tblW w:w="7830" w:type="dxa"/>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10"/>
        <w:gridCol w:w="3420"/>
      </w:tblGrid>
      <w:tr w:rsidR="00A846FF" w:rsidRPr="00552588" w:rsidTr="00552588">
        <w:trPr>
          <w:cantSplit/>
          <w:tblHeader/>
        </w:trPr>
        <w:tc>
          <w:tcPr>
            <w:tcW w:w="4410" w:type="dxa"/>
            <w:shd w:val="clear" w:color="auto" w:fill="auto"/>
          </w:tcPr>
          <w:p w:rsidR="00A846FF" w:rsidRPr="00552588" w:rsidRDefault="00A846FF" w:rsidP="00552588">
            <w:pPr>
              <w:pStyle w:val="ColumnDescription"/>
            </w:pPr>
            <w:r w:rsidRPr="00552588">
              <w:t>Description</w:t>
            </w:r>
          </w:p>
        </w:tc>
        <w:tc>
          <w:tcPr>
            <w:tcW w:w="3420" w:type="dxa"/>
            <w:shd w:val="clear" w:color="auto" w:fill="auto"/>
          </w:tcPr>
          <w:p w:rsidR="00A846FF" w:rsidRPr="00552588" w:rsidRDefault="00A846FF" w:rsidP="00552588">
            <w:pPr>
              <w:pStyle w:val="ColumnDescription"/>
            </w:pPr>
            <w:r w:rsidRPr="00552588">
              <w:t>Duration</w:t>
            </w:r>
          </w:p>
        </w:tc>
      </w:tr>
      <w:tr w:rsidR="00A846FF" w:rsidRPr="00552588" w:rsidTr="00552588">
        <w:trPr>
          <w:cantSplit/>
        </w:trPr>
        <w:tc>
          <w:tcPr>
            <w:tcW w:w="4410" w:type="dxa"/>
            <w:shd w:val="clear" w:color="auto" w:fill="auto"/>
          </w:tcPr>
          <w:p w:rsidR="00A846FF" w:rsidRPr="00552588" w:rsidRDefault="00A846FF" w:rsidP="00552588">
            <w:pPr>
              <w:pStyle w:val="TableBodyText"/>
            </w:pPr>
            <w:r w:rsidRPr="00552588">
              <w:t xml:space="preserve">Retention of completed </w:t>
            </w:r>
            <w:fldSimple w:instr=" DOCVARIABLE  ContainerType  \* MERGEFORMAT ">
              <w:r w:rsidR="008C32AD">
                <w:t>tote/carton</w:t>
              </w:r>
            </w:fldSimple>
          </w:p>
        </w:tc>
        <w:tc>
          <w:tcPr>
            <w:tcW w:w="3420" w:type="dxa"/>
            <w:shd w:val="clear" w:color="auto" w:fill="auto"/>
          </w:tcPr>
          <w:p w:rsidR="00A846FF" w:rsidRPr="00552588" w:rsidRDefault="00A846FF" w:rsidP="00552588">
            <w:pPr>
              <w:pStyle w:val="TableBodyText"/>
            </w:pPr>
            <w:r w:rsidRPr="00552588">
              <w:t>1 day</w:t>
            </w:r>
          </w:p>
        </w:tc>
      </w:tr>
      <w:tr w:rsidR="00A846FF" w:rsidRPr="00552588" w:rsidTr="00552588">
        <w:trPr>
          <w:cantSplit/>
        </w:trPr>
        <w:tc>
          <w:tcPr>
            <w:tcW w:w="4410" w:type="dxa"/>
            <w:shd w:val="clear" w:color="auto" w:fill="auto"/>
          </w:tcPr>
          <w:p w:rsidR="00A846FF" w:rsidRPr="00552588" w:rsidRDefault="00A846FF" w:rsidP="00552588">
            <w:pPr>
              <w:pStyle w:val="TableBodyText"/>
            </w:pPr>
            <w:r w:rsidRPr="00552588">
              <w:t xml:space="preserve">Retention of not completed </w:t>
            </w:r>
            <w:fldSimple w:instr=" DOCVARIABLE  ContainerType  \* MERGEFORMAT ">
              <w:r w:rsidR="008C32AD">
                <w:t>tote/carton</w:t>
              </w:r>
            </w:fldSimple>
          </w:p>
        </w:tc>
        <w:tc>
          <w:tcPr>
            <w:tcW w:w="3420" w:type="dxa"/>
            <w:shd w:val="clear" w:color="auto" w:fill="auto"/>
          </w:tcPr>
          <w:p w:rsidR="00A846FF" w:rsidRPr="00552588" w:rsidRDefault="00A846FF" w:rsidP="00552588">
            <w:pPr>
              <w:pStyle w:val="TableBodyText"/>
            </w:pPr>
            <w:r w:rsidRPr="00552588">
              <w:t>7 days</w:t>
            </w:r>
          </w:p>
        </w:tc>
      </w:tr>
      <w:tr w:rsidR="00A846FF" w:rsidRPr="00552588" w:rsidTr="00552588">
        <w:trPr>
          <w:cantSplit/>
        </w:trPr>
        <w:tc>
          <w:tcPr>
            <w:tcW w:w="4410" w:type="dxa"/>
            <w:shd w:val="clear" w:color="auto" w:fill="auto"/>
          </w:tcPr>
          <w:p w:rsidR="00A846FF" w:rsidRPr="00552588" w:rsidRDefault="00A846FF" w:rsidP="00552588">
            <w:pPr>
              <w:pStyle w:val="TableBodyText"/>
            </w:pPr>
            <w:r w:rsidRPr="00552588">
              <w:t>Retention of log data</w:t>
            </w:r>
          </w:p>
        </w:tc>
        <w:tc>
          <w:tcPr>
            <w:tcW w:w="3420" w:type="dxa"/>
            <w:shd w:val="clear" w:color="auto" w:fill="auto"/>
          </w:tcPr>
          <w:p w:rsidR="00A846FF" w:rsidRPr="00552588" w:rsidRDefault="00921950" w:rsidP="00552588">
            <w:pPr>
              <w:pStyle w:val="TableBodyText"/>
            </w:pPr>
            <w:r w:rsidRPr="00552588">
              <w:t>14</w:t>
            </w:r>
            <w:r w:rsidR="00A846FF" w:rsidRPr="00552588">
              <w:t xml:space="preserve"> days</w:t>
            </w:r>
          </w:p>
        </w:tc>
      </w:tr>
      <w:tr w:rsidR="00A846FF" w:rsidRPr="00552588" w:rsidTr="00552588">
        <w:trPr>
          <w:cantSplit/>
        </w:trPr>
        <w:tc>
          <w:tcPr>
            <w:tcW w:w="4410" w:type="dxa"/>
            <w:shd w:val="clear" w:color="auto" w:fill="auto"/>
          </w:tcPr>
          <w:p w:rsidR="00A846FF" w:rsidRPr="00552588" w:rsidRDefault="00A846FF" w:rsidP="00552588">
            <w:pPr>
              <w:pStyle w:val="TableBodyText"/>
            </w:pPr>
            <w:r w:rsidRPr="00552588">
              <w:t>Retention of history data</w:t>
            </w:r>
          </w:p>
        </w:tc>
        <w:tc>
          <w:tcPr>
            <w:tcW w:w="3420" w:type="dxa"/>
            <w:shd w:val="clear" w:color="auto" w:fill="auto"/>
          </w:tcPr>
          <w:p w:rsidR="00A846FF" w:rsidRPr="00552588" w:rsidRDefault="00921950" w:rsidP="00552588">
            <w:pPr>
              <w:pStyle w:val="TableBodyText"/>
            </w:pPr>
            <w:r w:rsidRPr="00552588">
              <w:t>14</w:t>
            </w:r>
            <w:r w:rsidR="00A846FF" w:rsidRPr="00552588">
              <w:t xml:space="preserve"> days</w:t>
            </w:r>
          </w:p>
        </w:tc>
      </w:tr>
      <w:tr w:rsidR="00F117B8" w:rsidRPr="00552588" w:rsidTr="00552588">
        <w:trPr>
          <w:cantSplit/>
        </w:trPr>
        <w:tc>
          <w:tcPr>
            <w:tcW w:w="4410" w:type="dxa"/>
            <w:shd w:val="clear" w:color="auto" w:fill="auto"/>
          </w:tcPr>
          <w:p w:rsidR="00F117B8" w:rsidRPr="00552588" w:rsidRDefault="00F117B8" w:rsidP="00552588">
            <w:pPr>
              <w:pStyle w:val="TableBodyText"/>
            </w:pPr>
            <w:r>
              <w:t>Analytics data</w:t>
            </w:r>
          </w:p>
        </w:tc>
        <w:tc>
          <w:tcPr>
            <w:tcW w:w="3420" w:type="dxa"/>
            <w:shd w:val="clear" w:color="auto" w:fill="auto"/>
          </w:tcPr>
          <w:p w:rsidR="00F117B8" w:rsidRPr="00552588" w:rsidRDefault="00F117B8" w:rsidP="00552588">
            <w:pPr>
              <w:pStyle w:val="TableBodyText"/>
            </w:pPr>
            <w:r>
              <w:t>200 days</w:t>
            </w:r>
          </w:p>
        </w:tc>
      </w:tr>
    </w:tbl>
    <w:p w:rsidR="00A846FF" w:rsidRPr="00C50BAF" w:rsidRDefault="00A846FF" w:rsidP="00A846FF">
      <w:pPr>
        <w:pStyle w:val="Heading2"/>
        <w:spacing w:before="280"/>
        <w:rPr>
          <w:bCs/>
        </w:rPr>
      </w:pPr>
      <w:bookmarkStart w:id="516" w:name="_Toc153286345"/>
      <w:bookmarkStart w:id="517" w:name="_Toc155695431"/>
      <w:bookmarkStart w:id="518" w:name="_Toc203360403"/>
      <w:bookmarkStart w:id="519" w:name="_Toc205784311"/>
      <w:bookmarkStart w:id="520" w:name="_Toc205955837"/>
      <w:bookmarkStart w:id="521" w:name="_Toc209435312"/>
      <w:bookmarkStart w:id="522" w:name="_Toc241055273"/>
      <w:bookmarkStart w:id="523" w:name="_Toc387148077"/>
      <w:bookmarkStart w:id="524" w:name="_Toc119300035"/>
      <w:bookmarkStart w:id="525" w:name="_Toc192400682"/>
      <w:bookmarkStart w:id="526" w:name="_Toc203360405"/>
      <w:bookmarkStart w:id="527" w:name="_Toc205784313"/>
      <w:bookmarkStart w:id="528" w:name="_Toc205955839"/>
      <w:bookmarkStart w:id="529" w:name="_Toc209435314"/>
      <w:r w:rsidRPr="00C50BAF">
        <w:rPr>
          <w:bCs/>
        </w:rPr>
        <w:t>System Backup and Restore</w:t>
      </w:r>
      <w:bookmarkEnd w:id="516"/>
      <w:bookmarkEnd w:id="517"/>
      <w:bookmarkEnd w:id="518"/>
      <w:bookmarkEnd w:id="519"/>
      <w:bookmarkEnd w:id="520"/>
      <w:bookmarkEnd w:id="521"/>
      <w:bookmarkEnd w:id="522"/>
      <w:bookmarkEnd w:id="523"/>
    </w:p>
    <w:p w:rsidR="00A846FF" w:rsidRPr="00C50BAF" w:rsidRDefault="00AB7C72" w:rsidP="00921950">
      <w:pPr>
        <w:pStyle w:val="BodyText"/>
        <w:keepLines/>
        <w:rPr>
          <w:rFonts w:cs="Arial"/>
        </w:rPr>
      </w:pPr>
      <w:fldSimple w:instr=" DOCVARIABLE  &quot;Header Field 2&quot;  \* MERGEFORMAT ">
        <w:r w:rsidR="008C32AD" w:rsidRPr="008C32AD">
          <w:rPr>
            <w:bCs/>
          </w:rPr>
          <w:t>Director</w:t>
        </w:r>
        <w:r w:rsidR="008C32AD">
          <w:t xml:space="preserve"> IT 7.0</w:t>
        </w:r>
      </w:fldSimple>
      <w:r w:rsidR="00A846FF">
        <w:t xml:space="preserve"> will be installed on the </w:t>
      </w:r>
      <w:fldSimple w:instr=" DOCVARIABLE  &quot;Header Field 1&quot;  \* MERGEFORMAT ">
        <w:r w:rsidR="008C32AD" w:rsidRPr="008C32AD">
          <w:rPr>
            <w:bCs/>
          </w:rPr>
          <w:t>Lifetime</w:t>
        </w:r>
        <w:r w:rsidR="008C32AD">
          <w:t xml:space="preserve"> Brands</w:t>
        </w:r>
      </w:fldSimple>
      <w:r w:rsidR="00A846FF">
        <w:t xml:space="preserve"> provided </w:t>
      </w:r>
      <w:r w:rsidR="00921950">
        <w:t>virtual server</w:t>
      </w:r>
      <w:r w:rsidR="00A846FF">
        <w:t xml:space="preserve">. </w:t>
      </w:r>
      <w:r w:rsidR="00921950">
        <w:t xml:space="preserve">Management, backup, and disaster recovery of the VM images is the responsibility of </w:t>
      </w:r>
      <w:fldSimple w:instr=" DOCVARIABLE  &quot;Header Field 1&quot;  \* MERGEFORMAT ">
        <w:r w:rsidR="008C32AD" w:rsidRPr="008C32AD">
          <w:rPr>
            <w:bCs/>
          </w:rPr>
          <w:t>Lifetime</w:t>
        </w:r>
        <w:r w:rsidR="008C32AD">
          <w:t xml:space="preserve"> Brands</w:t>
        </w:r>
      </w:fldSimple>
      <w:r w:rsidR="00921950">
        <w:t>.</w:t>
      </w:r>
    </w:p>
    <w:bookmarkEnd w:id="524"/>
    <w:bookmarkEnd w:id="525"/>
    <w:bookmarkEnd w:id="526"/>
    <w:bookmarkEnd w:id="527"/>
    <w:bookmarkEnd w:id="528"/>
    <w:bookmarkEnd w:id="529"/>
    <w:p w:rsidR="00A846FF" w:rsidRDefault="00A846FF" w:rsidP="007F41CB">
      <w:pPr>
        <w:pStyle w:val="BodyText"/>
      </w:pPr>
    </w:p>
    <w:p w:rsidR="00A846FF" w:rsidRDefault="00A846FF" w:rsidP="00A846FF">
      <w:pPr>
        <w:pStyle w:val="Heading1"/>
      </w:pPr>
      <w:bookmarkStart w:id="530" w:name="_Toc425818911"/>
      <w:bookmarkStart w:id="531" w:name="_Toc425918937"/>
      <w:bookmarkStart w:id="532" w:name="_Toc425922421"/>
      <w:bookmarkStart w:id="533" w:name="_Toc428167051"/>
      <w:bookmarkStart w:id="534" w:name="_Toc428169985"/>
      <w:bookmarkStart w:id="535" w:name="_Toc428864970"/>
      <w:bookmarkStart w:id="536" w:name="_Toc429364426"/>
      <w:bookmarkStart w:id="537" w:name="_Toc429979223"/>
      <w:bookmarkStart w:id="538" w:name="_Toc431975906"/>
      <w:bookmarkStart w:id="539" w:name="_Toc486063767"/>
      <w:bookmarkStart w:id="540" w:name="_Toc380409835"/>
      <w:bookmarkStart w:id="541" w:name="_Toc387148078"/>
      <w:bookmarkEnd w:id="499"/>
      <w:bookmarkEnd w:id="500"/>
      <w:bookmarkEnd w:id="501"/>
      <w:bookmarkEnd w:id="502"/>
      <w:r>
        <w:lastRenderedPageBreak/>
        <w:t xml:space="preserve">Graphical User </w:t>
      </w:r>
      <w:bookmarkEnd w:id="530"/>
      <w:bookmarkEnd w:id="531"/>
      <w:bookmarkEnd w:id="532"/>
      <w:bookmarkEnd w:id="533"/>
      <w:bookmarkEnd w:id="534"/>
      <w:bookmarkEnd w:id="535"/>
      <w:bookmarkEnd w:id="536"/>
      <w:bookmarkEnd w:id="537"/>
      <w:bookmarkEnd w:id="538"/>
      <w:r>
        <w:t>Interface</w:t>
      </w:r>
      <w:bookmarkEnd w:id="539"/>
      <w:bookmarkEnd w:id="540"/>
      <w:bookmarkEnd w:id="541"/>
    </w:p>
    <w:p w:rsidR="00DC4E3D" w:rsidRPr="00F370F8" w:rsidRDefault="00DC4E3D" w:rsidP="00DC4E3D">
      <w:pPr>
        <w:pStyle w:val="Note"/>
      </w:pPr>
      <w:r w:rsidRPr="00BD29A9">
        <w:rPr>
          <w:b/>
          <w:color w:val="C0C0C0"/>
          <w:shd w:val="solid" w:color="C0C0C0" w:fill="B3B3B3"/>
        </w:rPr>
        <w:t>:</w:t>
      </w:r>
      <w:r w:rsidRPr="00BD29A9">
        <w:rPr>
          <w:b/>
          <w:shd w:val="solid" w:color="C0C0C0" w:fill="B3B3B3"/>
        </w:rPr>
        <w:t>INFO</w:t>
      </w:r>
      <w:r w:rsidRPr="00BD29A9">
        <w:rPr>
          <w:b/>
          <w:color w:val="C0C0C0"/>
          <w:shd w:val="solid" w:color="C0C0C0" w:fill="B3B3B3"/>
        </w:rPr>
        <w:t>:</w:t>
      </w:r>
      <w:r>
        <w:t> </w:t>
      </w:r>
      <w:r>
        <w:t>The following descriptions of various GUI screens is not intended to be a comprehensive list of all screens, but rather an overview of some more commonly used screens. Please note that the screens in Section 6.6</w:t>
      </w:r>
      <w:r w:rsidR="008A1339">
        <w:t>,</w:t>
      </w:r>
      <w:r>
        <w:t xml:space="preserve"> 6.7</w:t>
      </w:r>
      <w:r w:rsidR="008A1339">
        <w:t xml:space="preserve"> and 6.8</w:t>
      </w:r>
      <w:r>
        <w:t xml:space="preserve"> are part of the Analytics Module slated for install during the second phase of the project.</w:t>
      </w:r>
    </w:p>
    <w:p w:rsidR="00DC4E3D" w:rsidRPr="00DC4E3D" w:rsidRDefault="00DC4E3D" w:rsidP="00DC4E3D">
      <w:pPr>
        <w:pStyle w:val="BodyText"/>
      </w:pPr>
    </w:p>
    <w:p w:rsidR="00831E61" w:rsidRDefault="00831E61" w:rsidP="00831E61">
      <w:pPr>
        <w:pStyle w:val="Heading2"/>
      </w:pPr>
      <w:bookmarkStart w:id="542" w:name="_Toc387148079"/>
      <w:r>
        <w:t>System Overview</w:t>
      </w:r>
      <w:bookmarkEnd w:id="542"/>
    </w:p>
    <w:p w:rsidR="00831E61" w:rsidRDefault="00831E61" w:rsidP="00831E61">
      <w:pPr>
        <w:pStyle w:val="BodyText"/>
        <w:keepNext/>
      </w:pPr>
      <w:r>
        <w:t>The System Overview screen lists the zones in the system. Click a hyperlink in the first pane to show the lines detail in the second pane. Click a Task in the second pane to display the task detail in the lower pane.</w:t>
      </w:r>
    </w:p>
    <w:p w:rsidR="00831E61" w:rsidRDefault="00831E61" w:rsidP="00831E61">
      <w:pPr>
        <w:pStyle w:val="CaptionBody"/>
      </w:pPr>
      <w:bookmarkStart w:id="543" w:name="_Toc386041624"/>
      <w:bookmarkStart w:id="544" w:name="_Toc386042190"/>
      <w:bookmarkStart w:id="545" w:name="_Toc387139005"/>
      <w:r>
        <w:t xml:space="preserve">Figure </w:t>
      </w:r>
      <w:fldSimple w:instr=" SEQ Figure \* ARABIC ">
        <w:r w:rsidR="009F1334">
          <w:rPr>
            <w:noProof/>
          </w:rPr>
          <w:t>8</w:t>
        </w:r>
      </w:fldSimple>
      <w:r>
        <w:tab/>
        <w:t>System Overview</w:t>
      </w:r>
      <w:bookmarkEnd w:id="543"/>
      <w:bookmarkEnd w:id="544"/>
      <w:bookmarkEnd w:id="545"/>
    </w:p>
    <w:p w:rsidR="00831E61" w:rsidRDefault="00831E61" w:rsidP="00831E61">
      <w:pPr>
        <w:pStyle w:val="ScreenShot"/>
      </w:pPr>
      <w:r>
        <w:rPr>
          <w:noProof/>
        </w:rPr>
        <w:drawing>
          <wp:inline distT="0" distB="0" distL="0" distR="0">
            <wp:extent cx="4981575" cy="3638550"/>
            <wp:effectExtent l="0" t="0" r="0" b="0"/>
            <wp:docPr id="102" name="Picture 40" descr="system 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ystem overview.png"/>
                    <pic:cNvPicPr>
                      <a:picLocks noChangeAspect="1" noChangeArrowheads="1"/>
                    </pic:cNvPicPr>
                  </pic:nvPicPr>
                  <pic:blipFill>
                    <a:blip r:embed="rId2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81575" cy="3638550"/>
                    </a:xfrm>
                    <a:prstGeom prst="rect">
                      <a:avLst/>
                    </a:prstGeom>
                    <a:noFill/>
                    <a:ln>
                      <a:noFill/>
                    </a:ln>
                  </pic:spPr>
                </pic:pic>
              </a:graphicData>
            </a:graphic>
          </wp:inline>
        </w:drawing>
      </w:r>
    </w:p>
    <w:p w:rsidR="00831E61" w:rsidRDefault="00831E61" w:rsidP="00831E61">
      <w:pPr>
        <w:pStyle w:val="BodyText"/>
      </w:pPr>
      <w:r>
        <w:t>Click a container hyperlink in the lower pane to display the related screen.</w:t>
      </w:r>
    </w:p>
    <w:p w:rsidR="00831E61" w:rsidRDefault="00831E61" w:rsidP="00831E61">
      <w:pPr>
        <w:pStyle w:val="Note"/>
      </w:pPr>
    </w:p>
    <w:tbl>
      <w:tblPr>
        <w:tblW w:w="0" w:type="auto"/>
        <w:tblInd w:w="2390" w:type="dxa"/>
        <w:tblBorders>
          <w:top w:val="single" w:sz="6" w:space="0" w:color="000000"/>
          <w:left w:val="single" w:sz="4" w:space="0" w:color="auto"/>
          <w:bottom w:val="single" w:sz="6" w:space="0" w:color="000000"/>
          <w:right w:val="single" w:sz="4" w:space="0" w:color="auto"/>
          <w:insideH w:val="single" w:sz="4" w:space="0" w:color="auto"/>
          <w:insideV w:val="single" w:sz="4" w:space="0" w:color="auto"/>
        </w:tblBorders>
        <w:tblCellMar>
          <w:left w:w="115" w:type="dxa"/>
          <w:right w:w="115" w:type="dxa"/>
        </w:tblCellMar>
        <w:tblLook w:val="04A0"/>
      </w:tblPr>
      <w:tblGrid>
        <w:gridCol w:w="1447"/>
        <w:gridCol w:w="6429"/>
      </w:tblGrid>
      <w:tr w:rsidR="00831E61" w:rsidTr="00F117B8">
        <w:trPr>
          <w:cantSplit/>
          <w:tblHeader/>
        </w:trPr>
        <w:tc>
          <w:tcPr>
            <w:tcW w:w="1447" w:type="dxa"/>
            <w:tcBorders>
              <w:top w:val="single" w:sz="6" w:space="0" w:color="000000"/>
              <w:bottom w:val="single" w:sz="4" w:space="0" w:color="auto"/>
            </w:tcBorders>
            <w:shd w:val="clear" w:color="auto" w:fill="auto"/>
            <w:hideMark/>
          </w:tcPr>
          <w:p w:rsidR="00831E61" w:rsidRDefault="00831E61" w:rsidP="00F117B8">
            <w:pPr>
              <w:pStyle w:val="ColumnDescription"/>
            </w:pPr>
            <w:r>
              <w:t>Item</w:t>
            </w:r>
          </w:p>
        </w:tc>
        <w:tc>
          <w:tcPr>
            <w:tcW w:w="6429" w:type="dxa"/>
            <w:tcBorders>
              <w:top w:val="single" w:sz="6" w:space="0" w:color="000000"/>
              <w:bottom w:val="single" w:sz="4" w:space="0" w:color="auto"/>
            </w:tcBorders>
            <w:shd w:val="clear" w:color="auto" w:fill="auto"/>
            <w:hideMark/>
          </w:tcPr>
          <w:p w:rsidR="00831E61" w:rsidRDefault="00831E61" w:rsidP="00F117B8">
            <w:pPr>
              <w:pStyle w:val="ColumnDescription"/>
            </w:pPr>
            <w:r>
              <w:t>Description</w:t>
            </w:r>
          </w:p>
        </w:tc>
      </w:tr>
      <w:tr w:rsidR="00831E61" w:rsidTr="00F117B8">
        <w:trPr>
          <w:cantSplit/>
        </w:trPr>
        <w:tc>
          <w:tcPr>
            <w:tcW w:w="1447" w:type="dxa"/>
            <w:tcBorders>
              <w:top w:val="single" w:sz="4" w:space="0" w:color="auto"/>
            </w:tcBorders>
            <w:shd w:val="clear" w:color="auto" w:fill="auto"/>
            <w:hideMark/>
          </w:tcPr>
          <w:p w:rsidR="00831E61" w:rsidRDefault="00831E61" w:rsidP="00F117B8">
            <w:pPr>
              <w:pStyle w:val="TableBodyText"/>
              <w:rPr>
                <w:b/>
                <w:bCs/>
              </w:rPr>
            </w:pPr>
            <w:r>
              <w:rPr>
                <w:b/>
                <w:bCs/>
              </w:rPr>
              <w:t>Zone</w:t>
            </w:r>
          </w:p>
        </w:tc>
        <w:tc>
          <w:tcPr>
            <w:tcW w:w="6429" w:type="dxa"/>
            <w:tcBorders>
              <w:top w:val="single" w:sz="4" w:space="0" w:color="auto"/>
            </w:tcBorders>
            <w:shd w:val="clear" w:color="auto" w:fill="auto"/>
            <w:hideMark/>
          </w:tcPr>
          <w:p w:rsidR="00831E61" w:rsidRDefault="00831E61" w:rsidP="00F117B8">
            <w:pPr>
              <w:pStyle w:val="TableBodyText"/>
            </w:pPr>
            <w:r>
              <w:t>ID of the zones in the system.</w:t>
            </w:r>
          </w:p>
        </w:tc>
      </w:tr>
      <w:tr w:rsidR="00831E61" w:rsidTr="00F117B8">
        <w:trPr>
          <w:cantSplit/>
        </w:trPr>
        <w:tc>
          <w:tcPr>
            <w:tcW w:w="1447" w:type="dxa"/>
            <w:shd w:val="clear" w:color="auto" w:fill="auto"/>
            <w:hideMark/>
          </w:tcPr>
          <w:p w:rsidR="00831E61" w:rsidRDefault="00831E61" w:rsidP="00F117B8">
            <w:pPr>
              <w:pStyle w:val="TableBodyText"/>
            </w:pPr>
            <w:r>
              <w:t>Total Lines</w:t>
            </w:r>
          </w:p>
        </w:tc>
        <w:tc>
          <w:tcPr>
            <w:tcW w:w="6429" w:type="dxa"/>
            <w:shd w:val="clear" w:color="auto" w:fill="auto"/>
            <w:hideMark/>
          </w:tcPr>
          <w:p w:rsidR="00831E61" w:rsidRDefault="00831E61" w:rsidP="00F117B8">
            <w:pPr>
              <w:pStyle w:val="TableBodyText"/>
            </w:pPr>
            <w:r>
              <w:t xml:space="preserve">Total number of </w:t>
            </w:r>
            <w:proofErr w:type="spellStart"/>
            <w:r>
              <w:t>LineItems</w:t>
            </w:r>
            <w:proofErr w:type="spellEnd"/>
            <w:r>
              <w:t xml:space="preserve"> in the zone.</w:t>
            </w:r>
          </w:p>
        </w:tc>
      </w:tr>
      <w:tr w:rsidR="00831E61" w:rsidTr="00F117B8">
        <w:trPr>
          <w:cantSplit/>
        </w:trPr>
        <w:tc>
          <w:tcPr>
            <w:tcW w:w="1447" w:type="dxa"/>
            <w:shd w:val="clear" w:color="auto" w:fill="auto"/>
            <w:hideMark/>
          </w:tcPr>
          <w:p w:rsidR="00831E61" w:rsidRDefault="00831E61" w:rsidP="00F117B8">
            <w:pPr>
              <w:pStyle w:val="TableBodyText"/>
            </w:pPr>
            <w:r>
              <w:t>Available Lines</w:t>
            </w:r>
          </w:p>
        </w:tc>
        <w:tc>
          <w:tcPr>
            <w:tcW w:w="6429" w:type="dxa"/>
            <w:shd w:val="clear" w:color="auto" w:fill="auto"/>
            <w:hideMark/>
          </w:tcPr>
          <w:p w:rsidR="00831E61" w:rsidRDefault="00831E61" w:rsidP="00F117B8">
            <w:pPr>
              <w:pStyle w:val="TableBodyText"/>
            </w:pPr>
            <w:r>
              <w:t xml:space="preserve">Number of </w:t>
            </w:r>
            <w:proofErr w:type="spellStart"/>
            <w:r>
              <w:t>LineItems</w:t>
            </w:r>
            <w:proofErr w:type="spellEnd"/>
            <w:r>
              <w:t xml:space="preserve"> waiting to be processed for the zone. This does not include any </w:t>
            </w:r>
            <w:proofErr w:type="spellStart"/>
            <w:r>
              <w:t>LineItems</w:t>
            </w:r>
            <w:proofErr w:type="spellEnd"/>
            <w:r>
              <w:t xml:space="preserve"> that are currently in process.</w:t>
            </w:r>
          </w:p>
        </w:tc>
      </w:tr>
      <w:tr w:rsidR="00831E61" w:rsidTr="00F117B8">
        <w:trPr>
          <w:cantSplit/>
        </w:trPr>
        <w:tc>
          <w:tcPr>
            <w:tcW w:w="1447" w:type="dxa"/>
            <w:shd w:val="clear" w:color="auto" w:fill="auto"/>
            <w:hideMark/>
          </w:tcPr>
          <w:p w:rsidR="00831E61" w:rsidRDefault="00831E61" w:rsidP="00F117B8">
            <w:pPr>
              <w:pStyle w:val="TableBodyText"/>
            </w:pPr>
            <w:r>
              <w:t>Lines in Process</w:t>
            </w:r>
          </w:p>
        </w:tc>
        <w:tc>
          <w:tcPr>
            <w:tcW w:w="6429" w:type="dxa"/>
            <w:shd w:val="clear" w:color="auto" w:fill="auto"/>
            <w:hideMark/>
          </w:tcPr>
          <w:p w:rsidR="00831E61" w:rsidRDefault="00831E61" w:rsidP="00F117B8">
            <w:pPr>
              <w:pStyle w:val="TableBodyText"/>
            </w:pPr>
            <w:r>
              <w:t xml:space="preserve">Number of </w:t>
            </w:r>
            <w:proofErr w:type="spellStart"/>
            <w:r>
              <w:t>LineItems</w:t>
            </w:r>
            <w:proofErr w:type="spellEnd"/>
            <w:r>
              <w:t xml:space="preserve"> currently in process.</w:t>
            </w:r>
          </w:p>
        </w:tc>
      </w:tr>
      <w:tr w:rsidR="00831E61" w:rsidTr="00F117B8">
        <w:trPr>
          <w:cantSplit/>
        </w:trPr>
        <w:tc>
          <w:tcPr>
            <w:tcW w:w="1447" w:type="dxa"/>
            <w:shd w:val="clear" w:color="auto" w:fill="auto"/>
            <w:hideMark/>
          </w:tcPr>
          <w:p w:rsidR="00831E61" w:rsidRDefault="00831E61" w:rsidP="00F117B8">
            <w:pPr>
              <w:pStyle w:val="TableBodyText"/>
            </w:pPr>
            <w:r>
              <w:t>Lines Complete</w:t>
            </w:r>
          </w:p>
        </w:tc>
        <w:tc>
          <w:tcPr>
            <w:tcW w:w="6429" w:type="dxa"/>
            <w:shd w:val="clear" w:color="auto" w:fill="auto"/>
            <w:hideMark/>
          </w:tcPr>
          <w:p w:rsidR="00831E61" w:rsidRDefault="00831E61" w:rsidP="00F117B8">
            <w:pPr>
              <w:pStyle w:val="TableBodyText"/>
            </w:pPr>
            <w:r>
              <w:t xml:space="preserve">Number of </w:t>
            </w:r>
            <w:proofErr w:type="spellStart"/>
            <w:r>
              <w:t>LineItems</w:t>
            </w:r>
            <w:proofErr w:type="spellEnd"/>
            <w:r>
              <w:t xml:space="preserve"> that have been completed.</w:t>
            </w:r>
          </w:p>
        </w:tc>
      </w:tr>
      <w:tr w:rsidR="00831E61" w:rsidTr="00F117B8">
        <w:trPr>
          <w:cantSplit/>
        </w:trPr>
        <w:tc>
          <w:tcPr>
            <w:tcW w:w="1447" w:type="dxa"/>
            <w:shd w:val="clear" w:color="auto" w:fill="auto"/>
            <w:hideMark/>
          </w:tcPr>
          <w:p w:rsidR="00831E61" w:rsidRDefault="00831E61" w:rsidP="00F117B8">
            <w:pPr>
              <w:pStyle w:val="TableBodyText"/>
            </w:pPr>
            <w:r>
              <w:t>Projected Completion</w:t>
            </w:r>
          </w:p>
        </w:tc>
        <w:tc>
          <w:tcPr>
            <w:tcW w:w="6429" w:type="dxa"/>
            <w:shd w:val="clear" w:color="auto" w:fill="auto"/>
            <w:hideMark/>
          </w:tcPr>
          <w:p w:rsidR="00831E61" w:rsidRDefault="00831E61" w:rsidP="00F117B8">
            <w:pPr>
              <w:pStyle w:val="TableBodyText"/>
            </w:pPr>
            <w:r>
              <w:t>Estimated hours and minutes required to complete the work in the zone.</w:t>
            </w:r>
          </w:p>
        </w:tc>
      </w:tr>
      <w:tr w:rsidR="00831E61" w:rsidTr="00F117B8">
        <w:trPr>
          <w:cantSplit/>
        </w:trPr>
        <w:tc>
          <w:tcPr>
            <w:tcW w:w="1447" w:type="dxa"/>
            <w:shd w:val="clear" w:color="auto" w:fill="auto"/>
            <w:hideMark/>
          </w:tcPr>
          <w:p w:rsidR="00831E61" w:rsidRPr="006C1E3B" w:rsidRDefault="00831E61" w:rsidP="00F117B8">
            <w:pPr>
              <w:pStyle w:val="TableBodyText"/>
              <w:rPr>
                <w:bCs/>
              </w:rPr>
            </w:pPr>
            <w:r w:rsidRPr="006C1E3B">
              <w:rPr>
                <w:bCs/>
              </w:rPr>
              <w:t>Task</w:t>
            </w:r>
          </w:p>
        </w:tc>
        <w:tc>
          <w:tcPr>
            <w:tcW w:w="6429" w:type="dxa"/>
            <w:shd w:val="clear" w:color="auto" w:fill="auto"/>
            <w:hideMark/>
          </w:tcPr>
          <w:p w:rsidR="00831E61" w:rsidRDefault="00831E61" w:rsidP="00F117B8">
            <w:pPr>
              <w:pStyle w:val="TableBodyText"/>
            </w:pPr>
            <w:r>
              <w:t>The ID of the work that needs done at the location.</w:t>
            </w:r>
          </w:p>
        </w:tc>
      </w:tr>
      <w:tr w:rsidR="00831E61" w:rsidTr="00F117B8">
        <w:trPr>
          <w:cantSplit/>
        </w:trPr>
        <w:tc>
          <w:tcPr>
            <w:tcW w:w="1447" w:type="dxa"/>
            <w:shd w:val="clear" w:color="auto" w:fill="auto"/>
            <w:hideMark/>
          </w:tcPr>
          <w:p w:rsidR="00831E61" w:rsidRDefault="00831E61" w:rsidP="00F117B8">
            <w:pPr>
              <w:pStyle w:val="TableBodyText"/>
            </w:pPr>
            <w:r>
              <w:t>State</w:t>
            </w:r>
          </w:p>
        </w:tc>
        <w:tc>
          <w:tcPr>
            <w:tcW w:w="6429" w:type="dxa"/>
            <w:shd w:val="clear" w:color="auto" w:fill="auto"/>
            <w:hideMark/>
          </w:tcPr>
          <w:p w:rsidR="00831E61" w:rsidRDefault="00831E61" w:rsidP="00F117B8">
            <w:pPr>
              <w:pStyle w:val="TableBodyText"/>
            </w:pPr>
            <w:r>
              <w:t>Received – Task has been downloaded by the host but is not able to be processed.</w:t>
            </w:r>
          </w:p>
          <w:p w:rsidR="00831E61" w:rsidRDefault="00831E61" w:rsidP="00F117B8">
            <w:pPr>
              <w:pStyle w:val="TableBodyText"/>
            </w:pPr>
            <w:r>
              <w:t>Released – Task is able to be processed.</w:t>
            </w:r>
          </w:p>
          <w:p w:rsidR="00831E61" w:rsidRDefault="00831E61" w:rsidP="00F117B8">
            <w:pPr>
              <w:pStyle w:val="TableBodyText"/>
            </w:pPr>
            <w:r>
              <w:t>Active – Task is currently in process.</w:t>
            </w:r>
          </w:p>
          <w:p w:rsidR="00831E61" w:rsidRDefault="00831E61" w:rsidP="00F117B8">
            <w:pPr>
              <w:pStyle w:val="TableBodyText"/>
            </w:pPr>
            <w:r>
              <w:t>Closed – Task is complete.</w:t>
            </w:r>
          </w:p>
        </w:tc>
      </w:tr>
      <w:tr w:rsidR="00831E61" w:rsidTr="00F117B8">
        <w:trPr>
          <w:cantSplit/>
        </w:trPr>
        <w:tc>
          <w:tcPr>
            <w:tcW w:w="1447" w:type="dxa"/>
            <w:shd w:val="clear" w:color="auto" w:fill="auto"/>
            <w:hideMark/>
          </w:tcPr>
          <w:p w:rsidR="00831E61" w:rsidRDefault="00831E61" w:rsidP="00F117B8">
            <w:pPr>
              <w:pStyle w:val="TableBodyText"/>
            </w:pPr>
            <w:proofErr w:type="spellStart"/>
            <w:r>
              <w:t>Eaches</w:t>
            </w:r>
            <w:proofErr w:type="spellEnd"/>
            <w:r>
              <w:t xml:space="preserve"> Complete %</w:t>
            </w:r>
          </w:p>
        </w:tc>
        <w:tc>
          <w:tcPr>
            <w:tcW w:w="6429" w:type="dxa"/>
            <w:shd w:val="clear" w:color="auto" w:fill="auto"/>
            <w:hideMark/>
          </w:tcPr>
          <w:p w:rsidR="00831E61" w:rsidRDefault="00831E61" w:rsidP="00F117B8">
            <w:pPr>
              <w:pStyle w:val="TableBodyText"/>
            </w:pPr>
            <w:r>
              <w:t xml:space="preserve">Percent of </w:t>
            </w:r>
            <w:proofErr w:type="spellStart"/>
            <w:r>
              <w:t>eaches</w:t>
            </w:r>
            <w:proofErr w:type="spellEnd"/>
            <w:r>
              <w:t xml:space="preserve"> complete for the task.</w:t>
            </w:r>
          </w:p>
        </w:tc>
      </w:tr>
      <w:tr w:rsidR="00831E61" w:rsidTr="00F117B8">
        <w:trPr>
          <w:cantSplit/>
        </w:trPr>
        <w:tc>
          <w:tcPr>
            <w:tcW w:w="1447" w:type="dxa"/>
            <w:shd w:val="clear" w:color="auto" w:fill="auto"/>
            <w:hideMark/>
          </w:tcPr>
          <w:p w:rsidR="00831E61" w:rsidRDefault="00831E61" w:rsidP="00F117B8">
            <w:pPr>
              <w:pStyle w:val="TableBodyText"/>
            </w:pPr>
            <w:r>
              <w:t>Time Created</w:t>
            </w:r>
          </w:p>
        </w:tc>
        <w:tc>
          <w:tcPr>
            <w:tcW w:w="6429" w:type="dxa"/>
            <w:shd w:val="clear" w:color="auto" w:fill="auto"/>
            <w:hideMark/>
          </w:tcPr>
          <w:p w:rsidR="00831E61" w:rsidRDefault="00831E61" w:rsidP="00F117B8">
            <w:pPr>
              <w:pStyle w:val="TableBodyText"/>
            </w:pPr>
            <w:r>
              <w:t>Date/time stamp of when the task was created.</w:t>
            </w:r>
          </w:p>
        </w:tc>
      </w:tr>
      <w:tr w:rsidR="00831E61" w:rsidTr="00F117B8">
        <w:trPr>
          <w:cantSplit/>
        </w:trPr>
        <w:tc>
          <w:tcPr>
            <w:tcW w:w="1447" w:type="dxa"/>
            <w:shd w:val="clear" w:color="auto" w:fill="auto"/>
            <w:hideMark/>
          </w:tcPr>
          <w:p w:rsidR="00831E61" w:rsidRDefault="00831E61" w:rsidP="00F117B8">
            <w:pPr>
              <w:pStyle w:val="TableBodyText"/>
            </w:pPr>
            <w:r>
              <w:t>Time Active</w:t>
            </w:r>
          </w:p>
        </w:tc>
        <w:tc>
          <w:tcPr>
            <w:tcW w:w="6429" w:type="dxa"/>
            <w:shd w:val="clear" w:color="auto" w:fill="auto"/>
            <w:hideMark/>
          </w:tcPr>
          <w:p w:rsidR="00831E61" w:rsidRDefault="00831E61" w:rsidP="00F117B8">
            <w:pPr>
              <w:pStyle w:val="TableBodyText"/>
            </w:pPr>
            <w:r>
              <w:t>Date/time stamp of when the task became active.</w:t>
            </w:r>
          </w:p>
        </w:tc>
      </w:tr>
      <w:tr w:rsidR="00831E61" w:rsidTr="00F117B8">
        <w:trPr>
          <w:cantSplit/>
        </w:trPr>
        <w:tc>
          <w:tcPr>
            <w:tcW w:w="1447" w:type="dxa"/>
            <w:shd w:val="clear" w:color="auto" w:fill="auto"/>
            <w:hideMark/>
          </w:tcPr>
          <w:p w:rsidR="00831E61" w:rsidRDefault="00831E61" w:rsidP="00F117B8">
            <w:pPr>
              <w:pStyle w:val="TableBodyText"/>
            </w:pPr>
            <w:r>
              <w:t>Time Completed</w:t>
            </w:r>
          </w:p>
        </w:tc>
        <w:tc>
          <w:tcPr>
            <w:tcW w:w="6429" w:type="dxa"/>
            <w:shd w:val="clear" w:color="auto" w:fill="auto"/>
            <w:hideMark/>
          </w:tcPr>
          <w:p w:rsidR="00831E61" w:rsidRDefault="00831E61" w:rsidP="00F117B8">
            <w:pPr>
              <w:pStyle w:val="TableBodyText"/>
            </w:pPr>
            <w:r>
              <w:t>Date/time stamp of when the task was completed.</w:t>
            </w:r>
          </w:p>
        </w:tc>
      </w:tr>
      <w:tr w:rsidR="00831E61" w:rsidTr="00F117B8">
        <w:trPr>
          <w:cantSplit/>
        </w:trPr>
        <w:tc>
          <w:tcPr>
            <w:tcW w:w="1447" w:type="dxa"/>
            <w:shd w:val="clear" w:color="auto" w:fill="auto"/>
            <w:hideMark/>
          </w:tcPr>
          <w:p w:rsidR="00831E61" w:rsidRPr="006C1E3B" w:rsidRDefault="00831E61" w:rsidP="00F117B8">
            <w:pPr>
              <w:pStyle w:val="TableBodyText"/>
              <w:rPr>
                <w:bCs/>
              </w:rPr>
            </w:pPr>
            <w:r w:rsidRPr="006C1E3B">
              <w:rPr>
                <w:bCs/>
              </w:rPr>
              <w:t>Location</w:t>
            </w:r>
          </w:p>
        </w:tc>
        <w:tc>
          <w:tcPr>
            <w:tcW w:w="6429" w:type="dxa"/>
            <w:shd w:val="clear" w:color="auto" w:fill="auto"/>
            <w:hideMark/>
          </w:tcPr>
          <w:p w:rsidR="00831E61" w:rsidRDefault="00831E61" w:rsidP="00F117B8">
            <w:pPr>
              <w:pStyle w:val="TableBodyText"/>
            </w:pPr>
            <w:r>
              <w:t>Physical location in the warehouse the selected task is for.</w:t>
            </w:r>
          </w:p>
        </w:tc>
      </w:tr>
      <w:tr w:rsidR="00831E61" w:rsidTr="00F117B8">
        <w:trPr>
          <w:cantSplit/>
        </w:trPr>
        <w:tc>
          <w:tcPr>
            <w:tcW w:w="1447" w:type="dxa"/>
            <w:shd w:val="clear" w:color="auto" w:fill="auto"/>
            <w:hideMark/>
          </w:tcPr>
          <w:p w:rsidR="00831E61" w:rsidRDefault="00831E61" w:rsidP="00F117B8">
            <w:pPr>
              <w:pStyle w:val="TableBodyText"/>
            </w:pPr>
            <w:proofErr w:type="spellStart"/>
            <w:r>
              <w:t>LineItem</w:t>
            </w:r>
            <w:proofErr w:type="spellEnd"/>
          </w:p>
        </w:tc>
        <w:tc>
          <w:tcPr>
            <w:tcW w:w="6429" w:type="dxa"/>
            <w:shd w:val="clear" w:color="auto" w:fill="auto"/>
            <w:hideMark/>
          </w:tcPr>
          <w:p w:rsidR="00831E61" w:rsidRDefault="00831E61" w:rsidP="00F117B8">
            <w:pPr>
              <w:pStyle w:val="TableBodyText"/>
            </w:pPr>
            <w:r>
              <w:t xml:space="preserve">ID for the </w:t>
            </w:r>
            <w:proofErr w:type="spellStart"/>
            <w:r>
              <w:t>LineItem</w:t>
            </w:r>
            <w:proofErr w:type="spellEnd"/>
            <w:r>
              <w:t>.</w:t>
            </w:r>
          </w:p>
        </w:tc>
      </w:tr>
      <w:tr w:rsidR="00831E61" w:rsidTr="00F117B8">
        <w:trPr>
          <w:cantSplit/>
        </w:trPr>
        <w:tc>
          <w:tcPr>
            <w:tcW w:w="1447" w:type="dxa"/>
            <w:shd w:val="clear" w:color="auto" w:fill="auto"/>
            <w:hideMark/>
          </w:tcPr>
          <w:p w:rsidR="00831E61" w:rsidRDefault="00831E61" w:rsidP="00F117B8">
            <w:pPr>
              <w:pStyle w:val="TableBodyText"/>
            </w:pPr>
            <w:proofErr w:type="spellStart"/>
            <w:r>
              <w:t>Eaches</w:t>
            </w:r>
            <w:proofErr w:type="spellEnd"/>
          </w:p>
        </w:tc>
        <w:tc>
          <w:tcPr>
            <w:tcW w:w="6429" w:type="dxa"/>
            <w:shd w:val="clear" w:color="auto" w:fill="auto"/>
            <w:hideMark/>
          </w:tcPr>
          <w:p w:rsidR="00831E61" w:rsidRDefault="00831E61" w:rsidP="00F117B8">
            <w:pPr>
              <w:pStyle w:val="TableBodyText"/>
            </w:pPr>
            <w:r>
              <w:t xml:space="preserve">Quantity of </w:t>
            </w:r>
            <w:proofErr w:type="spellStart"/>
            <w:r>
              <w:t>eaches</w:t>
            </w:r>
            <w:proofErr w:type="spellEnd"/>
            <w:r>
              <w:t xml:space="preserve"> for the location.</w:t>
            </w:r>
          </w:p>
        </w:tc>
      </w:tr>
      <w:tr w:rsidR="00831E61" w:rsidTr="00F117B8">
        <w:trPr>
          <w:cantSplit/>
        </w:trPr>
        <w:tc>
          <w:tcPr>
            <w:tcW w:w="1447" w:type="dxa"/>
            <w:shd w:val="clear" w:color="auto" w:fill="auto"/>
            <w:hideMark/>
          </w:tcPr>
          <w:p w:rsidR="00831E61" w:rsidRDefault="00831E61" w:rsidP="00F117B8">
            <w:pPr>
              <w:pStyle w:val="TableBodyText"/>
            </w:pPr>
            <w:proofErr w:type="spellStart"/>
            <w:r>
              <w:t>Eaches</w:t>
            </w:r>
            <w:proofErr w:type="spellEnd"/>
            <w:r>
              <w:t xml:space="preserve"> Completed</w:t>
            </w:r>
          </w:p>
        </w:tc>
        <w:tc>
          <w:tcPr>
            <w:tcW w:w="6429" w:type="dxa"/>
            <w:shd w:val="clear" w:color="auto" w:fill="auto"/>
            <w:hideMark/>
          </w:tcPr>
          <w:p w:rsidR="00831E61" w:rsidRDefault="00831E61" w:rsidP="00F117B8">
            <w:pPr>
              <w:pStyle w:val="TableBodyText"/>
            </w:pPr>
            <w:r>
              <w:t xml:space="preserve">Quantity of </w:t>
            </w:r>
            <w:proofErr w:type="spellStart"/>
            <w:r>
              <w:t>eaches</w:t>
            </w:r>
            <w:proofErr w:type="spellEnd"/>
            <w:r>
              <w:t xml:space="preserve"> packed for the location when the container is complete.</w:t>
            </w:r>
          </w:p>
        </w:tc>
      </w:tr>
      <w:tr w:rsidR="00831E61" w:rsidTr="00F117B8">
        <w:trPr>
          <w:cantSplit/>
        </w:trPr>
        <w:tc>
          <w:tcPr>
            <w:tcW w:w="1447" w:type="dxa"/>
            <w:shd w:val="clear" w:color="auto" w:fill="auto"/>
            <w:hideMark/>
          </w:tcPr>
          <w:p w:rsidR="00831E61" w:rsidRDefault="00831E61" w:rsidP="00F117B8">
            <w:pPr>
              <w:pStyle w:val="TableBodyText"/>
            </w:pPr>
            <w:proofErr w:type="spellStart"/>
            <w:r>
              <w:t>Eaches</w:t>
            </w:r>
            <w:proofErr w:type="spellEnd"/>
            <w:r>
              <w:t xml:space="preserve"> Packed</w:t>
            </w:r>
          </w:p>
        </w:tc>
        <w:tc>
          <w:tcPr>
            <w:tcW w:w="6429" w:type="dxa"/>
            <w:shd w:val="clear" w:color="auto" w:fill="auto"/>
            <w:hideMark/>
          </w:tcPr>
          <w:p w:rsidR="00831E61" w:rsidRDefault="00831E61" w:rsidP="00F117B8">
            <w:pPr>
              <w:pStyle w:val="TableBodyText"/>
            </w:pPr>
            <w:r>
              <w:t xml:space="preserve">Current quantity of </w:t>
            </w:r>
            <w:proofErr w:type="spellStart"/>
            <w:r>
              <w:t>eaches</w:t>
            </w:r>
            <w:proofErr w:type="spellEnd"/>
            <w:r>
              <w:t xml:space="preserve"> packed.</w:t>
            </w:r>
          </w:p>
        </w:tc>
      </w:tr>
      <w:tr w:rsidR="00831E61" w:rsidTr="00F117B8">
        <w:trPr>
          <w:cantSplit/>
        </w:trPr>
        <w:tc>
          <w:tcPr>
            <w:tcW w:w="1447" w:type="dxa"/>
            <w:shd w:val="clear" w:color="auto" w:fill="auto"/>
            <w:hideMark/>
          </w:tcPr>
          <w:p w:rsidR="00831E61" w:rsidRDefault="00831E61" w:rsidP="00F117B8">
            <w:pPr>
              <w:pStyle w:val="TableBodyText"/>
            </w:pPr>
            <w:r>
              <w:t>State</w:t>
            </w:r>
          </w:p>
        </w:tc>
        <w:tc>
          <w:tcPr>
            <w:tcW w:w="6429" w:type="dxa"/>
            <w:shd w:val="clear" w:color="auto" w:fill="auto"/>
            <w:hideMark/>
          </w:tcPr>
          <w:p w:rsidR="00831E61" w:rsidRDefault="00831E61" w:rsidP="00F117B8">
            <w:pPr>
              <w:pStyle w:val="TableBodyText"/>
            </w:pPr>
            <w:r>
              <w:t>State of the location, such as Active.</w:t>
            </w:r>
          </w:p>
        </w:tc>
      </w:tr>
      <w:tr w:rsidR="00831E61" w:rsidTr="00F117B8">
        <w:trPr>
          <w:cantSplit/>
        </w:trPr>
        <w:tc>
          <w:tcPr>
            <w:tcW w:w="1447" w:type="dxa"/>
            <w:shd w:val="clear" w:color="auto" w:fill="auto"/>
            <w:hideMark/>
          </w:tcPr>
          <w:p w:rsidR="00831E61" w:rsidRDefault="00831E61" w:rsidP="00F117B8">
            <w:pPr>
              <w:pStyle w:val="TableBodyText"/>
            </w:pPr>
            <w:r>
              <w:lastRenderedPageBreak/>
              <w:t>Outbound Container</w:t>
            </w:r>
          </w:p>
        </w:tc>
        <w:tc>
          <w:tcPr>
            <w:tcW w:w="6429" w:type="dxa"/>
            <w:shd w:val="clear" w:color="auto" w:fill="auto"/>
            <w:hideMark/>
          </w:tcPr>
          <w:p w:rsidR="00831E61" w:rsidRDefault="00831E61" w:rsidP="00F117B8">
            <w:pPr>
              <w:pStyle w:val="TableBodyText"/>
            </w:pPr>
            <w:r>
              <w:t>In a put system, the outbound container is assigned to the location and product is put in it for a store.</w:t>
            </w:r>
          </w:p>
          <w:p w:rsidR="00831E61" w:rsidRDefault="00831E61" w:rsidP="00F117B8">
            <w:pPr>
              <w:pStyle w:val="TableBodyText"/>
            </w:pPr>
            <w:r>
              <w:t>In a pick system, the outbound container travels through the zones and product is placed in it for an order.</w:t>
            </w:r>
          </w:p>
        </w:tc>
      </w:tr>
      <w:tr w:rsidR="00831E61" w:rsidTr="00F117B8">
        <w:trPr>
          <w:cantSplit/>
        </w:trPr>
        <w:tc>
          <w:tcPr>
            <w:tcW w:w="1447" w:type="dxa"/>
            <w:shd w:val="clear" w:color="auto" w:fill="auto"/>
            <w:hideMark/>
          </w:tcPr>
          <w:p w:rsidR="00831E61" w:rsidRDefault="00831E61" w:rsidP="00F117B8">
            <w:pPr>
              <w:pStyle w:val="TableBodyText"/>
            </w:pPr>
            <w:r>
              <w:t>Operator</w:t>
            </w:r>
          </w:p>
        </w:tc>
        <w:tc>
          <w:tcPr>
            <w:tcW w:w="6429" w:type="dxa"/>
            <w:shd w:val="clear" w:color="auto" w:fill="auto"/>
            <w:hideMark/>
          </w:tcPr>
          <w:p w:rsidR="00831E61" w:rsidRDefault="00831E61" w:rsidP="00F117B8">
            <w:pPr>
              <w:pStyle w:val="TableBodyText"/>
            </w:pPr>
            <w:r>
              <w:t>Operator responsible for the event.</w:t>
            </w:r>
          </w:p>
        </w:tc>
      </w:tr>
      <w:tr w:rsidR="00831E61" w:rsidTr="00F117B8">
        <w:trPr>
          <w:cantSplit/>
        </w:trPr>
        <w:tc>
          <w:tcPr>
            <w:tcW w:w="1447" w:type="dxa"/>
            <w:shd w:val="clear" w:color="auto" w:fill="auto"/>
            <w:hideMark/>
          </w:tcPr>
          <w:p w:rsidR="00831E61" w:rsidRDefault="00831E61" w:rsidP="00F117B8">
            <w:pPr>
              <w:pStyle w:val="TableBodyText"/>
            </w:pPr>
            <w:r>
              <w:t>Operator Description</w:t>
            </w:r>
          </w:p>
        </w:tc>
        <w:tc>
          <w:tcPr>
            <w:tcW w:w="6429" w:type="dxa"/>
            <w:shd w:val="clear" w:color="auto" w:fill="auto"/>
            <w:hideMark/>
          </w:tcPr>
          <w:p w:rsidR="00831E61" w:rsidRDefault="00831E61" w:rsidP="00F117B8">
            <w:pPr>
              <w:pStyle w:val="TableBodyText"/>
            </w:pPr>
            <w:r>
              <w:t>Description of the operator, if available.</w:t>
            </w:r>
          </w:p>
        </w:tc>
      </w:tr>
      <w:tr w:rsidR="00831E61" w:rsidTr="00F117B8">
        <w:trPr>
          <w:cantSplit/>
        </w:trPr>
        <w:tc>
          <w:tcPr>
            <w:tcW w:w="1447" w:type="dxa"/>
            <w:shd w:val="clear" w:color="auto" w:fill="auto"/>
            <w:hideMark/>
          </w:tcPr>
          <w:p w:rsidR="00831E61" w:rsidRDefault="00831E61" w:rsidP="00F117B8">
            <w:pPr>
              <w:pStyle w:val="TableBodyText"/>
            </w:pPr>
            <w:r>
              <w:t>Time</w:t>
            </w:r>
          </w:p>
        </w:tc>
        <w:tc>
          <w:tcPr>
            <w:tcW w:w="6429" w:type="dxa"/>
            <w:shd w:val="clear" w:color="auto" w:fill="auto"/>
            <w:hideMark/>
          </w:tcPr>
          <w:p w:rsidR="00831E61" w:rsidRDefault="00831E61" w:rsidP="00F117B8">
            <w:pPr>
              <w:pStyle w:val="TableBodyText"/>
            </w:pPr>
            <w:r>
              <w:t>Date/time stamp of the event, such as when the container was completed.</w:t>
            </w:r>
          </w:p>
        </w:tc>
      </w:tr>
      <w:tr w:rsidR="00831E61" w:rsidTr="00F117B8">
        <w:trPr>
          <w:cantSplit/>
        </w:trPr>
        <w:tc>
          <w:tcPr>
            <w:tcW w:w="1447" w:type="dxa"/>
            <w:shd w:val="clear" w:color="auto" w:fill="auto"/>
            <w:hideMark/>
          </w:tcPr>
          <w:p w:rsidR="00831E61" w:rsidRDefault="00831E61" w:rsidP="00F117B8">
            <w:pPr>
              <w:pStyle w:val="TableBodyText"/>
            </w:pPr>
            <w:r>
              <w:t>SKU</w:t>
            </w:r>
          </w:p>
        </w:tc>
        <w:tc>
          <w:tcPr>
            <w:tcW w:w="6429" w:type="dxa"/>
            <w:shd w:val="clear" w:color="auto" w:fill="auto"/>
            <w:hideMark/>
          </w:tcPr>
          <w:p w:rsidR="00831E61" w:rsidRDefault="00831E61" w:rsidP="00F117B8">
            <w:pPr>
              <w:pStyle w:val="TableBodyText"/>
            </w:pPr>
            <w:r>
              <w:t xml:space="preserve">Product identifier of the </w:t>
            </w:r>
            <w:proofErr w:type="spellStart"/>
            <w:r>
              <w:t>LineItem</w:t>
            </w:r>
            <w:proofErr w:type="spellEnd"/>
            <w:r>
              <w:t>.</w:t>
            </w:r>
          </w:p>
        </w:tc>
      </w:tr>
      <w:tr w:rsidR="00831E61" w:rsidTr="00F117B8">
        <w:trPr>
          <w:cantSplit/>
        </w:trPr>
        <w:tc>
          <w:tcPr>
            <w:tcW w:w="1447" w:type="dxa"/>
            <w:shd w:val="clear" w:color="auto" w:fill="auto"/>
            <w:hideMark/>
          </w:tcPr>
          <w:p w:rsidR="00831E61" w:rsidRDefault="00831E61" w:rsidP="00F117B8">
            <w:pPr>
              <w:pStyle w:val="TableBodyText"/>
            </w:pPr>
            <w:r>
              <w:t>SKU Description</w:t>
            </w:r>
          </w:p>
        </w:tc>
        <w:tc>
          <w:tcPr>
            <w:tcW w:w="6429" w:type="dxa"/>
            <w:shd w:val="clear" w:color="auto" w:fill="auto"/>
            <w:hideMark/>
          </w:tcPr>
          <w:p w:rsidR="00831E61" w:rsidRDefault="00831E61" w:rsidP="00F117B8">
            <w:pPr>
              <w:pStyle w:val="TableBodyText"/>
            </w:pPr>
            <w:r>
              <w:t>Product description.</w:t>
            </w:r>
          </w:p>
        </w:tc>
      </w:tr>
    </w:tbl>
    <w:p w:rsidR="00831E61" w:rsidRDefault="00831E61" w:rsidP="00831E61">
      <w:pPr>
        <w:pStyle w:val="Heading2"/>
      </w:pPr>
      <w:bookmarkStart w:id="546" w:name="_Toc386041507"/>
      <w:bookmarkStart w:id="547" w:name="_Toc386042073"/>
      <w:bookmarkStart w:id="548" w:name="_Toc387148080"/>
      <w:r>
        <w:t>System Progress</w:t>
      </w:r>
      <w:bookmarkEnd w:id="546"/>
      <w:bookmarkEnd w:id="547"/>
      <w:bookmarkEnd w:id="548"/>
    </w:p>
    <w:p w:rsidR="00831E61" w:rsidRDefault="00831E61" w:rsidP="00831E61">
      <w:pPr>
        <w:pStyle w:val="BodyText"/>
        <w:keepNext/>
      </w:pPr>
      <w:r>
        <w:t>The System Progress screen displays order fulfillment progress sorted by zone.</w:t>
      </w:r>
    </w:p>
    <w:p w:rsidR="00831E61" w:rsidRDefault="00831E61" w:rsidP="00831E61">
      <w:pPr>
        <w:pStyle w:val="CaptionBody"/>
      </w:pPr>
      <w:bookmarkStart w:id="549" w:name="_Toc386041640"/>
      <w:bookmarkStart w:id="550" w:name="_Toc386042206"/>
      <w:bookmarkStart w:id="551" w:name="_Toc387139006"/>
      <w:r>
        <w:t xml:space="preserve">Figure </w:t>
      </w:r>
      <w:fldSimple w:instr=" SEQ Figure \* ARABIC ">
        <w:r w:rsidR="009F1334">
          <w:rPr>
            <w:noProof/>
          </w:rPr>
          <w:t>9</w:t>
        </w:r>
      </w:fldSimple>
      <w:r>
        <w:tab/>
        <w:t>System Progress</w:t>
      </w:r>
      <w:bookmarkEnd w:id="549"/>
      <w:bookmarkEnd w:id="550"/>
      <w:bookmarkEnd w:id="551"/>
    </w:p>
    <w:p w:rsidR="00831E61" w:rsidRDefault="00831E61" w:rsidP="00831E61">
      <w:pPr>
        <w:pStyle w:val="ScreenShot"/>
      </w:pPr>
      <w:r>
        <w:rPr>
          <w:noProof/>
        </w:rPr>
        <w:drawing>
          <wp:inline distT="0" distB="0" distL="0" distR="0">
            <wp:extent cx="4972050" cy="1200150"/>
            <wp:effectExtent l="0" t="0" r="0" b="0"/>
            <wp:docPr id="132" name="Picture 82" descr="system prog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ystem progress.png"/>
                    <pic:cNvPicPr>
                      <a:picLocks noChangeAspect="1" noChangeArrowheads="1"/>
                    </pic:cNvPicPr>
                  </pic:nvPicPr>
                  <pic:blipFill>
                    <a:blip r:embed="rId3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72050" cy="1200150"/>
                    </a:xfrm>
                    <a:prstGeom prst="rect">
                      <a:avLst/>
                    </a:prstGeom>
                    <a:noFill/>
                    <a:ln>
                      <a:noFill/>
                    </a:ln>
                  </pic:spPr>
                </pic:pic>
              </a:graphicData>
            </a:graphic>
          </wp:inline>
        </w:drawing>
      </w:r>
    </w:p>
    <w:p w:rsidR="00831E61" w:rsidRDefault="00831E61" w:rsidP="00831E61">
      <w:pPr>
        <w:pStyle w:val="BodyText"/>
      </w:pPr>
      <w:r>
        <w:t xml:space="preserve">Click a hyperlink in the Zone column to display the </w:t>
      </w:r>
      <w:hyperlink w:anchor="zone_progress_htm" w:history="1">
        <w:r>
          <w:t>Zone Progress</w:t>
        </w:r>
      </w:hyperlink>
      <w:r>
        <w:t xml:space="preserve"> screen with that zone's tasks displayed. To return to the System Progress screen, click the browser's back button.</w:t>
      </w:r>
    </w:p>
    <w:tbl>
      <w:tblPr>
        <w:tblW w:w="0" w:type="auto"/>
        <w:tblInd w:w="2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15" w:type="dxa"/>
          <w:right w:w="115" w:type="dxa"/>
        </w:tblCellMar>
        <w:tblLook w:val="04A0"/>
      </w:tblPr>
      <w:tblGrid>
        <w:gridCol w:w="1974"/>
        <w:gridCol w:w="5902"/>
      </w:tblGrid>
      <w:tr w:rsidR="00831E61" w:rsidTr="00F117B8">
        <w:trPr>
          <w:cantSplit/>
          <w:tblHeader/>
        </w:trPr>
        <w:tc>
          <w:tcPr>
            <w:tcW w:w="1974" w:type="dxa"/>
            <w:shd w:val="clear" w:color="auto" w:fill="auto"/>
            <w:hideMark/>
          </w:tcPr>
          <w:p w:rsidR="00831E61" w:rsidRDefault="00831E61" w:rsidP="00F117B8">
            <w:pPr>
              <w:pStyle w:val="ColumnDescription"/>
            </w:pPr>
            <w:r>
              <w:t>Item</w:t>
            </w:r>
          </w:p>
        </w:tc>
        <w:tc>
          <w:tcPr>
            <w:tcW w:w="5902" w:type="dxa"/>
            <w:shd w:val="clear" w:color="auto" w:fill="auto"/>
            <w:hideMark/>
          </w:tcPr>
          <w:p w:rsidR="00831E61" w:rsidRDefault="00831E61" w:rsidP="00F117B8">
            <w:pPr>
              <w:pStyle w:val="ColumnDescription"/>
            </w:pPr>
            <w:r>
              <w:t>Description</w:t>
            </w:r>
          </w:p>
        </w:tc>
      </w:tr>
      <w:tr w:rsidR="00831E61" w:rsidTr="00F117B8">
        <w:trPr>
          <w:cantSplit/>
        </w:trPr>
        <w:tc>
          <w:tcPr>
            <w:tcW w:w="1974" w:type="dxa"/>
            <w:shd w:val="clear" w:color="auto" w:fill="auto"/>
            <w:hideMark/>
          </w:tcPr>
          <w:p w:rsidR="00831E61" w:rsidRDefault="00831E61" w:rsidP="00F117B8">
            <w:pPr>
              <w:pStyle w:val="TableBodyText"/>
            </w:pPr>
            <w:r>
              <w:t>Zone</w:t>
            </w:r>
          </w:p>
        </w:tc>
        <w:tc>
          <w:tcPr>
            <w:tcW w:w="5902" w:type="dxa"/>
            <w:shd w:val="clear" w:color="auto" w:fill="auto"/>
            <w:hideMark/>
          </w:tcPr>
          <w:p w:rsidR="00831E61" w:rsidRDefault="00831E61" w:rsidP="00F117B8">
            <w:pPr>
              <w:pStyle w:val="TableBodyText"/>
            </w:pPr>
            <w:r>
              <w:t>ID of the zone hyperlinked to display the Zone Progress screen.</w:t>
            </w:r>
          </w:p>
        </w:tc>
      </w:tr>
      <w:tr w:rsidR="00831E61" w:rsidTr="00F117B8">
        <w:trPr>
          <w:cantSplit/>
        </w:trPr>
        <w:tc>
          <w:tcPr>
            <w:tcW w:w="1974" w:type="dxa"/>
            <w:shd w:val="clear" w:color="auto" w:fill="auto"/>
            <w:hideMark/>
          </w:tcPr>
          <w:p w:rsidR="00831E61" w:rsidRDefault="00831E61" w:rsidP="00F117B8">
            <w:pPr>
              <w:pStyle w:val="TableBodyText"/>
            </w:pPr>
            <w:r>
              <w:t>Zone Type</w:t>
            </w:r>
          </w:p>
        </w:tc>
        <w:tc>
          <w:tcPr>
            <w:tcW w:w="5902" w:type="dxa"/>
            <w:shd w:val="clear" w:color="auto" w:fill="auto"/>
            <w:hideMark/>
          </w:tcPr>
          <w:p w:rsidR="00831E61" w:rsidRDefault="00831E61" w:rsidP="00F117B8">
            <w:pPr>
              <w:pStyle w:val="TableBodyText"/>
            </w:pPr>
            <w:r>
              <w:t>Type of zone, typically Primary, but could be Secondary in a voice-based area.</w:t>
            </w:r>
          </w:p>
        </w:tc>
      </w:tr>
      <w:tr w:rsidR="00831E61" w:rsidTr="00F117B8">
        <w:trPr>
          <w:cantSplit/>
        </w:trPr>
        <w:tc>
          <w:tcPr>
            <w:tcW w:w="1974" w:type="dxa"/>
            <w:shd w:val="clear" w:color="auto" w:fill="auto"/>
            <w:hideMark/>
          </w:tcPr>
          <w:p w:rsidR="00831E61" w:rsidRDefault="00831E61" w:rsidP="00F117B8">
            <w:pPr>
              <w:pStyle w:val="TableBodyText"/>
            </w:pPr>
            <w:r>
              <w:t>Module</w:t>
            </w:r>
          </w:p>
        </w:tc>
        <w:tc>
          <w:tcPr>
            <w:tcW w:w="5902" w:type="dxa"/>
            <w:shd w:val="clear" w:color="auto" w:fill="auto"/>
            <w:hideMark/>
          </w:tcPr>
          <w:p w:rsidR="00831E61" w:rsidRDefault="00831E61" w:rsidP="00F117B8">
            <w:pPr>
              <w:pStyle w:val="TableBodyText"/>
            </w:pPr>
            <w:r>
              <w:t>ID of the module the zone is in.</w:t>
            </w:r>
          </w:p>
        </w:tc>
      </w:tr>
      <w:tr w:rsidR="00831E61" w:rsidTr="00F117B8">
        <w:trPr>
          <w:cantSplit/>
        </w:trPr>
        <w:tc>
          <w:tcPr>
            <w:tcW w:w="1974" w:type="dxa"/>
            <w:shd w:val="clear" w:color="auto" w:fill="auto"/>
            <w:hideMark/>
          </w:tcPr>
          <w:p w:rsidR="00831E61" w:rsidRDefault="00831E61" w:rsidP="00F117B8">
            <w:pPr>
              <w:pStyle w:val="TableBodyText"/>
            </w:pPr>
            <w:r>
              <w:lastRenderedPageBreak/>
              <w:t>Work Area</w:t>
            </w:r>
          </w:p>
        </w:tc>
        <w:tc>
          <w:tcPr>
            <w:tcW w:w="5902" w:type="dxa"/>
            <w:shd w:val="clear" w:color="auto" w:fill="auto"/>
            <w:hideMark/>
          </w:tcPr>
          <w:p w:rsidR="00831E61" w:rsidRDefault="00831E61" w:rsidP="00F117B8">
            <w:pPr>
              <w:pStyle w:val="TableBodyText"/>
            </w:pPr>
            <w:r>
              <w:t>ID of the area.</w:t>
            </w:r>
          </w:p>
        </w:tc>
      </w:tr>
      <w:tr w:rsidR="00831E61" w:rsidTr="00F117B8">
        <w:trPr>
          <w:cantSplit/>
        </w:trPr>
        <w:tc>
          <w:tcPr>
            <w:tcW w:w="1974" w:type="dxa"/>
            <w:shd w:val="clear" w:color="auto" w:fill="auto"/>
            <w:hideMark/>
          </w:tcPr>
          <w:p w:rsidR="00831E61" w:rsidRDefault="00831E61" w:rsidP="00F117B8">
            <w:pPr>
              <w:pStyle w:val="TableBodyText"/>
            </w:pPr>
            <w:proofErr w:type="spellStart"/>
            <w:r>
              <w:t>Eaches</w:t>
            </w:r>
            <w:proofErr w:type="spellEnd"/>
          </w:p>
        </w:tc>
        <w:tc>
          <w:tcPr>
            <w:tcW w:w="5902" w:type="dxa"/>
            <w:shd w:val="clear" w:color="auto" w:fill="auto"/>
            <w:hideMark/>
          </w:tcPr>
          <w:p w:rsidR="00831E61" w:rsidRDefault="00831E61" w:rsidP="00F117B8">
            <w:pPr>
              <w:pStyle w:val="TableBodyText"/>
            </w:pPr>
            <w:r>
              <w:t>Number of items required for tasks in the zone.</w:t>
            </w:r>
          </w:p>
        </w:tc>
      </w:tr>
      <w:tr w:rsidR="00831E61" w:rsidTr="00F117B8">
        <w:trPr>
          <w:cantSplit/>
        </w:trPr>
        <w:tc>
          <w:tcPr>
            <w:tcW w:w="1974" w:type="dxa"/>
            <w:shd w:val="clear" w:color="auto" w:fill="auto"/>
            <w:hideMark/>
          </w:tcPr>
          <w:p w:rsidR="00831E61" w:rsidRDefault="00831E61" w:rsidP="00F117B8">
            <w:pPr>
              <w:pStyle w:val="TableBodyText"/>
            </w:pPr>
            <w:proofErr w:type="spellStart"/>
            <w:r>
              <w:t>Eaches</w:t>
            </w:r>
            <w:proofErr w:type="spellEnd"/>
            <w:r>
              <w:t xml:space="preserve"> Completed</w:t>
            </w:r>
          </w:p>
        </w:tc>
        <w:tc>
          <w:tcPr>
            <w:tcW w:w="5902" w:type="dxa"/>
            <w:shd w:val="clear" w:color="auto" w:fill="auto"/>
            <w:hideMark/>
          </w:tcPr>
          <w:p w:rsidR="00831E61" w:rsidRDefault="00831E61" w:rsidP="00F117B8">
            <w:pPr>
              <w:pStyle w:val="TableBodyText"/>
            </w:pPr>
            <w:r>
              <w:t>Number of items picked for tasks in the zone.</w:t>
            </w:r>
          </w:p>
        </w:tc>
      </w:tr>
      <w:tr w:rsidR="00831E61" w:rsidTr="00F117B8">
        <w:trPr>
          <w:cantSplit/>
        </w:trPr>
        <w:tc>
          <w:tcPr>
            <w:tcW w:w="1974" w:type="dxa"/>
            <w:shd w:val="clear" w:color="auto" w:fill="auto"/>
            <w:hideMark/>
          </w:tcPr>
          <w:p w:rsidR="00831E61" w:rsidRDefault="00831E61" w:rsidP="00F117B8">
            <w:pPr>
              <w:pStyle w:val="TableBodyText"/>
            </w:pPr>
            <w:proofErr w:type="spellStart"/>
            <w:r>
              <w:t>Eaches</w:t>
            </w:r>
            <w:proofErr w:type="spellEnd"/>
            <w:r>
              <w:t xml:space="preserve"> Short Completed</w:t>
            </w:r>
          </w:p>
        </w:tc>
        <w:tc>
          <w:tcPr>
            <w:tcW w:w="5902" w:type="dxa"/>
            <w:shd w:val="clear" w:color="auto" w:fill="auto"/>
            <w:hideMark/>
          </w:tcPr>
          <w:p w:rsidR="00831E61" w:rsidRDefault="00831E61" w:rsidP="00F117B8">
            <w:pPr>
              <w:pStyle w:val="TableBodyText"/>
            </w:pPr>
            <w:r>
              <w:t xml:space="preserve">Number of </w:t>
            </w:r>
            <w:proofErr w:type="spellStart"/>
            <w:r>
              <w:t>eaches</w:t>
            </w:r>
            <w:proofErr w:type="spellEnd"/>
            <w:r>
              <w:t xml:space="preserve"> that were shorted instead of picked, when the task is complete.</w:t>
            </w:r>
          </w:p>
        </w:tc>
      </w:tr>
      <w:tr w:rsidR="00831E61" w:rsidTr="00F117B8">
        <w:trPr>
          <w:cantSplit/>
        </w:trPr>
        <w:tc>
          <w:tcPr>
            <w:tcW w:w="1974" w:type="dxa"/>
            <w:shd w:val="clear" w:color="auto" w:fill="auto"/>
            <w:hideMark/>
          </w:tcPr>
          <w:p w:rsidR="00831E61" w:rsidRDefault="00831E61" w:rsidP="00F117B8">
            <w:pPr>
              <w:pStyle w:val="TableBodyText"/>
            </w:pPr>
            <w:proofErr w:type="spellStart"/>
            <w:r>
              <w:t>Eaches</w:t>
            </w:r>
            <w:proofErr w:type="spellEnd"/>
            <w:r>
              <w:t xml:space="preserve"> Complete %</w:t>
            </w:r>
          </w:p>
        </w:tc>
        <w:tc>
          <w:tcPr>
            <w:tcW w:w="5902" w:type="dxa"/>
            <w:shd w:val="clear" w:color="auto" w:fill="auto"/>
            <w:hideMark/>
          </w:tcPr>
          <w:p w:rsidR="00831E61" w:rsidRDefault="00831E61" w:rsidP="00F117B8">
            <w:pPr>
              <w:pStyle w:val="TableBodyText"/>
            </w:pPr>
            <w:r>
              <w:t>Percent of required items that have been picked in the zone.</w:t>
            </w:r>
          </w:p>
        </w:tc>
      </w:tr>
      <w:tr w:rsidR="00831E61" w:rsidTr="00F117B8">
        <w:trPr>
          <w:cantSplit/>
        </w:trPr>
        <w:tc>
          <w:tcPr>
            <w:tcW w:w="1974" w:type="dxa"/>
            <w:shd w:val="clear" w:color="auto" w:fill="auto"/>
            <w:hideMark/>
          </w:tcPr>
          <w:p w:rsidR="00831E61" w:rsidRDefault="00831E61" w:rsidP="00F117B8">
            <w:pPr>
              <w:pStyle w:val="TableBodyText"/>
            </w:pPr>
            <w:r>
              <w:t>Lines</w:t>
            </w:r>
          </w:p>
        </w:tc>
        <w:tc>
          <w:tcPr>
            <w:tcW w:w="5902" w:type="dxa"/>
            <w:shd w:val="clear" w:color="auto" w:fill="auto"/>
            <w:hideMark/>
          </w:tcPr>
          <w:p w:rsidR="00831E61" w:rsidRDefault="00831E61" w:rsidP="00F117B8">
            <w:pPr>
              <w:pStyle w:val="TableBodyText"/>
            </w:pPr>
            <w:r>
              <w:t>Number of hits, or locations the operator must visit, to pick the items.</w:t>
            </w:r>
          </w:p>
        </w:tc>
      </w:tr>
      <w:tr w:rsidR="00831E61" w:rsidTr="00F117B8">
        <w:trPr>
          <w:cantSplit/>
        </w:trPr>
        <w:tc>
          <w:tcPr>
            <w:tcW w:w="1974" w:type="dxa"/>
            <w:shd w:val="clear" w:color="auto" w:fill="auto"/>
            <w:hideMark/>
          </w:tcPr>
          <w:p w:rsidR="00831E61" w:rsidRDefault="00831E61" w:rsidP="00F117B8">
            <w:pPr>
              <w:pStyle w:val="TableBodyText"/>
            </w:pPr>
            <w:r>
              <w:t>Lines Completed</w:t>
            </w:r>
          </w:p>
        </w:tc>
        <w:tc>
          <w:tcPr>
            <w:tcW w:w="5902" w:type="dxa"/>
            <w:shd w:val="clear" w:color="auto" w:fill="auto"/>
            <w:hideMark/>
          </w:tcPr>
          <w:p w:rsidR="00831E61" w:rsidRDefault="00831E61" w:rsidP="00F117B8">
            <w:pPr>
              <w:pStyle w:val="TableBodyText"/>
            </w:pPr>
            <w:r>
              <w:t>Number of lines completed.</w:t>
            </w:r>
          </w:p>
        </w:tc>
      </w:tr>
      <w:tr w:rsidR="00831E61" w:rsidTr="00F117B8">
        <w:trPr>
          <w:cantSplit/>
        </w:trPr>
        <w:tc>
          <w:tcPr>
            <w:tcW w:w="1974" w:type="dxa"/>
            <w:shd w:val="clear" w:color="auto" w:fill="auto"/>
            <w:hideMark/>
          </w:tcPr>
          <w:p w:rsidR="00831E61" w:rsidRDefault="00831E61" w:rsidP="00F117B8">
            <w:pPr>
              <w:pStyle w:val="TableBodyText"/>
            </w:pPr>
            <w:r>
              <w:t>Lines Complete %</w:t>
            </w:r>
          </w:p>
        </w:tc>
        <w:tc>
          <w:tcPr>
            <w:tcW w:w="5902" w:type="dxa"/>
            <w:shd w:val="clear" w:color="auto" w:fill="auto"/>
            <w:hideMark/>
          </w:tcPr>
          <w:p w:rsidR="00831E61" w:rsidRDefault="00831E61" w:rsidP="00F117B8">
            <w:pPr>
              <w:pStyle w:val="TableBodyText"/>
            </w:pPr>
            <w:r>
              <w:t>Percent of lines completed.</w:t>
            </w:r>
          </w:p>
        </w:tc>
      </w:tr>
      <w:tr w:rsidR="00831E61" w:rsidTr="00F117B8">
        <w:trPr>
          <w:cantSplit/>
        </w:trPr>
        <w:tc>
          <w:tcPr>
            <w:tcW w:w="1974" w:type="dxa"/>
            <w:shd w:val="clear" w:color="auto" w:fill="auto"/>
            <w:hideMark/>
          </w:tcPr>
          <w:p w:rsidR="00831E61" w:rsidRDefault="00831E61" w:rsidP="00F117B8">
            <w:pPr>
              <w:pStyle w:val="TableBodyText"/>
            </w:pPr>
            <w:r>
              <w:t>Projected Completion</w:t>
            </w:r>
          </w:p>
        </w:tc>
        <w:tc>
          <w:tcPr>
            <w:tcW w:w="5902" w:type="dxa"/>
            <w:shd w:val="clear" w:color="auto" w:fill="auto"/>
            <w:hideMark/>
          </w:tcPr>
          <w:p w:rsidR="00831E61" w:rsidRDefault="00831E61" w:rsidP="00F117B8">
            <w:pPr>
              <w:pStyle w:val="TableBodyText"/>
            </w:pPr>
            <w:r>
              <w:t xml:space="preserve">Remaining </w:t>
            </w:r>
            <w:proofErr w:type="spellStart"/>
            <w:r>
              <w:t>hours</w:t>
            </w:r>
            <w:proofErr w:type="gramStart"/>
            <w:r>
              <w:t>:minutes</w:t>
            </w:r>
            <w:proofErr w:type="spellEnd"/>
            <w:proofErr w:type="gramEnd"/>
            <w:r>
              <w:t xml:space="preserve"> estimated to be needed to complete the picks.</w:t>
            </w:r>
          </w:p>
        </w:tc>
      </w:tr>
    </w:tbl>
    <w:p w:rsidR="00831E61" w:rsidRDefault="00831E61" w:rsidP="00831E61">
      <w:pPr>
        <w:pStyle w:val="Heading3"/>
      </w:pPr>
      <w:bookmarkStart w:id="552" w:name="task_information_htm"/>
      <w:bookmarkStart w:id="553" w:name="_Toc386041508"/>
      <w:bookmarkStart w:id="554" w:name="_Toc386042074"/>
      <w:bookmarkStart w:id="555" w:name="_Toc387148081"/>
      <w:bookmarkEnd w:id="552"/>
      <w:r>
        <w:t>Zone Progress</w:t>
      </w:r>
      <w:bookmarkEnd w:id="553"/>
      <w:bookmarkEnd w:id="554"/>
      <w:bookmarkEnd w:id="555"/>
    </w:p>
    <w:p w:rsidR="00831E61" w:rsidRDefault="00831E61" w:rsidP="00831E61">
      <w:pPr>
        <w:pStyle w:val="BodyText"/>
        <w:keepNext/>
      </w:pPr>
      <w:r>
        <w:t>The Zone Progress screen identifies high-level information pertaining to each task for the zone or wave. The line items for each task are displayed along with the current state of each line item.</w:t>
      </w:r>
    </w:p>
    <w:p w:rsidR="00831E61" w:rsidRDefault="00831E61" w:rsidP="00831E61">
      <w:pPr>
        <w:pStyle w:val="CaptionBody"/>
      </w:pPr>
      <w:bookmarkStart w:id="556" w:name="_Toc386041641"/>
      <w:bookmarkStart w:id="557" w:name="_Toc386042207"/>
      <w:bookmarkStart w:id="558" w:name="_Toc387139007"/>
      <w:r>
        <w:t xml:space="preserve">Figure </w:t>
      </w:r>
      <w:fldSimple w:instr=" SEQ Figure \* ARABIC ">
        <w:r w:rsidR="009F1334">
          <w:rPr>
            <w:noProof/>
          </w:rPr>
          <w:t>10</w:t>
        </w:r>
      </w:fldSimple>
      <w:r>
        <w:tab/>
        <w:t>Zone Progress</w:t>
      </w:r>
      <w:bookmarkEnd w:id="556"/>
      <w:bookmarkEnd w:id="557"/>
      <w:bookmarkEnd w:id="558"/>
    </w:p>
    <w:p w:rsidR="00831E61" w:rsidRDefault="00831E61" w:rsidP="00831E61">
      <w:pPr>
        <w:pStyle w:val="ScreenShot"/>
      </w:pPr>
      <w:r>
        <w:rPr>
          <w:noProof/>
        </w:rPr>
        <w:drawing>
          <wp:inline distT="0" distB="0" distL="0" distR="0">
            <wp:extent cx="4991100" cy="1362075"/>
            <wp:effectExtent l="0" t="0" r="0" b="0"/>
            <wp:docPr id="133" name="Picture 92" descr="zoneProg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zoneProgress.png"/>
                    <pic:cNvPicPr>
                      <a:picLocks noChangeAspect="1" noChangeArrowheads="1"/>
                    </pic:cNvPicPr>
                  </pic:nvPicPr>
                  <pic:blipFill>
                    <a:blip r:embed="rId3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91100" cy="1362075"/>
                    </a:xfrm>
                    <a:prstGeom prst="rect">
                      <a:avLst/>
                    </a:prstGeom>
                    <a:noFill/>
                    <a:ln>
                      <a:noFill/>
                    </a:ln>
                  </pic:spPr>
                </pic:pic>
              </a:graphicData>
            </a:graphic>
          </wp:inline>
        </w:drawing>
      </w:r>
    </w:p>
    <w:p w:rsidR="00831E61" w:rsidRDefault="00831E61" w:rsidP="00831E61">
      <w:pPr>
        <w:pStyle w:val="Note"/>
      </w:pPr>
      <w:proofErr w:type="gramStart"/>
      <w:r w:rsidRPr="00BD29A9">
        <w:rPr>
          <w:b/>
          <w:color w:val="C0C0C0"/>
          <w:shd w:val="solid" w:color="C0C0C0" w:fill="B3B3B3"/>
        </w:rPr>
        <w:t>:</w:t>
      </w:r>
      <w:r w:rsidRPr="00BD29A9">
        <w:rPr>
          <w:b/>
          <w:shd w:val="solid" w:color="C0C0C0" w:fill="B3B3B3"/>
        </w:rPr>
        <w:t>INFO</w:t>
      </w:r>
      <w:proofErr w:type="gramEnd"/>
      <w:r w:rsidRPr="00BD29A9">
        <w:rPr>
          <w:b/>
          <w:color w:val="C0C0C0"/>
          <w:shd w:val="solid" w:color="C0C0C0" w:fill="B3B3B3"/>
        </w:rPr>
        <w:t>:</w:t>
      </w:r>
      <w:r>
        <w:t> </w:t>
      </w:r>
      <w:r>
        <w:t xml:space="preserve">The Zone Progress screen is accessed through the </w:t>
      </w:r>
      <w:hyperlink w:anchor="system_progress_htm" w:history="1">
        <w:r>
          <w:t>System Progress</w:t>
        </w:r>
      </w:hyperlink>
      <w:r>
        <w:t xml:space="preserve"> screen.</w:t>
      </w:r>
    </w:p>
    <w:p w:rsidR="00831E61" w:rsidRDefault="00831E61" w:rsidP="00831E61">
      <w:pPr>
        <w:pStyle w:val="BodyText"/>
      </w:pPr>
      <w:r>
        <w:t xml:space="preserve">Click a hyperlink in the Task Progress column to display the </w:t>
      </w:r>
      <w:hyperlink w:anchor="task_progress_htm" w:history="1">
        <w:r>
          <w:t>Task Progress</w:t>
        </w:r>
      </w:hyperlink>
      <w:r>
        <w:t xml:space="preserve"> screen. To return to the Zone Progress screen, click the browser's back button.</w:t>
      </w:r>
    </w:p>
    <w:p w:rsidR="00831E61" w:rsidRDefault="00831E61" w:rsidP="00831E61">
      <w:pPr>
        <w:pStyle w:val="BodyText"/>
      </w:pPr>
      <w:r>
        <w:t xml:space="preserve">Click a hyperlink in the Task Information column to display the </w:t>
      </w:r>
      <w:hyperlink w:anchor="task_information_htm" w:history="1">
        <w:r>
          <w:t>Task Information</w:t>
        </w:r>
      </w:hyperlink>
      <w:r>
        <w:t xml:space="preserve"> screen. To return to the Zone Progress screen, click the browser's back button.</w:t>
      </w:r>
    </w:p>
    <w:tbl>
      <w:tblPr>
        <w:tblW w:w="0" w:type="auto"/>
        <w:tblInd w:w="2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15" w:type="dxa"/>
          <w:right w:w="115" w:type="dxa"/>
        </w:tblCellMar>
        <w:tblLook w:val="04A0"/>
      </w:tblPr>
      <w:tblGrid>
        <w:gridCol w:w="1363"/>
        <w:gridCol w:w="6513"/>
      </w:tblGrid>
      <w:tr w:rsidR="00831E61" w:rsidTr="00F117B8">
        <w:trPr>
          <w:cantSplit/>
          <w:tblHeader/>
        </w:trPr>
        <w:tc>
          <w:tcPr>
            <w:tcW w:w="1363" w:type="dxa"/>
            <w:shd w:val="clear" w:color="auto" w:fill="auto"/>
            <w:hideMark/>
          </w:tcPr>
          <w:p w:rsidR="00831E61" w:rsidRDefault="00831E61" w:rsidP="00F117B8">
            <w:pPr>
              <w:pStyle w:val="ColumnDescription"/>
            </w:pPr>
            <w:r>
              <w:lastRenderedPageBreak/>
              <w:t>Item</w:t>
            </w:r>
          </w:p>
        </w:tc>
        <w:tc>
          <w:tcPr>
            <w:tcW w:w="6513" w:type="dxa"/>
            <w:shd w:val="clear" w:color="auto" w:fill="auto"/>
            <w:hideMark/>
          </w:tcPr>
          <w:p w:rsidR="00831E61" w:rsidRDefault="00831E61" w:rsidP="00F117B8">
            <w:pPr>
              <w:pStyle w:val="ColumnDescription"/>
            </w:pPr>
            <w:r>
              <w:t>Description</w:t>
            </w:r>
          </w:p>
        </w:tc>
      </w:tr>
      <w:tr w:rsidR="00831E61" w:rsidTr="00F117B8">
        <w:trPr>
          <w:cantSplit/>
        </w:trPr>
        <w:tc>
          <w:tcPr>
            <w:tcW w:w="1363" w:type="dxa"/>
            <w:shd w:val="clear" w:color="auto" w:fill="auto"/>
            <w:hideMark/>
          </w:tcPr>
          <w:p w:rsidR="00831E61" w:rsidRDefault="00831E61" w:rsidP="00F117B8">
            <w:pPr>
              <w:pStyle w:val="TableBodyText"/>
            </w:pPr>
            <w:r>
              <w:t>Task Progress</w:t>
            </w:r>
          </w:p>
        </w:tc>
        <w:tc>
          <w:tcPr>
            <w:tcW w:w="6513" w:type="dxa"/>
            <w:shd w:val="clear" w:color="auto" w:fill="auto"/>
            <w:hideMark/>
          </w:tcPr>
          <w:p w:rsidR="00831E61" w:rsidRDefault="00831E61" w:rsidP="00F117B8">
            <w:pPr>
              <w:pStyle w:val="TableBodyText"/>
            </w:pPr>
            <w:r>
              <w:t>Link for displaying the task on the Task Progress screen.</w:t>
            </w:r>
          </w:p>
        </w:tc>
      </w:tr>
      <w:tr w:rsidR="00831E61" w:rsidTr="00F117B8">
        <w:trPr>
          <w:cantSplit/>
        </w:trPr>
        <w:tc>
          <w:tcPr>
            <w:tcW w:w="1363" w:type="dxa"/>
            <w:shd w:val="clear" w:color="auto" w:fill="auto"/>
            <w:hideMark/>
          </w:tcPr>
          <w:p w:rsidR="00831E61" w:rsidRDefault="00831E61" w:rsidP="00F117B8">
            <w:pPr>
              <w:pStyle w:val="TableBodyText"/>
            </w:pPr>
            <w:r>
              <w:t>Task Information</w:t>
            </w:r>
          </w:p>
        </w:tc>
        <w:tc>
          <w:tcPr>
            <w:tcW w:w="6513" w:type="dxa"/>
            <w:shd w:val="clear" w:color="auto" w:fill="auto"/>
            <w:hideMark/>
          </w:tcPr>
          <w:p w:rsidR="00831E61" w:rsidRDefault="00831E61" w:rsidP="00F117B8">
            <w:pPr>
              <w:pStyle w:val="TableBodyText"/>
            </w:pPr>
            <w:r>
              <w:t>Link for displaying the task on the Task Information screen.</w:t>
            </w:r>
          </w:p>
        </w:tc>
      </w:tr>
      <w:tr w:rsidR="00831E61" w:rsidTr="00F117B8">
        <w:trPr>
          <w:cantSplit/>
        </w:trPr>
        <w:tc>
          <w:tcPr>
            <w:tcW w:w="1363" w:type="dxa"/>
            <w:shd w:val="clear" w:color="auto" w:fill="auto"/>
            <w:hideMark/>
          </w:tcPr>
          <w:p w:rsidR="00831E61" w:rsidRDefault="00831E61" w:rsidP="00F117B8">
            <w:pPr>
              <w:pStyle w:val="TableBodyText"/>
            </w:pPr>
            <w:r>
              <w:t>State</w:t>
            </w:r>
          </w:p>
        </w:tc>
        <w:tc>
          <w:tcPr>
            <w:tcW w:w="6513" w:type="dxa"/>
            <w:shd w:val="clear" w:color="auto" w:fill="auto"/>
            <w:hideMark/>
          </w:tcPr>
          <w:p w:rsidR="00831E61" w:rsidRDefault="00831E61" w:rsidP="00F117B8">
            <w:pPr>
              <w:pStyle w:val="TableBodyText"/>
            </w:pPr>
            <w:r>
              <w:t>Task state:</w:t>
            </w:r>
          </w:p>
          <w:p w:rsidR="00831E61" w:rsidRDefault="00831E61" w:rsidP="00F117B8">
            <w:pPr>
              <w:pStyle w:val="TableBullet"/>
            </w:pPr>
            <w:r>
              <w:t>Received – Task has been downloaded by the host but is not able to be processed</w:t>
            </w:r>
          </w:p>
          <w:p w:rsidR="00831E61" w:rsidRDefault="00831E61" w:rsidP="00F117B8">
            <w:pPr>
              <w:pStyle w:val="TableBullet"/>
            </w:pPr>
            <w:r>
              <w:t>Released – Task is able to be processed</w:t>
            </w:r>
          </w:p>
          <w:p w:rsidR="00831E61" w:rsidRDefault="00831E61" w:rsidP="00F117B8">
            <w:pPr>
              <w:pStyle w:val="TableBullet"/>
            </w:pPr>
            <w:r>
              <w:t>Active – Task is currently in process</w:t>
            </w:r>
          </w:p>
          <w:p w:rsidR="00831E61" w:rsidRDefault="00831E61" w:rsidP="00F117B8">
            <w:pPr>
              <w:pStyle w:val="TableBullet"/>
            </w:pPr>
            <w:r>
              <w:t>Closed – Task is complete</w:t>
            </w:r>
          </w:p>
        </w:tc>
      </w:tr>
      <w:tr w:rsidR="00831E61" w:rsidTr="00F117B8">
        <w:trPr>
          <w:cantSplit/>
        </w:trPr>
        <w:tc>
          <w:tcPr>
            <w:tcW w:w="1363" w:type="dxa"/>
            <w:shd w:val="clear" w:color="auto" w:fill="auto"/>
            <w:hideMark/>
          </w:tcPr>
          <w:p w:rsidR="00831E61" w:rsidRDefault="00831E61" w:rsidP="00F117B8">
            <w:pPr>
              <w:pStyle w:val="TableBodyText"/>
            </w:pPr>
            <w:proofErr w:type="spellStart"/>
            <w:r>
              <w:t>Eaches</w:t>
            </w:r>
            <w:proofErr w:type="spellEnd"/>
          </w:p>
        </w:tc>
        <w:tc>
          <w:tcPr>
            <w:tcW w:w="6513" w:type="dxa"/>
            <w:shd w:val="clear" w:color="auto" w:fill="auto"/>
            <w:hideMark/>
          </w:tcPr>
          <w:p w:rsidR="00831E61" w:rsidRDefault="00831E61" w:rsidP="00F117B8">
            <w:pPr>
              <w:pStyle w:val="TableBodyText"/>
            </w:pPr>
            <w:r>
              <w:t xml:space="preserve">Quantity for a </w:t>
            </w:r>
            <w:proofErr w:type="spellStart"/>
            <w:r>
              <w:t>LineItem</w:t>
            </w:r>
            <w:proofErr w:type="spellEnd"/>
            <w:r>
              <w:t>.</w:t>
            </w:r>
          </w:p>
        </w:tc>
      </w:tr>
      <w:tr w:rsidR="00831E61" w:rsidTr="00F117B8">
        <w:trPr>
          <w:cantSplit/>
        </w:trPr>
        <w:tc>
          <w:tcPr>
            <w:tcW w:w="1363" w:type="dxa"/>
            <w:shd w:val="clear" w:color="auto" w:fill="auto"/>
            <w:hideMark/>
          </w:tcPr>
          <w:p w:rsidR="00831E61" w:rsidRDefault="00831E61" w:rsidP="00F117B8">
            <w:pPr>
              <w:pStyle w:val="TableBodyText"/>
            </w:pPr>
            <w:proofErr w:type="spellStart"/>
            <w:r>
              <w:t>Eaches</w:t>
            </w:r>
            <w:proofErr w:type="spellEnd"/>
            <w:r>
              <w:t xml:space="preserve"> Completed</w:t>
            </w:r>
          </w:p>
        </w:tc>
        <w:tc>
          <w:tcPr>
            <w:tcW w:w="6513" w:type="dxa"/>
            <w:shd w:val="clear" w:color="auto" w:fill="auto"/>
            <w:hideMark/>
          </w:tcPr>
          <w:p w:rsidR="00831E61" w:rsidRDefault="00831E61" w:rsidP="00F117B8">
            <w:pPr>
              <w:pStyle w:val="TableBodyText"/>
            </w:pPr>
            <w:r>
              <w:t xml:space="preserve">Total number of </w:t>
            </w:r>
            <w:proofErr w:type="spellStart"/>
            <w:r>
              <w:t>eaches</w:t>
            </w:r>
            <w:proofErr w:type="spellEnd"/>
            <w:r>
              <w:t xml:space="preserve"> picked.</w:t>
            </w:r>
          </w:p>
        </w:tc>
      </w:tr>
      <w:tr w:rsidR="00831E61" w:rsidTr="00F117B8">
        <w:trPr>
          <w:cantSplit/>
        </w:trPr>
        <w:tc>
          <w:tcPr>
            <w:tcW w:w="1363" w:type="dxa"/>
            <w:shd w:val="clear" w:color="auto" w:fill="auto"/>
            <w:hideMark/>
          </w:tcPr>
          <w:p w:rsidR="00831E61" w:rsidRDefault="00831E61" w:rsidP="00F117B8">
            <w:pPr>
              <w:pStyle w:val="TableBodyText"/>
            </w:pPr>
            <w:proofErr w:type="spellStart"/>
            <w:r>
              <w:t>Eaches</w:t>
            </w:r>
            <w:proofErr w:type="spellEnd"/>
            <w:r>
              <w:t xml:space="preserve"> Complete %</w:t>
            </w:r>
          </w:p>
        </w:tc>
        <w:tc>
          <w:tcPr>
            <w:tcW w:w="6513" w:type="dxa"/>
            <w:shd w:val="clear" w:color="auto" w:fill="auto"/>
            <w:hideMark/>
          </w:tcPr>
          <w:p w:rsidR="00831E61" w:rsidRDefault="00831E61" w:rsidP="00F117B8">
            <w:pPr>
              <w:pStyle w:val="TableBodyText"/>
            </w:pPr>
            <w:r>
              <w:t xml:space="preserve">Percent of </w:t>
            </w:r>
            <w:proofErr w:type="spellStart"/>
            <w:r>
              <w:t>eaches</w:t>
            </w:r>
            <w:proofErr w:type="spellEnd"/>
            <w:r>
              <w:t xml:space="preserve"> complete.</w:t>
            </w:r>
          </w:p>
        </w:tc>
      </w:tr>
      <w:tr w:rsidR="00831E61" w:rsidTr="00F117B8">
        <w:trPr>
          <w:cantSplit/>
        </w:trPr>
        <w:tc>
          <w:tcPr>
            <w:tcW w:w="1363" w:type="dxa"/>
            <w:shd w:val="clear" w:color="auto" w:fill="auto"/>
            <w:hideMark/>
          </w:tcPr>
          <w:p w:rsidR="00831E61" w:rsidRDefault="00831E61" w:rsidP="00F117B8">
            <w:pPr>
              <w:pStyle w:val="TableBodyText"/>
            </w:pPr>
            <w:r>
              <w:t>Lines</w:t>
            </w:r>
          </w:p>
        </w:tc>
        <w:tc>
          <w:tcPr>
            <w:tcW w:w="6513" w:type="dxa"/>
            <w:shd w:val="clear" w:color="auto" w:fill="auto"/>
            <w:hideMark/>
          </w:tcPr>
          <w:p w:rsidR="00831E61" w:rsidRDefault="00831E61" w:rsidP="00F117B8">
            <w:pPr>
              <w:pStyle w:val="TableBodyText"/>
            </w:pPr>
            <w:r>
              <w:t>Number of lines for the task.</w:t>
            </w:r>
          </w:p>
        </w:tc>
      </w:tr>
      <w:tr w:rsidR="00831E61" w:rsidTr="00F117B8">
        <w:trPr>
          <w:cantSplit/>
        </w:trPr>
        <w:tc>
          <w:tcPr>
            <w:tcW w:w="1363" w:type="dxa"/>
            <w:shd w:val="clear" w:color="auto" w:fill="auto"/>
            <w:hideMark/>
          </w:tcPr>
          <w:p w:rsidR="00831E61" w:rsidRDefault="00831E61" w:rsidP="00F117B8">
            <w:pPr>
              <w:pStyle w:val="TableBodyText"/>
            </w:pPr>
            <w:r>
              <w:t>Lines Completed</w:t>
            </w:r>
          </w:p>
        </w:tc>
        <w:tc>
          <w:tcPr>
            <w:tcW w:w="6513" w:type="dxa"/>
            <w:shd w:val="clear" w:color="auto" w:fill="auto"/>
            <w:hideMark/>
          </w:tcPr>
          <w:p w:rsidR="00831E61" w:rsidRDefault="00831E61" w:rsidP="00F117B8">
            <w:pPr>
              <w:pStyle w:val="TableBodyText"/>
            </w:pPr>
            <w:r>
              <w:t xml:space="preserve">Total number of </w:t>
            </w:r>
            <w:proofErr w:type="spellStart"/>
            <w:r>
              <w:t>LineItems</w:t>
            </w:r>
            <w:proofErr w:type="spellEnd"/>
            <w:r>
              <w:t xml:space="preserve"> that have been completed.</w:t>
            </w:r>
          </w:p>
        </w:tc>
      </w:tr>
      <w:tr w:rsidR="00831E61" w:rsidTr="00F117B8">
        <w:trPr>
          <w:cantSplit/>
        </w:trPr>
        <w:tc>
          <w:tcPr>
            <w:tcW w:w="1363" w:type="dxa"/>
            <w:shd w:val="clear" w:color="auto" w:fill="auto"/>
            <w:hideMark/>
          </w:tcPr>
          <w:p w:rsidR="00831E61" w:rsidRDefault="00831E61" w:rsidP="00F117B8">
            <w:pPr>
              <w:pStyle w:val="TableBodyText"/>
            </w:pPr>
            <w:r>
              <w:t>Lines Complete %</w:t>
            </w:r>
          </w:p>
        </w:tc>
        <w:tc>
          <w:tcPr>
            <w:tcW w:w="6513" w:type="dxa"/>
            <w:shd w:val="clear" w:color="auto" w:fill="auto"/>
            <w:hideMark/>
          </w:tcPr>
          <w:p w:rsidR="00831E61" w:rsidRDefault="00831E61" w:rsidP="00F117B8">
            <w:pPr>
              <w:pStyle w:val="TableBodyText"/>
            </w:pPr>
            <w:r>
              <w:t xml:space="preserve">Percentage of </w:t>
            </w:r>
            <w:proofErr w:type="spellStart"/>
            <w:r>
              <w:t>LineItems</w:t>
            </w:r>
            <w:proofErr w:type="spellEnd"/>
            <w:r>
              <w:t xml:space="preserve"> that have been completed.</w:t>
            </w:r>
          </w:p>
        </w:tc>
      </w:tr>
      <w:tr w:rsidR="00831E61" w:rsidTr="00F117B8">
        <w:trPr>
          <w:cantSplit/>
        </w:trPr>
        <w:tc>
          <w:tcPr>
            <w:tcW w:w="1363" w:type="dxa"/>
            <w:shd w:val="clear" w:color="auto" w:fill="auto"/>
            <w:hideMark/>
          </w:tcPr>
          <w:p w:rsidR="00831E61" w:rsidRDefault="00831E61" w:rsidP="00F117B8">
            <w:pPr>
              <w:pStyle w:val="TableBodyText"/>
            </w:pPr>
            <w:r>
              <w:t>Zone Projected Completion</w:t>
            </w:r>
          </w:p>
        </w:tc>
        <w:tc>
          <w:tcPr>
            <w:tcW w:w="6513" w:type="dxa"/>
            <w:shd w:val="clear" w:color="auto" w:fill="auto"/>
            <w:hideMark/>
          </w:tcPr>
          <w:p w:rsidR="00831E61" w:rsidRDefault="00831E61" w:rsidP="00F117B8">
            <w:pPr>
              <w:pStyle w:val="TableBodyText"/>
            </w:pPr>
            <w:r>
              <w:t>Estimated number of hours and minutes (</w:t>
            </w:r>
            <w:proofErr w:type="spellStart"/>
            <w:r>
              <w:t>hh:mm</w:t>
            </w:r>
            <w:proofErr w:type="spellEnd"/>
            <w:r>
              <w:t xml:space="preserve">) remaining to complete all outstanding </w:t>
            </w:r>
            <w:proofErr w:type="spellStart"/>
            <w:r>
              <w:t>LineItems</w:t>
            </w:r>
            <w:proofErr w:type="spellEnd"/>
            <w:r>
              <w:t xml:space="preserve"> in the zone. As this is </w:t>
            </w:r>
            <w:proofErr w:type="gramStart"/>
            <w:r>
              <w:t>an estimation</w:t>
            </w:r>
            <w:proofErr w:type="gramEnd"/>
            <w:r>
              <w:t>, seconds are not considered, therefore 00:04 would be shown whether the actual calculation was 4 minutes 47 seconds or 4 minutes 10 seconds.</w:t>
            </w:r>
          </w:p>
        </w:tc>
      </w:tr>
    </w:tbl>
    <w:p w:rsidR="00831E61" w:rsidRDefault="00831E61" w:rsidP="00831E61">
      <w:pPr>
        <w:pStyle w:val="Heading2"/>
      </w:pPr>
      <w:bookmarkStart w:id="559" w:name="_Toc386041505"/>
      <w:bookmarkStart w:id="560" w:name="_Toc386042071"/>
      <w:bookmarkStart w:id="561" w:name="_Toc387148082"/>
      <w:r>
        <w:t>Outbound Container - Pick</w:t>
      </w:r>
      <w:bookmarkEnd w:id="559"/>
      <w:bookmarkEnd w:id="560"/>
      <w:bookmarkEnd w:id="561"/>
    </w:p>
    <w:p w:rsidR="00831E61" w:rsidRDefault="00831E61" w:rsidP="00831E61">
      <w:pPr>
        <w:pStyle w:val="BodyText"/>
      </w:pPr>
      <w:r>
        <w:t>The Outbound Container - Pick screen displays all outbound container destinations. Select a container in the upper pane to display the related detail for it in the lower pane.</w:t>
      </w:r>
    </w:p>
    <w:p w:rsidR="00831E61" w:rsidRDefault="00831E61" w:rsidP="00831E61">
      <w:pPr>
        <w:pStyle w:val="CaptionBody"/>
      </w:pPr>
      <w:bookmarkStart w:id="562" w:name="_Toc386041638"/>
      <w:bookmarkStart w:id="563" w:name="_Toc386042204"/>
      <w:bookmarkStart w:id="564" w:name="_Toc387139008"/>
      <w:r>
        <w:lastRenderedPageBreak/>
        <w:t xml:space="preserve">Figure </w:t>
      </w:r>
      <w:fldSimple w:instr=" SEQ Figure \* ARABIC ">
        <w:r w:rsidR="009F1334">
          <w:rPr>
            <w:noProof/>
          </w:rPr>
          <w:t>11</w:t>
        </w:r>
      </w:fldSimple>
      <w:r>
        <w:tab/>
        <w:t>Outbound - Pick</w:t>
      </w:r>
      <w:bookmarkEnd w:id="562"/>
      <w:bookmarkEnd w:id="563"/>
      <w:bookmarkEnd w:id="564"/>
    </w:p>
    <w:p w:rsidR="00831E61" w:rsidRDefault="00831E61" w:rsidP="00831E61">
      <w:pPr>
        <w:pStyle w:val="ScreenShot"/>
      </w:pPr>
      <w:r>
        <w:rPr>
          <w:noProof/>
        </w:rPr>
        <w:drawing>
          <wp:inline distT="0" distB="0" distL="0" distR="0">
            <wp:extent cx="4972050" cy="1819275"/>
            <wp:effectExtent l="0" t="0" r="0" b="0"/>
            <wp:docPr id="130" name="Picture 74" descr="outbound container p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outbound container pick.png"/>
                    <pic:cNvPicPr>
                      <a:picLocks noChangeAspect="1" noChangeArrowheads="1"/>
                    </pic:cNvPicPr>
                  </pic:nvPicPr>
                  <pic:blipFill>
                    <a:blip r:embed="rId3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72050" cy="1819275"/>
                    </a:xfrm>
                    <a:prstGeom prst="rect">
                      <a:avLst/>
                    </a:prstGeom>
                    <a:noFill/>
                    <a:ln>
                      <a:noFill/>
                    </a:ln>
                  </pic:spPr>
                </pic:pic>
              </a:graphicData>
            </a:graphic>
          </wp:inline>
        </w:drawing>
      </w:r>
    </w:p>
    <w:p w:rsidR="00831E61" w:rsidRDefault="00831E61" w:rsidP="00831E61">
      <w:pPr>
        <w:pStyle w:val="BodyText"/>
      </w:pPr>
      <w:r>
        <w:t xml:space="preserve">Select a hyperlink in the Task column to display the progress for the task on the </w:t>
      </w:r>
      <w:hyperlink w:anchor="task_information_htm" w:history="1">
        <w:r>
          <w:t>Task Information</w:t>
        </w:r>
      </w:hyperlink>
      <w:r>
        <w:t xml:space="preserve"> screen.</w:t>
      </w:r>
    </w:p>
    <w:p w:rsidR="00831E61" w:rsidRDefault="00831E61" w:rsidP="00831E61">
      <w:pPr>
        <w:pStyle w:val="BodyText"/>
        <w:keepNext/>
        <w:spacing w:before="240"/>
      </w:pPr>
      <w:r>
        <w:t>Column Descriptions Outbound Container Pick</w:t>
      </w:r>
    </w:p>
    <w:tbl>
      <w:tblPr>
        <w:tblW w:w="0" w:type="auto"/>
        <w:tblInd w:w="2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15" w:type="dxa"/>
          <w:right w:w="115" w:type="dxa"/>
        </w:tblCellMar>
        <w:tblLook w:val="04A0"/>
      </w:tblPr>
      <w:tblGrid>
        <w:gridCol w:w="1661"/>
        <w:gridCol w:w="6215"/>
      </w:tblGrid>
      <w:tr w:rsidR="00831E61" w:rsidTr="00F117B8">
        <w:trPr>
          <w:cantSplit/>
          <w:tblHeader/>
        </w:trPr>
        <w:tc>
          <w:tcPr>
            <w:tcW w:w="1661" w:type="dxa"/>
            <w:shd w:val="clear" w:color="auto" w:fill="auto"/>
            <w:hideMark/>
          </w:tcPr>
          <w:p w:rsidR="00831E61" w:rsidRDefault="00831E61" w:rsidP="00F117B8">
            <w:pPr>
              <w:pStyle w:val="ColumnDescription"/>
            </w:pPr>
            <w:r>
              <w:t>Item</w:t>
            </w:r>
          </w:p>
        </w:tc>
        <w:tc>
          <w:tcPr>
            <w:tcW w:w="6215" w:type="dxa"/>
            <w:shd w:val="clear" w:color="auto" w:fill="auto"/>
            <w:hideMark/>
          </w:tcPr>
          <w:p w:rsidR="00831E61" w:rsidRDefault="00831E61" w:rsidP="00F117B8">
            <w:pPr>
              <w:pStyle w:val="ColumnDescription"/>
            </w:pPr>
            <w:r>
              <w:t>Description</w:t>
            </w:r>
          </w:p>
        </w:tc>
      </w:tr>
      <w:tr w:rsidR="00831E61" w:rsidTr="00F117B8">
        <w:trPr>
          <w:cantSplit/>
        </w:trPr>
        <w:tc>
          <w:tcPr>
            <w:tcW w:w="1661" w:type="dxa"/>
            <w:shd w:val="clear" w:color="auto" w:fill="auto"/>
            <w:hideMark/>
          </w:tcPr>
          <w:p w:rsidR="00831E61" w:rsidRDefault="00831E61" w:rsidP="00F117B8">
            <w:pPr>
              <w:pStyle w:val="TableBodyText"/>
            </w:pPr>
            <w:r>
              <w:t>Outbound Container</w:t>
            </w:r>
          </w:p>
        </w:tc>
        <w:tc>
          <w:tcPr>
            <w:tcW w:w="6215" w:type="dxa"/>
            <w:shd w:val="clear" w:color="auto" w:fill="auto"/>
            <w:hideMark/>
          </w:tcPr>
          <w:p w:rsidR="00831E61" w:rsidRDefault="00831E61" w:rsidP="00F117B8">
            <w:pPr>
              <w:pStyle w:val="TableBodyText"/>
            </w:pPr>
            <w:r>
              <w:t>ID of the container that picked product is placed in.</w:t>
            </w:r>
          </w:p>
        </w:tc>
      </w:tr>
      <w:tr w:rsidR="00831E61" w:rsidTr="00F117B8">
        <w:trPr>
          <w:cantSplit/>
        </w:trPr>
        <w:tc>
          <w:tcPr>
            <w:tcW w:w="1661" w:type="dxa"/>
            <w:shd w:val="clear" w:color="auto" w:fill="auto"/>
            <w:hideMark/>
          </w:tcPr>
          <w:p w:rsidR="00831E61" w:rsidRDefault="00831E61" w:rsidP="00F117B8">
            <w:pPr>
              <w:pStyle w:val="TableBodyText"/>
            </w:pPr>
            <w:r>
              <w:t>State</w:t>
            </w:r>
          </w:p>
        </w:tc>
        <w:tc>
          <w:tcPr>
            <w:tcW w:w="6215" w:type="dxa"/>
            <w:shd w:val="clear" w:color="auto" w:fill="auto"/>
            <w:hideMark/>
          </w:tcPr>
          <w:p w:rsidR="00831E61" w:rsidRDefault="00831E61" w:rsidP="00F117B8">
            <w:pPr>
              <w:pStyle w:val="TableBodyText"/>
            </w:pPr>
            <w:r>
              <w:t>State of the container such as Created or Active.</w:t>
            </w:r>
          </w:p>
        </w:tc>
      </w:tr>
      <w:tr w:rsidR="00831E61" w:rsidTr="00F117B8">
        <w:trPr>
          <w:cantSplit/>
        </w:trPr>
        <w:tc>
          <w:tcPr>
            <w:tcW w:w="1661" w:type="dxa"/>
            <w:shd w:val="clear" w:color="auto" w:fill="auto"/>
            <w:hideMark/>
          </w:tcPr>
          <w:p w:rsidR="00831E61" w:rsidRDefault="00831E61" w:rsidP="00F117B8">
            <w:pPr>
              <w:pStyle w:val="TableBodyText"/>
            </w:pPr>
            <w:r>
              <w:t>Task</w:t>
            </w:r>
          </w:p>
        </w:tc>
        <w:tc>
          <w:tcPr>
            <w:tcW w:w="6215" w:type="dxa"/>
            <w:shd w:val="clear" w:color="auto" w:fill="auto"/>
            <w:hideMark/>
          </w:tcPr>
          <w:p w:rsidR="00831E61" w:rsidRDefault="00831E61" w:rsidP="00F117B8">
            <w:pPr>
              <w:pStyle w:val="TableBodyText"/>
            </w:pPr>
            <w:r>
              <w:t>Task is the same as an order. It is the set of line items that need picked for an order.</w:t>
            </w:r>
          </w:p>
        </w:tc>
      </w:tr>
      <w:tr w:rsidR="00831E61" w:rsidTr="00F117B8">
        <w:trPr>
          <w:cantSplit/>
        </w:trPr>
        <w:tc>
          <w:tcPr>
            <w:tcW w:w="1661" w:type="dxa"/>
            <w:shd w:val="clear" w:color="auto" w:fill="auto"/>
            <w:hideMark/>
          </w:tcPr>
          <w:p w:rsidR="00831E61" w:rsidRDefault="00DC4E3D" w:rsidP="00F117B8">
            <w:pPr>
              <w:pStyle w:val="TableBodyText"/>
            </w:pPr>
            <w:r>
              <w:t>Cart ID</w:t>
            </w:r>
          </w:p>
        </w:tc>
        <w:tc>
          <w:tcPr>
            <w:tcW w:w="6215" w:type="dxa"/>
            <w:shd w:val="clear" w:color="auto" w:fill="auto"/>
            <w:hideMark/>
          </w:tcPr>
          <w:p w:rsidR="00831E61" w:rsidRDefault="00DC4E3D" w:rsidP="00DC4E3D">
            <w:pPr>
              <w:pStyle w:val="TableBodyText"/>
            </w:pPr>
            <w:r>
              <w:t xml:space="preserve">Cart </w:t>
            </w:r>
            <w:r w:rsidR="00831E61">
              <w:t xml:space="preserve">ID if the container is part of a </w:t>
            </w:r>
            <w:r>
              <w:t xml:space="preserve">cart </w:t>
            </w:r>
            <w:r w:rsidR="00831E61">
              <w:t>cluster</w:t>
            </w:r>
            <w:r>
              <w:t>.</w:t>
            </w:r>
          </w:p>
        </w:tc>
      </w:tr>
      <w:tr w:rsidR="00831E61" w:rsidTr="00F117B8">
        <w:trPr>
          <w:cantSplit/>
        </w:trPr>
        <w:tc>
          <w:tcPr>
            <w:tcW w:w="1661" w:type="dxa"/>
            <w:shd w:val="clear" w:color="auto" w:fill="auto"/>
            <w:hideMark/>
          </w:tcPr>
          <w:p w:rsidR="00831E61" w:rsidRDefault="00831E61" w:rsidP="00F117B8">
            <w:pPr>
              <w:pStyle w:val="TableBodyText"/>
            </w:pPr>
            <w:r>
              <w:t>Task Lines Complete %</w:t>
            </w:r>
          </w:p>
        </w:tc>
        <w:tc>
          <w:tcPr>
            <w:tcW w:w="6215" w:type="dxa"/>
            <w:shd w:val="clear" w:color="auto" w:fill="auto"/>
            <w:hideMark/>
          </w:tcPr>
          <w:p w:rsidR="00831E61" w:rsidRDefault="00831E61" w:rsidP="00F117B8">
            <w:pPr>
              <w:pStyle w:val="TableBodyText"/>
            </w:pPr>
            <w:r>
              <w:t>Percent of line items picked for the task.</w:t>
            </w:r>
          </w:p>
        </w:tc>
      </w:tr>
      <w:tr w:rsidR="00831E61" w:rsidTr="00F117B8">
        <w:trPr>
          <w:cantSplit/>
        </w:trPr>
        <w:tc>
          <w:tcPr>
            <w:tcW w:w="1661" w:type="dxa"/>
            <w:shd w:val="clear" w:color="auto" w:fill="auto"/>
            <w:hideMark/>
          </w:tcPr>
          <w:p w:rsidR="00831E61" w:rsidRDefault="00831E61" w:rsidP="00F117B8">
            <w:pPr>
              <w:pStyle w:val="TableBodyText"/>
            </w:pPr>
            <w:r>
              <w:t>Time Created</w:t>
            </w:r>
          </w:p>
        </w:tc>
        <w:tc>
          <w:tcPr>
            <w:tcW w:w="6215" w:type="dxa"/>
            <w:shd w:val="clear" w:color="auto" w:fill="auto"/>
            <w:hideMark/>
          </w:tcPr>
          <w:p w:rsidR="00831E61" w:rsidRDefault="00831E61" w:rsidP="00F117B8">
            <w:pPr>
              <w:pStyle w:val="TableBodyText"/>
            </w:pPr>
            <w:r>
              <w:t>Date/time stamp for when the container was created.</w:t>
            </w:r>
          </w:p>
        </w:tc>
      </w:tr>
      <w:tr w:rsidR="00831E61" w:rsidTr="00F117B8">
        <w:trPr>
          <w:cantSplit/>
        </w:trPr>
        <w:tc>
          <w:tcPr>
            <w:tcW w:w="1661" w:type="dxa"/>
            <w:shd w:val="clear" w:color="auto" w:fill="auto"/>
            <w:hideMark/>
          </w:tcPr>
          <w:p w:rsidR="00831E61" w:rsidRDefault="00831E61" w:rsidP="00F117B8">
            <w:pPr>
              <w:pStyle w:val="TableBodyText"/>
            </w:pPr>
            <w:r>
              <w:t>Time Active</w:t>
            </w:r>
          </w:p>
        </w:tc>
        <w:tc>
          <w:tcPr>
            <w:tcW w:w="6215" w:type="dxa"/>
            <w:shd w:val="clear" w:color="auto" w:fill="auto"/>
            <w:hideMark/>
          </w:tcPr>
          <w:p w:rsidR="00831E61" w:rsidRDefault="00831E61" w:rsidP="00F117B8">
            <w:pPr>
              <w:pStyle w:val="TableBodyText"/>
            </w:pPr>
            <w:r>
              <w:t>Date/time stamp for when the container became active.</w:t>
            </w:r>
          </w:p>
        </w:tc>
      </w:tr>
      <w:tr w:rsidR="00831E61" w:rsidTr="00F117B8">
        <w:trPr>
          <w:cantSplit/>
        </w:trPr>
        <w:tc>
          <w:tcPr>
            <w:tcW w:w="1661" w:type="dxa"/>
            <w:shd w:val="clear" w:color="auto" w:fill="auto"/>
            <w:hideMark/>
          </w:tcPr>
          <w:p w:rsidR="00831E61" w:rsidRDefault="00831E61" w:rsidP="00F117B8">
            <w:pPr>
              <w:pStyle w:val="TableBodyText"/>
            </w:pPr>
            <w:r>
              <w:t>Time Completed</w:t>
            </w:r>
          </w:p>
        </w:tc>
        <w:tc>
          <w:tcPr>
            <w:tcW w:w="6215" w:type="dxa"/>
            <w:shd w:val="clear" w:color="auto" w:fill="auto"/>
            <w:hideMark/>
          </w:tcPr>
          <w:p w:rsidR="00831E61" w:rsidRDefault="00831E61" w:rsidP="00F117B8">
            <w:pPr>
              <w:pStyle w:val="TableBodyText"/>
            </w:pPr>
            <w:r>
              <w:t>Date/time stamp for when the container was marked completed.</w:t>
            </w:r>
          </w:p>
        </w:tc>
      </w:tr>
    </w:tbl>
    <w:p w:rsidR="00831E61" w:rsidRDefault="00831E61" w:rsidP="00831E61">
      <w:pPr>
        <w:pStyle w:val="BodyText"/>
        <w:keepNext/>
        <w:spacing w:before="240"/>
      </w:pPr>
      <w:r>
        <w:t>Column Descriptions Outbound Container Detail - Pick</w:t>
      </w:r>
    </w:p>
    <w:tbl>
      <w:tblPr>
        <w:tblW w:w="0" w:type="auto"/>
        <w:tblInd w:w="2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15" w:type="dxa"/>
          <w:right w:w="115" w:type="dxa"/>
        </w:tblCellMar>
        <w:tblLook w:val="04A0"/>
      </w:tblPr>
      <w:tblGrid>
        <w:gridCol w:w="1790"/>
        <w:gridCol w:w="6086"/>
      </w:tblGrid>
      <w:tr w:rsidR="00831E61" w:rsidTr="00F117B8">
        <w:trPr>
          <w:cantSplit/>
          <w:tblHeader/>
        </w:trPr>
        <w:tc>
          <w:tcPr>
            <w:tcW w:w="1790" w:type="dxa"/>
            <w:shd w:val="clear" w:color="auto" w:fill="auto"/>
            <w:hideMark/>
          </w:tcPr>
          <w:p w:rsidR="00831E61" w:rsidRDefault="00831E61" w:rsidP="00F117B8">
            <w:pPr>
              <w:pStyle w:val="ColumnDescription"/>
            </w:pPr>
            <w:r>
              <w:t>Item</w:t>
            </w:r>
          </w:p>
        </w:tc>
        <w:tc>
          <w:tcPr>
            <w:tcW w:w="6086" w:type="dxa"/>
            <w:shd w:val="clear" w:color="auto" w:fill="auto"/>
            <w:hideMark/>
          </w:tcPr>
          <w:p w:rsidR="00831E61" w:rsidRDefault="00831E61" w:rsidP="00F117B8">
            <w:pPr>
              <w:pStyle w:val="ColumnDescription"/>
            </w:pPr>
            <w:r>
              <w:t>Description</w:t>
            </w:r>
          </w:p>
        </w:tc>
      </w:tr>
      <w:tr w:rsidR="00831E61" w:rsidTr="00F117B8">
        <w:trPr>
          <w:cantSplit/>
        </w:trPr>
        <w:tc>
          <w:tcPr>
            <w:tcW w:w="1790" w:type="dxa"/>
            <w:shd w:val="clear" w:color="auto" w:fill="auto"/>
            <w:hideMark/>
          </w:tcPr>
          <w:p w:rsidR="00831E61" w:rsidRDefault="00831E61" w:rsidP="00F117B8">
            <w:pPr>
              <w:pStyle w:val="TableBodyText"/>
            </w:pPr>
            <w:r>
              <w:t>Location</w:t>
            </w:r>
          </w:p>
        </w:tc>
        <w:tc>
          <w:tcPr>
            <w:tcW w:w="6086" w:type="dxa"/>
            <w:shd w:val="clear" w:color="auto" w:fill="auto"/>
            <w:hideMark/>
          </w:tcPr>
          <w:p w:rsidR="00831E61" w:rsidRDefault="00831E61" w:rsidP="00F117B8">
            <w:pPr>
              <w:pStyle w:val="TableBodyText"/>
            </w:pPr>
            <w:r>
              <w:t>Physical location in the warehouse.</w:t>
            </w:r>
          </w:p>
        </w:tc>
      </w:tr>
      <w:tr w:rsidR="00831E61" w:rsidTr="00F117B8">
        <w:trPr>
          <w:cantSplit/>
        </w:trPr>
        <w:tc>
          <w:tcPr>
            <w:tcW w:w="1790" w:type="dxa"/>
            <w:shd w:val="clear" w:color="auto" w:fill="auto"/>
            <w:hideMark/>
          </w:tcPr>
          <w:p w:rsidR="00831E61" w:rsidRDefault="00831E61" w:rsidP="00F117B8">
            <w:pPr>
              <w:pStyle w:val="TableBodyText"/>
            </w:pPr>
            <w:proofErr w:type="spellStart"/>
            <w:r>
              <w:t>Eaches</w:t>
            </w:r>
            <w:proofErr w:type="spellEnd"/>
          </w:p>
        </w:tc>
        <w:tc>
          <w:tcPr>
            <w:tcW w:w="6086" w:type="dxa"/>
            <w:shd w:val="clear" w:color="auto" w:fill="auto"/>
            <w:hideMark/>
          </w:tcPr>
          <w:p w:rsidR="00831E61" w:rsidRDefault="00831E61" w:rsidP="00F117B8">
            <w:pPr>
              <w:pStyle w:val="TableBodyText"/>
            </w:pPr>
            <w:r>
              <w:t xml:space="preserve">Quantity for a </w:t>
            </w:r>
            <w:proofErr w:type="spellStart"/>
            <w:r>
              <w:t>LineItem</w:t>
            </w:r>
            <w:proofErr w:type="spellEnd"/>
            <w:r>
              <w:t>.</w:t>
            </w:r>
          </w:p>
        </w:tc>
      </w:tr>
      <w:tr w:rsidR="00831E61" w:rsidTr="00F117B8">
        <w:trPr>
          <w:cantSplit/>
        </w:trPr>
        <w:tc>
          <w:tcPr>
            <w:tcW w:w="1790" w:type="dxa"/>
            <w:shd w:val="clear" w:color="auto" w:fill="auto"/>
            <w:hideMark/>
          </w:tcPr>
          <w:p w:rsidR="00831E61" w:rsidRDefault="00831E61" w:rsidP="00F117B8">
            <w:pPr>
              <w:pStyle w:val="TableBodyText"/>
            </w:pPr>
            <w:proofErr w:type="spellStart"/>
            <w:r>
              <w:lastRenderedPageBreak/>
              <w:t>Eaches</w:t>
            </w:r>
            <w:proofErr w:type="spellEnd"/>
            <w:r>
              <w:t xml:space="preserve"> Completed</w:t>
            </w:r>
          </w:p>
        </w:tc>
        <w:tc>
          <w:tcPr>
            <w:tcW w:w="6086" w:type="dxa"/>
            <w:shd w:val="clear" w:color="auto" w:fill="auto"/>
            <w:hideMark/>
          </w:tcPr>
          <w:p w:rsidR="00831E61" w:rsidRDefault="00831E61" w:rsidP="00F117B8">
            <w:pPr>
              <w:pStyle w:val="TableBodyText"/>
            </w:pPr>
            <w:r>
              <w:t xml:space="preserve">Quantity of </w:t>
            </w:r>
            <w:proofErr w:type="spellStart"/>
            <w:r>
              <w:t>eaches</w:t>
            </w:r>
            <w:proofErr w:type="spellEnd"/>
            <w:r>
              <w:t xml:space="preserve"> picked for the </w:t>
            </w:r>
            <w:proofErr w:type="spellStart"/>
            <w:r>
              <w:t>LineItem</w:t>
            </w:r>
            <w:proofErr w:type="spellEnd"/>
            <w:r>
              <w:t xml:space="preserve"> when the container is complete.</w:t>
            </w:r>
          </w:p>
        </w:tc>
      </w:tr>
      <w:tr w:rsidR="00831E61" w:rsidTr="00F117B8">
        <w:trPr>
          <w:cantSplit/>
        </w:trPr>
        <w:tc>
          <w:tcPr>
            <w:tcW w:w="1790" w:type="dxa"/>
            <w:shd w:val="clear" w:color="auto" w:fill="auto"/>
            <w:hideMark/>
          </w:tcPr>
          <w:p w:rsidR="00831E61" w:rsidRDefault="00831E61" w:rsidP="00F117B8">
            <w:pPr>
              <w:pStyle w:val="TableBodyText"/>
            </w:pPr>
            <w:proofErr w:type="spellStart"/>
            <w:r>
              <w:t>Eaches</w:t>
            </w:r>
            <w:proofErr w:type="spellEnd"/>
            <w:r>
              <w:t xml:space="preserve"> Packed</w:t>
            </w:r>
          </w:p>
        </w:tc>
        <w:tc>
          <w:tcPr>
            <w:tcW w:w="6086" w:type="dxa"/>
            <w:shd w:val="clear" w:color="auto" w:fill="auto"/>
            <w:hideMark/>
          </w:tcPr>
          <w:p w:rsidR="00831E61" w:rsidRDefault="00831E61" w:rsidP="00F117B8">
            <w:pPr>
              <w:pStyle w:val="TableBodyText"/>
            </w:pPr>
            <w:r>
              <w:t xml:space="preserve">Current quantity of </w:t>
            </w:r>
            <w:proofErr w:type="spellStart"/>
            <w:r>
              <w:t>eaches</w:t>
            </w:r>
            <w:proofErr w:type="spellEnd"/>
            <w:r>
              <w:t xml:space="preserve"> picked for the </w:t>
            </w:r>
            <w:proofErr w:type="spellStart"/>
            <w:r>
              <w:t>LineItem</w:t>
            </w:r>
            <w:proofErr w:type="spellEnd"/>
            <w:r>
              <w:t>.</w:t>
            </w:r>
          </w:p>
        </w:tc>
      </w:tr>
      <w:tr w:rsidR="00831E61" w:rsidTr="00F117B8">
        <w:trPr>
          <w:cantSplit/>
        </w:trPr>
        <w:tc>
          <w:tcPr>
            <w:tcW w:w="1790" w:type="dxa"/>
            <w:shd w:val="clear" w:color="auto" w:fill="auto"/>
            <w:hideMark/>
          </w:tcPr>
          <w:p w:rsidR="00831E61" w:rsidRDefault="00831E61" w:rsidP="00F117B8">
            <w:pPr>
              <w:pStyle w:val="TableBodyText"/>
            </w:pPr>
            <w:r>
              <w:t>State</w:t>
            </w:r>
          </w:p>
        </w:tc>
        <w:tc>
          <w:tcPr>
            <w:tcW w:w="6086" w:type="dxa"/>
            <w:shd w:val="clear" w:color="auto" w:fill="auto"/>
            <w:hideMark/>
          </w:tcPr>
          <w:p w:rsidR="00831E61" w:rsidRDefault="00831E61" w:rsidP="00F117B8">
            <w:pPr>
              <w:pStyle w:val="TableBodyText"/>
            </w:pPr>
            <w:r>
              <w:t>Current state of the container, such as Created or Active.</w:t>
            </w:r>
          </w:p>
        </w:tc>
      </w:tr>
      <w:tr w:rsidR="00831E61" w:rsidTr="00F117B8">
        <w:trPr>
          <w:cantSplit/>
        </w:trPr>
        <w:tc>
          <w:tcPr>
            <w:tcW w:w="1790" w:type="dxa"/>
            <w:shd w:val="clear" w:color="auto" w:fill="auto"/>
            <w:hideMark/>
          </w:tcPr>
          <w:p w:rsidR="00831E61" w:rsidRDefault="00831E61" w:rsidP="00F117B8">
            <w:pPr>
              <w:pStyle w:val="TableBodyText"/>
            </w:pPr>
            <w:r>
              <w:t>Operator</w:t>
            </w:r>
          </w:p>
        </w:tc>
        <w:tc>
          <w:tcPr>
            <w:tcW w:w="6086" w:type="dxa"/>
            <w:shd w:val="clear" w:color="auto" w:fill="auto"/>
            <w:hideMark/>
          </w:tcPr>
          <w:p w:rsidR="00831E61" w:rsidRDefault="00831E61" w:rsidP="00F117B8">
            <w:pPr>
              <w:pStyle w:val="TableBodyText"/>
            </w:pPr>
            <w:r>
              <w:t xml:space="preserve">ID of the operator who picked the </w:t>
            </w:r>
            <w:proofErr w:type="spellStart"/>
            <w:r>
              <w:t>eaches</w:t>
            </w:r>
            <w:proofErr w:type="spellEnd"/>
            <w:r>
              <w:t>.</w:t>
            </w:r>
          </w:p>
        </w:tc>
      </w:tr>
      <w:tr w:rsidR="00831E61" w:rsidTr="00F117B8">
        <w:trPr>
          <w:cantSplit/>
        </w:trPr>
        <w:tc>
          <w:tcPr>
            <w:tcW w:w="1790" w:type="dxa"/>
            <w:shd w:val="clear" w:color="auto" w:fill="auto"/>
            <w:hideMark/>
          </w:tcPr>
          <w:p w:rsidR="00831E61" w:rsidRDefault="00831E61" w:rsidP="00F117B8">
            <w:pPr>
              <w:pStyle w:val="TableBodyText"/>
            </w:pPr>
            <w:r>
              <w:t>Operator Description</w:t>
            </w:r>
          </w:p>
        </w:tc>
        <w:tc>
          <w:tcPr>
            <w:tcW w:w="6086" w:type="dxa"/>
            <w:shd w:val="clear" w:color="auto" w:fill="auto"/>
            <w:hideMark/>
          </w:tcPr>
          <w:p w:rsidR="00831E61" w:rsidRDefault="00831E61" w:rsidP="00F117B8">
            <w:pPr>
              <w:pStyle w:val="TableBodyText"/>
            </w:pPr>
            <w:r>
              <w:t xml:space="preserve">Description of the operator who picked the </w:t>
            </w:r>
            <w:proofErr w:type="spellStart"/>
            <w:r>
              <w:t>eaches</w:t>
            </w:r>
            <w:proofErr w:type="spellEnd"/>
            <w:r>
              <w:t>.</w:t>
            </w:r>
          </w:p>
        </w:tc>
      </w:tr>
      <w:tr w:rsidR="00831E61" w:rsidTr="00F117B8">
        <w:trPr>
          <w:cantSplit/>
        </w:trPr>
        <w:tc>
          <w:tcPr>
            <w:tcW w:w="1790" w:type="dxa"/>
            <w:shd w:val="clear" w:color="auto" w:fill="auto"/>
            <w:hideMark/>
          </w:tcPr>
          <w:p w:rsidR="00831E61" w:rsidRDefault="00831E61" w:rsidP="00F117B8">
            <w:pPr>
              <w:pStyle w:val="TableBodyText"/>
            </w:pPr>
            <w:r>
              <w:t>SKU</w:t>
            </w:r>
          </w:p>
        </w:tc>
        <w:tc>
          <w:tcPr>
            <w:tcW w:w="6086" w:type="dxa"/>
            <w:shd w:val="clear" w:color="auto" w:fill="auto"/>
            <w:hideMark/>
          </w:tcPr>
          <w:p w:rsidR="00831E61" w:rsidRDefault="00831E61" w:rsidP="00F117B8">
            <w:pPr>
              <w:pStyle w:val="TableBodyText"/>
            </w:pPr>
            <w:r>
              <w:t>Product identifier.</w:t>
            </w:r>
          </w:p>
        </w:tc>
      </w:tr>
      <w:tr w:rsidR="00831E61" w:rsidTr="00F117B8">
        <w:trPr>
          <w:cantSplit/>
        </w:trPr>
        <w:tc>
          <w:tcPr>
            <w:tcW w:w="1790" w:type="dxa"/>
            <w:shd w:val="clear" w:color="auto" w:fill="auto"/>
            <w:hideMark/>
          </w:tcPr>
          <w:p w:rsidR="00831E61" w:rsidRDefault="00831E61" w:rsidP="00F117B8">
            <w:pPr>
              <w:pStyle w:val="TableBodyText"/>
            </w:pPr>
            <w:r>
              <w:t>SKU Description</w:t>
            </w:r>
          </w:p>
        </w:tc>
        <w:tc>
          <w:tcPr>
            <w:tcW w:w="6086" w:type="dxa"/>
            <w:shd w:val="clear" w:color="auto" w:fill="auto"/>
            <w:hideMark/>
          </w:tcPr>
          <w:p w:rsidR="00831E61" w:rsidRDefault="00831E61" w:rsidP="00F117B8">
            <w:pPr>
              <w:pStyle w:val="TableBodyText"/>
            </w:pPr>
            <w:r>
              <w:t>Product description.</w:t>
            </w:r>
          </w:p>
        </w:tc>
      </w:tr>
      <w:tr w:rsidR="00831E61" w:rsidTr="00F117B8">
        <w:trPr>
          <w:cantSplit/>
        </w:trPr>
        <w:tc>
          <w:tcPr>
            <w:tcW w:w="1790" w:type="dxa"/>
            <w:shd w:val="clear" w:color="auto" w:fill="auto"/>
            <w:hideMark/>
          </w:tcPr>
          <w:p w:rsidR="00831E61" w:rsidRDefault="00831E61" w:rsidP="00F117B8">
            <w:pPr>
              <w:pStyle w:val="TableBodyText"/>
            </w:pPr>
            <w:r>
              <w:t>Time</w:t>
            </w:r>
          </w:p>
        </w:tc>
        <w:tc>
          <w:tcPr>
            <w:tcW w:w="6086" w:type="dxa"/>
            <w:shd w:val="clear" w:color="auto" w:fill="auto"/>
            <w:hideMark/>
          </w:tcPr>
          <w:p w:rsidR="00831E61" w:rsidRDefault="00831E61" w:rsidP="00F117B8">
            <w:pPr>
              <w:pStyle w:val="TableBodyText"/>
            </w:pPr>
            <w:r>
              <w:t>Date/time stamp for the current state.</w:t>
            </w:r>
          </w:p>
        </w:tc>
      </w:tr>
    </w:tbl>
    <w:p w:rsidR="00831E61" w:rsidRDefault="00831E61" w:rsidP="00831E61">
      <w:pPr>
        <w:pStyle w:val="Heading2"/>
      </w:pPr>
      <w:bookmarkStart w:id="565" w:name="_Toc386041502"/>
      <w:bookmarkStart w:id="566" w:name="_Toc386042068"/>
      <w:bookmarkStart w:id="567" w:name="_Toc387148083"/>
      <w:r>
        <w:t>Location Information - Pick</w:t>
      </w:r>
      <w:bookmarkEnd w:id="565"/>
      <w:bookmarkEnd w:id="566"/>
      <w:bookmarkEnd w:id="567"/>
    </w:p>
    <w:p w:rsidR="00831E61" w:rsidRDefault="00831E61" w:rsidP="00831E61">
      <w:pPr>
        <w:pStyle w:val="BodyText"/>
        <w:keepNext/>
      </w:pPr>
      <w:r>
        <w:t>The Location Information - Pick screen lists the pick locations in the system and identifies any locations that have a short.</w:t>
      </w:r>
    </w:p>
    <w:p w:rsidR="00831E61" w:rsidRDefault="00831E61" w:rsidP="00831E61">
      <w:pPr>
        <w:pStyle w:val="CaptionBody"/>
      </w:pPr>
      <w:bookmarkStart w:id="568" w:name="_Toc386041635"/>
      <w:bookmarkStart w:id="569" w:name="_Toc386042201"/>
      <w:bookmarkStart w:id="570" w:name="_Toc387139010"/>
      <w:r>
        <w:t xml:space="preserve">Figure </w:t>
      </w:r>
      <w:fldSimple w:instr=" SEQ Figure \* ARABIC ">
        <w:r w:rsidR="009F1334">
          <w:rPr>
            <w:noProof/>
          </w:rPr>
          <w:t>12</w:t>
        </w:r>
      </w:fldSimple>
      <w:r>
        <w:tab/>
        <w:t>Location Information - Pick</w:t>
      </w:r>
      <w:bookmarkEnd w:id="568"/>
      <w:bookmarkEnd w:id="569"/>
      <w:bookmarkEnd w:id="570"/>
    </w:p>
    <w:p w:rsidR="00831E61" w:rsidRDefault="00831E61" w:rsidP="00831E61">
      <w:pPr>
        <w:pStyle w:val="ScreenShot"/>
      </w:pPr>
      <w:r>
        <w:rPr>
          <w:noProof/>
        </w:rPr>
        <w:drawing>
          <wp:inline distT="0" distB="0" distL="0" distR="0">
            <wp:extent cx="4991100" cy="2638425"/>
            <wp:effectExtent l="0" t="0" r="0" b="0"/>
            <wp:docPr id="123" name="Picture 73" descr="location information p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location information pick.png"/>
                    <pic:cNvPicPr>
                      <a:picLocks noChangeAspect="1" noChangeArrowheads="1"/>
                    </pic:cNvPicPr>
                  </pic:nvPicPr>
                  <pic:blipFill>
                    <a:blip r:embed="rId3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91100" cy="2638425"/>
                    </a:xfrm>
                    <a:prstGeom prst="rect">
                      <a:avLst/>
                    </a:prstGeom>
                    <a:noFill/>
                    <a:ln>
                      <a:noFill/>
                    </a:ln>
                  </pic:spPr>
                </pic:pic>
              </a:graphicData>
            </a:graphic>
          </wp:inline>
        </w:drawing>
      </w:r>
    </w:p>
    <w:p w:rsidR="00831E61" w:rsidRDefault="00831E61" w:rsidP="00831E61">
      <w:pPr>
        <w:pStyle w:val="BodyText"/>
      </w:pPr>
      <w:r>
        <w:t xml:space="preserve">Click a hyperlink in the Location column to display the progress for the location on the </w:t>
      </w:r>
      <w:hyperlink w:anchor="task_progress_htm" w:history="1">
        <w:r>
          <w:t>Task Progress</w:t>
        </w:r>
      </w:hyperlink>
      <w:r>
        <w:t xml:space="preserve"> screen.</w:t>
      </w:r>
    </w:p>
    <w:p w:rsidR="00831E61" w:rsidRDefault="00831E61" w:rsidP="00831E61">
      <w:pPr>
        <w:pStyle w:val="Note"/>
        <w:spacing w:after="240"/>
      </w:pPr>
      <w:proofErr w:type="gramStart"/>
      <w:r w:rsidRPr="00BD29A9">
        <w:rPr>
          <w:b/>
          <w:color w:val="C0C0C0"/>
          <w:shd w:val="solid" w:color="C0C0C0" w:fill="B3B3B3"/>
        </w:rPr>
        <w:lastRenderedPageBreak/>
        <w:t>:</w:t>
      </w:r>
      <w:r w:rsidRPr="00BD29A9">
        <w:rPr>
          <w:b/>
          <w:shd w:val="solid" w:color="C0C0C0" w:fill="B3B3B3"/>
        </w:rPr>
        <w:t>INFO</w:t>
      </w:r>
      <w:proofErr w:type="gramEnd"/>
      <w:r w:rsidRPr="00BD29A9">
        <w:rPr>
          <w:b/>
          <w:color w:val="C0C0C0"/>
          <w:shd w:val="solid" w:color="C0C0C0" w:fill="B3B3B3"/>
        </w:rPr>
        <w:t>:</w:t>
      </w:r>
      <w:r>
        <w:t> </w:t>
      </w:r>
      <w:r>
        <w:t>The number of records loaded into memory, and able to be displayed in the table, is restricted according to the value set during system configuration. By default, the limit is 250 records.</w:t>
      </w:r>
    </w:p>
    <w:tbl>
      <w:tblPr>
        <w:tblW w:w="0" w:type="auto"/>
        <w:tblInd w:w="2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15" w:type="dxa"/>
          <w:right w:w="115" w:type="dxa"/>
        </w:tblCellMar>
        <w:tblLook w:val="04A0"/>
      </w:tblPr>
      <w:tblGrid>
        <w:gridCol w:w="1208"/>
        <w:gridCol w:w="6668"/>
      </w:tblGrid>
      <w:tr w:rsidR="00831E61" w:rsidTr="00F117B8">
        <w:trPr>
          <w:cantSplit/>
          <w:tblHeader/>
        </w:trPr>
        <w:tc>
          <w:tcPr>
            <w:tcW w:w="1208" w:type="dxa"/>
            <w:shd w:val="clear" w:color="auto" w:fill="auto"/>
            <w:hideMark/>
          </w:tcPr>
          <w:p w:rsidR="00831E61" w:rsidRDefault="00831E61" w:rsidP="00F117B8">
            <w:pPr>
              <w:pStyle w:val="ColumnDescription"/>
            </w:pPr>
            <w:r>
              <w:t>Item</w:t>
            </w:r>
          </w:p>
        </w:tc>
        <w:tc>
          <w:tcPr>
            <w:tcW w:w="6668" w:type="dxa"/>
            <w:shd w:val="clear" w:color="auto" w:fill="auto"/>
            <w:vAlign w:val="center"/>
            <w:hideMark/>
          </w:tcPr>
          <w:p w:rsidR="00831E61" w:rsidRDefault="00831E61" w:rsidP="00F117B8">
            <w:pPr>
              <w:pStyle w:val="ColumnDescription"/>
            </w:pPr>
            <w:r>
              <w:t>Description</w:t>
            </w:r>
          </w:p>
        </w:tc>
      </w:tr>
      <w:tr w:rsidR="00831E61" w:rsidTr="00F117B8">
        <w:trPr>
          <w:cantSplit/>
        </w:trPr>
        <w:tc>
          <w:tcPr>
            <w:tcW w:w="1208" w:type="dxa"/>
            <w:shd w:val="clear" w:color="auto" w:fill="auto"/>
            <w:vAlign w:val="center"/>
            <w:hideMark/>
          </w:tcPr>
          <w:p w:rsidR="00831E61" w:rsidRDefault="00831E61" w:rsidP="00F117B8">
            <w:pPr>
              <w:pStyle w:val="TableBodyText"/>
            </w:pPr>
            <w:r>
              <w:t>Location</w:t>
            </w:r>
          </w:p>
        </w:tc>
        <w:tc>
          <w:tcPr>
            <w:tcW w:w="6668" w:type="dxa"/>
            <w:shd w:val="clear" w:color="auto" w:fill="auto"/>
            <w:vAlign w:val="center"/>
            <w:hideMark/>
          </w:tcPr>
          <w:p w:rsidR="00831E61" w:rsidRDefault="00831E61" w:rsidP="00F117B8">
            <w:pPr>
              <w:pStyle w:val="TableBodyText"/>
            </w:pPr>
            <w:r>
              <w:t>Pick location ID in the warehouse.</w:t>
            </w:r>
          </w:p>
        </w:tc>
      </w:tr>
      <w:tr w:rsidR="00831E61" w:rsidTr="00F117B8">
        <w:trPr>
          <w:cantSplit/>
        </w:trPr>
        <w:tc>
          <w:tcPr>
            <w:tcW w:w="1208" w:type="dxa"/>
            <w:shd w:val="clear" w:color="auto" w:fill="auto"/>
            <w:vAlign w:val="center"/>
            <w:hideMark/>
          </w:tcPr>
          <w:p w:rsidR="00831E61" w:rsidRDefault="00831E61" w:rsidP="00F117B8">
            <w:pPr>
              <w:pStyle w:val="TableBodyText"/>
            </w:pPr>
            <w:r>
              <w:t>Short Occurred</w:t>
            </w:r>
          </w:p>
        </w:tc>
        <w:tc>
          <w:tcPr>
            <w:tcW w:w="6668" w:type="dxa"/>
            <w:shd w:val="clear" w:color="auto" w:fill="auto"/>
            <w:vAlign w:val="center"/>
            <w:hideMark/>
          </w:tcPr>
          <w:p w:rsidR="00831E61" w:rsidRDefault="00831E61" w:rsidP="00F117B8">
            <w:pPr>
              <w:pStyle w:val="TableBodyText"/>
            </w:pPr>
            <w:r>
              <w:t>Yes or blank. Will be Yes if an operator shorted a pick at the location.</w:t>
            </w:r>
          </w:p>
        </w:tc>
      </w:tr>
      <w:tr w:rsidR="00831E61" w:rsidTr="00F117B8">
        <w:trPr>
          <w:cantSplit/>
        </w:trPr>
        <w:tc>
          <w:tcPr>
            <w:tcW w:w="1208" w:type="dxa"/>
            <w:shd w:val="clear" w:color="auto" w:fill="auto"/>
            <w:vAlign w:val="center"/>
            <w:hideMark/>
          </w:tcPr>
          <w:p w:rsidR="00831E61" w:rsidRDefault="00831E61" w:rsidP="00F117B8">
            <w:pPr>
              <w:pStyle w:val="TableBodyText"/>
            </w:pPr>
            <w:r>
              <w:t>Bay</w:t>
            </w:r>
          </w:p>
        </w:tc>
        <w:tc>
          <w:tcPr>
            <w:tcW w:w="6668" w:type="dxa"/>
            <w:shd w:val="clear" w:color="auto" w:fill="auto"/>
            <w:vAlign w:val="center"/>
            <w:hideMark/>
          </w:tcPr>
          <w:p w:rsidR="00831E61" w:rsidRDefault="00831E61" w:rsidP="00F117B8">
            <w:pPr>
              <w:pStyle w:val="TableBodyText"/>
            </w:pPr>
            <w:r>
              <w:t>Bay ID the location is in.</w:t>
            </w:r>
          </w:p>
        </w:tc>
      </w:tr>
      <w:tr w:rsidR="00831E61" w:rsidTr="00F117B8">
        <w:trPr>
          <w:cantSplit/>
        </w:trPr>
        <w:tc>
          <w:tcPr>
            <w:tcW w:w="1208" w:type="dxa"/>
            <w:shd w:val="clear" w:color="auto" w:fill="auto"/>
            <w:vAlign w:val="center"/>
            <w:hideMark/>
          </w:tcPr>
          <w:p w:rsidR="00831E61" w:rsidRDefault="00831E61" w:rsidP="00F117B8">
            <w:pPr>
              <w:pStyle w:val="TableBodyText"/>
            </w:pPr>
            <w:r>
              <w:t>Zone</w:t>
            </w:r>
          </w:p>
        </w:tc>
        <w:tc>
          <w:tcPr>
            <w:tcW w:w="6668" w:type="dxa"/>
            <w:shd w:val="clear" w:color="auto" w:fill="auto"/>
            <w:vAlign w:val="center"/>
            <w:hideMark/>
          </w:tcPr>
          <w:p w:rsidR="00831E61" w:rsidRDefault="00831E61" w:rsidP="00F117B8">
            <w:pPr>
              <w:pStyle w:val="TableBodyText"/>
            </w:pPr>
            <w:r>
              <w:t>Zone name the location is in.</w:t>
            </w:r>
          </w:p>
        </w:tc>
      </w:tr>
      <w:tr w:rsidR="00831E61" w:rsidTr="00F117B8">
        <w:trPr>
          <w:cantSplit/>
        </w:trPr>
        <w:tc>
          <w:tcPr>
            <w:tcW w:w="1208" w:type="dxa"/>
            <w:shd w:val="clear" w:color="auto" w:fill="auto"/>
            <w:vAlign w:val="center"/>
            <w:hideMark/>
          </w:tcPr>
          <w:p w:rsidR="00831E61" w:rsidRDefault="00831E61" w:rsidP="00F117B8">
            <w:pPr>
              <w:pStyle w:val="TableBodyText"/>
            </w:pPr>
            <w:r>
              <w:t>Module</w:t>
            </w:r>
          </w:p>
        </w:tc>
        <w:tc>
          <w:tcPr>
            <w:tcW w:w="6668" w:type="dxa"/>
            <w:shd w:val="clear" w:color="auto" w:fill="auto"/>
            <w:vAlign w:val="center"/>
            <w:hideMark/>
          </w:tcPr>
          <w:p w:rsidR="00831E61" w:rsidRDefault="00831E61" w:rsidP="00F117B8">
            <w:pPr>
              <w:pStyle w:val="TableBodyText"/>
            </w:pPr>
            <w:r>
              <w:t>Module ID the location is part of.</w:t>
            </w:r>
          </w:p>
        </w:tc>
      </w:tr>
      <w:tr w:rsidR="00831E61" w:rsidTr="00F117B8">
        <w:trPr>
          <w:cantSplit/>
        </w:trPr>
        <w:tc>
          <w:tcPr>
            <w:tcW w:w="1208" w:type="dxa"/>
            <w:shd w:val="clear" w:color="auto" w:fill="auto"/>
            <w:vAlign w:val="center"/>
            <w:hideMark/>
          </w:tcPr>
          <w:p w:rsidR="00831E61" w:rsidRDefault="00831E61" w:rsidP="00F117B8">
            <w:pPr>
              <w:pStyle w:val="TableBodyText"/>
            </w:pPr>
            <w:r>
              <w:t>Area</w:t>
            </w:r>
          </w:p>
        </w:tc>
        <w:tc>
          <w:tcPr>
            <w:tcW w:w="6668" w:type="dxa"/>
            <w:shd w:val="clear" w:color="auto" w:fill="auto"/>
            <w:vAlign w:val="center"/>
            <w:hideMark/>
          </w:tcPr>
          <w:p w:rsidR="00831E61" w:rsidRDefault="00831E61" w:rsidP="00F117B8">
            <w:pPr>
              <w:pStyle w:val="TableBodyText"/>
            </w:pPr>
            <w:r>
              <w:t>Area name the location is part of.</w:t>
            </w:r>
          </w:p>
        </w:tc>
      </w:tr>
      <w:tr w:rsidR="00831E61" w:rsidTr="00F117B8">
        <w:trPr>
          <w:cantSplit/>
        </w:trPr>
        <w:tc>
          <w:tcPr>
            <w:tcW w:w="1208" w:type="dxa"/>
            <w:shd w:val="clear" w:color="auto" w:fill="auto"/>
            <w:vAlign w:val="center"/>
            <w:hideMark/>
          </w:tcPr>
          <w:p w:rsidR="00831E61" w:rsidRDefault="00831E61" w:rsidP="00F117B8">
            <w:pPr>
              <w:pStyle w:val="TableBodyText"/>
            </w:pPr>
            <w:r>
              <w:t>Check Digit</w:t>
            </w:r>
          </w:p>
        </w:tc>
        <w:tc>
          <w:tcPr>
            <w:tcW w:w="6668" w:type="dxa"/>
            <w:shd w:val="clear" w:color="auto" w:fill="auto"/>
            <w:vAlign w:val="center"/>
            <w:hideMark/>
          </w:tcPr>
          <w:p w:rsidR="00831E61" w:rsidRDefault="00831E61" w:rsidP="00F117B8">
            <w:pPr>
              <w:pStyle w:val="TableBodyText"/>
            </w:pPr>
            <w:r>
              <w:t>In a voice system, the digits that can be spoken by the operator to confirm the location.</w:t>
            </w:r>
          </w:p>
        </w:tc>
      </w:tr>
    </w:tbl>
    <w:p w:rsidR="00831E61" w:rsidRDefault="00831E61" w:rsidP="00831E61">
      <w:pPr>
        <w:pStyle w:val="Heading2"/>
      </w:pPr>
      <w:bookmarkStart w:id="571" w:name="_Toc386041534"/>
      <w:bookmarkStart w:id="572" w:name="_Toc386042100"/>
      <w:bookmarkStart w:id="573" w:name="_Toc387148084"/>
      <w:r>
        <w:lastRenderedPageBreak/>
        <w:t>Picking Reports</w:t>
      </w:r>
      <w:bookmarkEnd w:id="571"/>
      <w:bookmarkEnd w:id="572"/>
      <w:bookmarkEnd w:id="573"/>
    </w:p>
    <w:p w:rsidR="00831E61" w:rsidRDefault="00831E61" w:rsidP="00831E61">
      <w:pPr>
        <w:pStyle w:val="Heading3"/>
        <w:rPr>
          <w:bCs/>
        </w:rPr>
      </w:pPr>
      <w:bookmarkStart w:id="574" w:name="_Toc386041535"/>
      <w:bookmarkStart w:id="575" w:name="_Toc386042101"/>
      <w:bookmarkStart w:id="576" w:name="_Toc387148085"/>
      <w:r>
        <w:t xml:space="preserve">Statistics </w:t>
      </w:r>
      <w:proofErr w:type="gramStart"/>
      <w:r>
        <w:t>By</w:t>
      </w:r>
      <w:proofErr w:type="gramEnd"/>
      <w:r>
        <w:t xml:space="preserve"> Operator</w:t>
      </w:r>
      <w:bookmarkEnd w:id="574"/>
      <w:bookmarkEnd w:id="575"/>
      <w:bookmarkEnd w:id="576"/>
    </w:p>
    <w:p w:rsidR="00831E61" w:rsidRDefault="00831E61" w:rsidP="00831E61">
      <w:pPr>
        <w:pStyle w:val="BodyText"/>
        <w:keepNext/>
      </w:pPr>
      <w:r>
        <w:t>The Pick Statistics by Operator report includes order fulfillment counts grouped by operator. The last page of the report contains the report totals.</w:t>
      </w:r>
    </w:p>
    <w:p w:rsidR="00831E61" w:rsidRPr="00A6677A" w:rsidRDefault="00831E61" w:rsidP="00831E61">
      <w:pPr>
        <w:pStyle w:val="CaptionBody"/>
      </w:pPr>
      <w:bookmarkStart w:id="577" w:name="_Toc386041666"/>
      <w:bookmarkStart w:id="578" w:name="_Toc386042232"/>
      <w:bookmarkStart w:id="579" w:name="_Toc387139011"/>
      <w:r w:rsidRPr="00A6677A">
        <w:t xml:space="preserve">Figure </w:t>
      </w:r>
      <w:fldSimple w:instr=" SEQ Figure \* ARABIC ">
        <w:r w:rsidR="009F1334">
          <w:rPr>
            <w:noProof/>
          </w:rPr>
          <w:t>13</w:t>
        </w:r>
      </w:fldSimple>
      <w:r w:rsidRPr="00A6677A">
        <w:tab/>
        <w:t xml:space="preserve">Pick Statistics </w:t>
      </w:r>
      <w:proofErr w:type="gramStart"/>
      <w:r w:rsidRPr="00A6677A">
        <w:t>By</w:t>
      </w:r>
      <w:proofErr w:type="gramEnd"/>
      <w:r w:rsidRPr="00A6677A">
        <w:t xml:space="preserve"> Operator Report</w:t>
      </w:r>
      <w:bookmarkEnd w:id="577"/>
      <w:bookmarkEnd w:id="578"/>
      <w:bookmarkEnd w:id="579"/>
    </w:p>
    <w:p w:rsidR="00831E61" w:rsidRDefault="00831E61" w:rsidP="00831E61">
      <w:pPr>
        <w:pStyle w:val="ScreenShot"/>
      </w:pPr>
      <w:r>
        <w:rPr>
          <w:noProof/>
        </w:rPr>
        <w:drawing>
          <wp:inline distT="0" distB="0" distL="0" distR="0">
            <wp:extent cx="4962525" cy="4781550"/>
            <wp:effectExtent l="0" t="0" r="0" b="0"/>
            <wp:docPr id="175" name="Picture 107" descr="statsByOp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tatsByOper-1.png"/>
                    <pic:cNvPicPr>
                      <a:picLocks noChangeAspect="1" noChangeArrowheads="1"/>
                    </pic:cNvPicPr>
                  </pic:nvPicPr>
                  <pic:blipFill>
                    <a:blip r:embed="rId3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62525" cy="4781550"/>
                    </a:xfrm>
                    <a:prstGeom prst="rect">
                      <a:avLst/>
                    </a:prstGeom>
                    <a:noFill/>
                    <a:ln>
                      <a:noFill/>
                    </a:ln>
                  </pic:spPr>
                </pic:pic>
              </a:graphicData>
            </a:graphic>
          </wp:inline>
        </w:drawing>
      </w:r>
    </w:p>
    <w:p w:rsidR="00831E61" w:rsidRPr="00A6677A" w:rsidRDefault="00831E61" w:rsidP="00831E61">
      <w:pPr>
        <w:pStyle w:val="CaptionBody"/>
      </w:pPr>
      <w:bookmarkStart w:id="580" w:name="_Toc386041667"/>
      <w:bookmarkStart w:id="581" w:name="_Toc386042233"/>
      <w:bookmarkStart w:id="582" w:name="_Toc387139012"/>
      <w:r w:rsidRPr="00A6677A">
        <w:lastRenderedPageBreak/>
        <w:t xml:space="preserve">Figure </w:t>
      </w:r>
      <w:fldSimple w:instr=" SEQ Figure \* ARABIC ">
        <w:r w:rsidR="009F1334">
          <w:rPr>
            <w:noProof/>
          </w:rPr>
          <w:t>14</w:t>
        </w:r>
      </w:fldSimple>
      <w:r w:rsidRPr="00A6677A">
        <w:tab/>
        <w:t>Statistics by Operator - Last Page</w:t>
      </w:r>
      <w:bookmarkEnd w:id="580"/>
      <w:bookmarkEnd w:id="581"/>
      <w:bookmarkEnd w:id="582"/>
    </w:p>
    <w:p w:rsidR="00831E61" w:rsidRDefault="00831E61" w:rsidP="00831E61">
      <w:pPr>
        <w:pStyle w:val="ScreenShot"/>
      </w:pPr>
      <w:r>
        <w:rPr>
          <w:noProof/>
        </w:rPr>
        <w:drawing>
          <wp:inline distT="0" distB="0" distL="0" distR="0">
            <wp:extent cx="4972050" cy="4791075"/>
            <wp:effectExtent l="0" t="0" r="0" b="0"/>
            <wp:docPr id="176" name="Picture 106" descr="statsByOp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tatsByOper-2.png"/>
                    <pic:cNvPicPr>
                      <a:picLocks noChangeAspect="1" noChangeArrowheads="1"/>
                    </pic:cNvPicPr>
                  </pic:nvPicPr>
                  <pic:blipFill>
                    <a:blip r:embed="rId3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72050" cy="4791075"/>
                    </a:xfrm>
                    <a:prstGeom prst="rect">
                      <a:avLst/>
                    </a:prstGeom>
                    <a:noFill/>
                    <a:ln>
                      <a:noFill/>
                    </a:ln>
                  </pic:spPr>
                </pic:pic>
              </a:graphicData>
            </a:graphic>
          </wp:inline>
        </w:drawing>
      </w:r>
    </w:p>
    <w:p w:rsidR="00831E61" w:rsidRDefault="00831E61" w:rsidP="00831E61">
      <w:pPr>
        <w:pStyle w:val="BodyText"/>
        <w:keepNext/>
        <w:spacing w:after="120"/>
      </w:pPr>
      <w:r>
        <w:t>Report Parameters:</w:t>
      </w:r>
    </w:p>
    <w:p w:rsidR="00831E61" w:rsidRDefault="00831E61" w:rsidP="00831E61">
      <w:pPr>
        <w:pStyle w:val="ListBullet"/>
      </w:pPr>
      <w:r>
        <w:t>Start Date/Time</w:t>
      </w:r>
    </w:p>
    <w:p w:rsidR="00831E61" w:rsidRDefault="00831E61" w:rsidP="00831E61">
      <w:pPr>
        <w:pStyle w:val="ListBullet"/>
      </w:pPr>
      <w:r>
        <w:t>Stop Date/Time</w:t>
      </w:r>
    </w:p>
    <w:p w:rsidR="00831E61" w:rsidRDefault="00831E61" w:rsidP="00831E61">
      <w:pPr>
        <w:pStyle w:val="ListBullet"/>
      </w:pPr>
      <w:r>
        <w:t>Operator ID</w:t>
      </w:r>
    </w:p>
    <w:p w:rsidR="00831E61" w:rsidRDefault="00831E61" w:rsidP="00831E61">
      <w:pPr>
        <w:pStyle w:val="BodyText"/>
        <w:spacing w:before="240" w:after="120"/>
        <w:rPr>
          <w:b/>
          <w:bCs/>
        </w:rPr>
      </w:pPr>
      <w:r>
        <w:t>Report Contents:</w:t>
      </w:r>
    </w:p>
    <w:p w:rsidR="00831E61" w:rsidRDefault="00831E61" w:rsidP="00831E61">
      <w:pPr>
        <w:pStyle w:val="BodyText"/>
      </w:pPr>
      <w:r>
        <w:t xml:space="preserve">Operator ID - The operator's ID, it may be a number or part of their name. Subtotals are provided for each operator (when </w:t>
      </w:r>
      <w:proofErr w:type="gramStart"/>
      <w:r>
        <w:t>All</w:t>
      </w:r>
      <w:proofErr w:type="gramEnd"/>
      <w:r>
        <w:t xml:space="preserve"> is selected).</w:t>
      </w:r>
    </w:p>
    <w:p w:rsidR="00831E61" w:rsidRDefault="00831E61" w:rsidP="00831E61">
      <w:pPr>
        <w:pStyle w:val="BodyText"/>
      </w:pPr>
      <w:r>
        <w:t>Section - The zone the operator was logged into.</w:t>
      </w:r>
    </w:p>
    <w:p w:rsidR="00831E61" w:rsidRDefault="00831E61" w:rsidP="00831E61">
      <w:pPr>
        <w:pStyle w:val="BodyText"/>
      </w:pPr>
      <w:r>
        <w:t>Map - The name of the map that was active at the time.</w:t>
      </w:r>
    </w:p>
    <w:p w:rsidR="00831E61" w:rsidRDefault="00831E61" w:rsidP="00831E61">
      <w:pPr>
        <w:pStyle w:val="BodyText"/>
      </w:pPr>
      <w:r>
        <w:lastRenderedPageBreak/>
        <w:t>Logged in Duration - The days, hours, minutes, and seconds that the operator was logged in for the instance.</w:t>
      </w:r>
    </w:p>
    <w:p w:rsidR="00831E61" w:rsidRDefault="00831E61" w:rsidP="00831E61">
      <w:pPr>
        <w:pStyle w:val="BodyText"/>
      </w:pPr>
      <w:r>
        <w:t>Inducts - Number of inducts for the logged in duration.</w:t>
      </w:r>
    </w:p>
    <w:p w:rsidR="00831E61" w:rsidRDefault="00831E61" w:rsidP="00831E61">
      <w:pPr>
        <w:pStyle w:val="BodyText"/>
      </w:pPr>
      <w:r>
        <w:t>Inducts / Hr - Average number of inducts per hour for the logged in duration.</w:t>
      </w:r>
    </w:p>
    <w:p w:rsidR="00831E61" w:rsidRDefault="00831E61" w:rsidP="00831E61">
      <w:pPr>
        <w:pStyle w:val="BodyText"/>
      </w:pPr>
      <w:r>
        <w:t>Hit Count - Number of hits (locations picked) for the logged in duration.</w:t>
      </w:r>
    </w:p>
    <w:p w:rsidR="00831E61" w:rsidRDefault="00831E61" w:rsidP="00831E61">
      <w:pPr>
        <w:pStyle w:val="BodyText"/>
      </w:pPr>
      <w:proofErr w:type="gramStart"/>
      <w:r>
        <w:t>Hit / Hr - Average number of hits per hour for the logged in duration.</w:t>
      </w:r>
      <w:proofErr w:type="gramEnd"/>
    </w:p>
    <w:p w:rsidR="00831E61" w:rsidRDefault="00831E61" w:rsidP="00831E61">
      <w:pPr>
        <w:pStyle w:val="BodyText"/>
      </w:pPr>
      <w:proofErr w:type="spellStart"/>
      <w:r>
        <w:t>Eaches</w:t>
      </w:r>
      <w:proofErr w:type="spellEnd"/>
      <w:r>
        <w:t xml:space="preserve"> Count - Number of </w:t>
      </w:r>
      <w:proofErr w:type="spellStart"/>
      <w:r>
        <w:t>eaches</w:t>
      </w:r>
      <w:proofErr w:type="spellEnd"/>
      <w:r>
        <w:t xml:space="preserve"> (number of items picked) for the logged in duration.</w:t>
      </w:r>
    </w:p>
    <w:p w:rsidR="00831E61" w:rsidRDefault="00831E61" w:rsidP="00831E61">
      <w:pPr>
        <w:pStyle w:val="BodyText"/>
      </w:pPr>
      <w:proofErr w:type="spellStart"/>
      <w:proofErr w:type="gramStart"/>
      <w:r>
        <w:t>Eaches</w:t>
      </w:r>
      <w:proofErr w:type="spellEnd"/>
      <w:r>
        <w:t xml:space="preserve"> / Hr - Average number of </w:t>
      </w:r>
      <w:proofErr w:type="spellStart"/>
      <w:r>
        <w:t>eaches</w:t>
      </w:r>
      <w:proofErr w:type="spellEnd"/>
      <w:r>
        <w:t xml:space="preserve"> per house for the logged in duration.</w:t>
      </w:r>
      <w:proofErr w:type="gramEnd"/>
    </w:p>
    <w:p w:rsidR="00831E61" w:rsidRDefault="00831E61" w:rsidP="00831E61">
      <w:pPr>
        <w:pStyle w:val="BodyText"/>
      </w:pPr>
      <w:r>
        <w:t>Report Totals - When All is selected for Operator ID, the Report Totals are calculated combing the duration and counts of all operators for the period.</w:t>
      </w:r>
    </w:p>
    <w:p w:rsidR="00831E61" w:rsidRDefault="00831E61" w:rsidP="00831E61">
      <w:pPr>
        <w:pStyle w:val="Heading3"/>
        <w:rPr>
          <w:bCs/>
        </w:rPr>
      </w:pPr>
      <w:bookmarkStart w:id="583" w:name="nonbev_pick_statistics_by_sectio_7130"/>
      <w:bookmarkStart w:id="584" w:name="_Toc386041536"/>
      <w:bookmarkStart w:id="585" w:name="_Toc386042102"/>
      <w:bookmarkStart w:id="586" w:name="_Toc387148086"/>
      <w:bookmarkEnd w:id="583"/>
      <w:r>
        <w:t xml:space="preserve">Statistics </w:t>
      </w:r>
      <w:proofErr w:type="gramStart"/>
      <w:r>
        <w:t>By</w:t>
      </w:r>
      <w:proofErr w:type="gramEnd"/>
      <w:r>
        <w:t xml:space="preserve"> Section</w:t>
      </w:r>
      <w:bookmarkEnd w:id="584"/>
      <w:bookmarkEnd w:id="585"/>
      <w:bookmarkEnd w:id="586"/>
    </w:p>
    <w:p w:rsidR="00831E61" w:rsidRDefault="00831E61" w:rsidP="00831E61">
      <w:pPr>
        <w:pStyle w:val="BodyText"/>
      </w:pPr>
      <w:r>
        <w:t>The Statistics by Section report includes order fulfillment counts and times organized by section (zone). The last page of the report contains the totals.</w:t>
      </w:r>
    </w:p>
    <w:p w:rsidR="00831E61" w:rsidRPr="0050446A" w:rsidRDefault="00831E61" w:rsidP="00831E61">
      <w:pPr>
        <w:pStyle w:val="CaptionBody"/>
      </w:pPr>
      <w:bookmarkStart w:id="587" w:name="_Toc386041668"/>
      <w:bookmarkStart w:id="588" w:name="_Toc386042234"/>
      <w:bookmarkStart w:id="589" w:name="_Toc387139013"/>
      <w:r w:rsidRPr="0050446A">
        <w:lastRenderedPageBreak/>
        <w:t xml:space="preserve">Figure </w:t>
      </w:r>
      <w:fldSimple w:instr=" SEQ Figure \* ARABIC ">
        <w:r w:rsidR="009F1334">
          <w:rPr>
            <w:noProof/>
          </w:rPr>
          <w:t>15</w:t>
        </w:r>
      </w:fldSimple>
      <w:r w:rsidRPr="0050446A">
        <w:tab/>
        <w:t xml:space="preserve">Pick Statistics </w:t>
      </w:r>
      <w:proofErr w:type="gramStart"/>
      <w:r w:rsidRPr="0050446A">
        <w:t>By</w:t>
      </w:r>
      <w:proofErr w:type="gramEnd"/>
      <w:r w:rsidRPr="0050446A">
        <w:t xml:space="preserve"> Section Report</w:t>
      </w:r>
      <w:bookmarkEnd w:id="587"/>
      <w:bookmarkEnd w:id="588"/>
      <w:bookmarkEnd w:id="589"/>
    </w:p>
    <w:p w:rsidR="00831E61" w:rsidRDefault="00831E61" w:rsidP="00831E61">
      <w:pPr>
        <w:pStyle w:val="ScreenShot"/>
      </w:pPr>
      <w:r>
        <w:rPr>
          <w:noProof/>
          <w:bdr w:val="single" w:sz="4" w:space="0" w:color="808080"/>
        </w:rPr>
        <w:drawing>
          <wp:inline distT="0" distB="0" distL="0" distR="0">
            <wp:extent cx="4467225" cy="4305300"/>
            <wp:effectExtent l="19050" t="19050" r="9525" b="0"/>
            <wp:docPr id="177" name="Picture 109" descr="statsBySec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tatsBySect-1.png"/>
                    <pic:cNvPicPr>
                      <a:picLocks noChangeAspect="1" noChangeArrowheads="1"/>
                    </pic:cNvPicPr>
                  </pic:nvPicPr>
                  <pic:blipFill>
                    <a:blip r:embed="rId3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467225" cy="4305300"/>
                    </a:xfrm>
                    <a:prstGeom prst="rect">
                      <a:avLst/>
                    </a:prstGeom>
                    <a:noFill/>
                    <a:ln w="6350" cmpd="sng">
                      <a:solidFill>
                        <a:schemeClr val="bg1">
                          <a:lumMod val="50000"/>
                          <a:lumOff val="0"/>
                        </a:schemeClr>
                      </a:solidFill>
                      <a:miter lim="800000"/>
                      <a:headEnd/>
                      <a:tailEnd/>
                    </a:ln>
                    <a:effectLst/>
                  </pic:spPr>
                </pic:pic>
              </a:graphicData>
            </a:graphic>
          </wp:inline>
        </w:drawing>
      </w:r>
    </w:p>
    <w:p w:rsidR="00831E61" w:rsidRPr="0050446A" w:rsidRDefault="00831E61" w:rsidP="00831E61">
      <w:pPr>
        <w:pStyle w:val="CaptionBody"/>
      </w:pPr>
      <w:bookmarkStart w:id="590" w:name="_Toc386041669"/>
      <w:bookmarkStart w:id="591" w:name="_Toc386042235"/>
      <w:bookmarkStart w:id="592" w:name="_Toc387139014"/>
      <w:r w:rsidRPr="0050446A">
        <w:lastRenderedPageBreak/>
        <w:t xml:space="preserve">Figure </w:t>
      </w:r>
      <w:fldSimple w:instr=" SEQ Figure \* ARABIC ">
        <w:r w:rsidR="009F1334">
          <w:rPr>
            <w:noProof/>
          </w:rPr>
          <w:t>16</w:t>
        </w:r>
      </w:fldSimple>
      <w:r w:rsidRPr="0050446A">
        <w:tab/>
        <w:t>Pick Statistics by Section - Last Page</w:t>
      </w:r>
      <w:bookmarkEnd w:id="590"/>
      <w:bookmarkEnd w:id="591"/>
      <w:bookmarkEnd w:id="592"/>
    </w:p>
    <w:p w:rsidR="00831E61" w:rsidRDefault="00831E61" w:rsidP="00831E61">
      <w:pPr>
        <w:pStyle w:val="ScreenShot"/>
      </w:pPr>
      <w:r>
        <w:rPr>
          <w:noProof/>
          <w:bdr w:val="single" w:sz="4" w:space="0" w:color="808080"/>
        </w:rPr>
        <w:drawing>
          <wp:inline distT="0" distB="0" distL="0" distR="0">
            <wp:extent cx="4972050" cy="4791075"/>
            <wp:effectExtent l="19050" t="19050" r="0" b="9525"/>
            <wp:docPr id="178" name="Picture 108" descr="statsBySec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tatsBySect-2.png"/>
                    <pic:cNvPicPr>
                      <a:picLocks noChangeAspect="1" noChangeArrowheads="1"/>
                    </pic:cNvPicPr>
                  </pic:nvPicPr>
                  <pic:blipFill>
                    <a:blip r:embed="rId3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72050" cy="4791075"/>
                    </a:xfrm>
                    <a:prstGeom prst="rect">
                      <a:avLst/>
                    </a:prstGeom>
                    <a:noFill/>
                    <a:ln w="6350" cmpd="sng">
                      <a:solidFill>
                        <a:schemeClr val="bg1">
                          <a:lumMod val="50000"/>
                          <a:lumOff val="0"/>
                        </a:schemeClr>
                      </a:solidFill>
                      <a:miter lim="800000"/>
                      <a:headEnd/>
                      <a:tailEnd/>
                    </a:ln>
                    <a:effectLst/>
                  </pic:spPr>
                </pic:pic>
              </a:graphicData>
            </a:graphic>
          </wp:inline>
        </w:drawing>
      </w:r>
    </w:p>
    <w:p w:rsidR="00831E61" w:rsidRDefault="00831E61" w:rsidP="00831E61">
      <w:pPr>
        <w:pStyle w:val="BodyText"/>
        <w:keepNext/>
        <w:spacing w:after="120"/>
      </w:pPr>
      <w:r>
        <w:t>Report Parameters:</w:t>
      </w:r>
    </w:p>
    <w:p w:rsidR="00831E61" w:rsidRDefault="00831E61" w:rsidP="00831E61">
      <w:pPr>
        <w:pStyle w:val="ListBullet"/>
      </w:pPr>
      <w:r>
        <w:t>Start Date/Time</w:t>
      </w:r>
    </w:p>
    <w:p w:rsidR="00831E61" w:rsidRDefault="00831E61" w:rsidP="00831E61">
      <w:pPr>
        <w:pStyle w:val="ListBullet"/>
      </w:pPr>
      <w:r>
        <w:t>Stop Date/Time</w:t>
      </w:r>
    </w:p>
    <w:p w:rsidR="00831E61" w:rsidRDefault="00831E61" w:rsidP="00831E61">
      <w:pPr>
        <w:pStyle w:val="ListBullet"/>
      </w:pPr>
      <w:r>
        <w:t>Operator ID</w:t>
      </w:r>
    </w:p>
    <w:p w:rsidR="00831E61" w:rsidRDefault="00831E61" w:rsidP="00831E61">
      <w:pPr>
        <w:pStyle w:val="BodyText"/>
        <w:keepNext/>
        <w:spacing w:before="240" w:after="120"/>
        <w:rPr>
          <w:b/>
          <w:bCs/>
        </w:rPr>
      </w:pPr>
      <w:r>
        <w:t>Report Contents:</w:t>
      </w:r>
    </w:p>
    <w:p w:rsidR="00831E61" w:rsidRDefault="00831E61" w:rsidP="00831E61">
      <w:pPr>
        <w:pStyle w:val="BodyText"/>
      </w:pPr>
      <w:r>
        <w:t>Section - The zone that was logged into. Subtotals are provided for each zone.</w:t>
      </w:r>
    </w:p>
    <w:p w:rsidR="00831E61" w:rsidRDefault="00831E61" w:rsidP="00831E61">
      <w:pPr>
        <w:pStyle w:val="BodyText"/>
      </w:pPr>
      <w:r>
        <w:t>Map - The name of the map that was active at the time.</w:t>
      </w:r>
    </w:p>
    <w:p w:rsidR="00831E61" w:rsidRDefault="00831E61" w:rsidP="00831E61">
      <w:pPr>
        <w:pStyle w:val="BodyText"/>
      </w:pPr>
      <w:r>
        <w:t>Logged in Duration - The days, hours, minutes, and seconds that the operator(s) was logged in for the instance.</w:t>
      </w:r>
    </w:p>
    <w:p w:rsidR="00831E61" w:rsidRDefault="00831E61" w:rsidP="00831E61">
      <w:pPr>
        <w:pStyle w:val="BodyText"/>
      </w:pPr>
      <w:r>
        <w:lastRenderedPageBreak/>
        <w:t>Inducts - Number of inducts for the logged in duration.</w:t>
      </w:r>
    </w:p>
    <w:p w:rsidR="00831E61" w:rsidRDefault="00831E61" w:rsidP="00831E61">
      <w:pPr>
        <w:pStyle w:val="BodyText"/>
      </w:pPr>
      <w:r>
        <w:t>Inducts / Hr - Average number of inducts per hour for the logged in duration.</w:t>
      </w:r>
    </w:p>
    <w:p w:rsidR="00831E61" w:rsidRDefault="00831E61" w:rsidP="00831E61">
      <w:pPr>
        <w:pStyle w:val="BodyText"/>
      </w:pPr>
      <w:r>
        <w:t>Hit Count - Number of hits (locations picked) for the logged in duration.</w:t>
      </w:r>
    </w:p>
    <w:p w:rsidR="00831E61" w:rsidRDefault="00831E61" w:rsidP="00831E61">
      <w:pPr>
        <w:pStyle w:val="BodyText"/>
      </w:pPr>
      <w:proofErr w:type="gramStart"/>
      <w:r>
        <w:t>Hit / Hr - Average number of hits per hour for the logged in duration.</w:t>
      </w:r>
      <w:proofErr w:type="gramEnd"/>
    </w:p>
    <w:p w:rsidR="00831E61" w:rsidRDefault="00831E61" w:rsidP="00831E61">
      <w:pPr>
        <w:pStyle w:val="BodyText"/>
      </w:pPr>
      <w:proofErr w:type="spellStart"/>
      <w:r>
        <w:t>Eaches</w:t>
      </w:r>
      <w:proofErr w:type="spellEnd"/>
      <w:r>
        <w:t xml:space="preserve"> Count - Number of </w:t>
      </w:r>
      <w:proofErr w:type="spellStart"/>
      <w:r>
        <w:t>eaches</w:t>
      </w:r>
      <w:proofErr w:type="spellEnd"/>
      <w:r>
        <w:t xml:space="preserve"> (number of items picked) for the logged in duration.</w:t>
      </w:r>
    </w:p>
    <w:p w:rsidR="00831E61" w:rsidRDefault="00831E61" w:rsidP="00831E61">
      <w:pPr>
        <w:pStyle w:val="BodyText"/>
      </w:pPr>
      <w:proofErr w:type="spellStart"/>
      <w:proofErr w:type="gramStart"/>
      <w:r>
        <w:t>Eaches</w:t>
      </w:r>
      <w:proofErr w:type="spellEnd"/>
      <w:r>
        <w:t xml:space="preserve"> / Hr - Average number of </w:t>
      </w:r>
      <w:proofErr w:type="spellStart"/>
      <w:r>
        <w:t>eaches</w:t>
      </w:r>
      <w:proofErr w:type="spellEnd"/>
      <w:r>
        <w:t xml:space="preserve"> per house for the logged in duration.</w:t>
      </w:r>
      <w:proofErr w:type="gramEnd"/>
    </w:p>
    <w:p w:rsidR="00831E61" w:rsidRDefault="00831E61" w:rsidP="00831E61">
      <w:pPr>
        <w:pStyle w:val="BodyText"/>
      </w:pPr>
      <w:r>
        <w:t>Report Totals - When All is selected for Operator ID, the Report Totals are calculated combing the duration and counts of all zones for the period.</w:t>
      </w:r>
    </w:p>
    <w:p w:rsidR="00831E61" w:rsidRPr="00275795" w:rsidRDefault="00831E61" w:rsidP="00831E61">
      <w:pPr>
        <w:pStyle w:val="Heading2"/>
        <w:rPr>
          <w:bCs/>
        </w:rPr>
      </w:pPr>
      <w:bookmarkStart w:id="593" w:name="_Toc385946904"/>
      <w:bookmarkStart w:id="594" w:name="_Toc386041465"/>
      <w:bookmarkStart w:id="595" w:name="_Toc386042031"/>
      <w:bookmarkStart w:id="596" w:name="_Toc387148087"/>
      <w:r w:rsidRPr="00275795">
        <w:t>Picking KPIs</w:t>
      </w:r>
      <w:bookmarkEnd w:id="593"/>
      <w:bookmarkEnd w:id="594"/>
      <w:bookmarkEnd w:id="595"/>
      <w:bookmarkEnd w:id="596"/>
    </w:p>
    <w:p w:rsidR="00831E61" w:rsidRDefault="00831E61" w:rsidP="00831E61">
      <w:pPr>
        <w:pStyle w:val="BodyText"/>
        <w:keepNext/>
      </w:pPr>
      <w:r>
        <w:t>The Picking KPIs provide historical data grouped on several tabs.</w:t>
      </w:r>
    </w:p>
    <w:p w:rsidR="00831E61" w:rsidRDefault="00831E61" w:rsidP="00831E61">
      <w:pPr>
        <w:pStyle w:val="BodyText"/>
      </w:pPr>
      <w:r w:rsidRPr="00831E61">
        <w:rPr>
          <w:b/>
        </w:rPr>
        <w:t>Performance Information</w:t>
      </w:r>
      <w:r>
        <w:t>: Data list of the areas and rates for each.</w:t>
      </w:r>
    </w:p>
    <w:p w:rsidR="00831E61" w:rsidRDefault="00831E61" w:rsidP="00831E61">
      <w:pPr>
        <w:pStyle w:val="CaptionBody"/>
      </w:pPr>
      <w:bookmarkStart w:id="597" w:name="_Toc386041601"/>
      <w:bookmarkStart w:id="598" w:name="_Toc386042167"/>
      <w:bookmarkStart w:id="599" w:name="_Toc387139015"/>
      <w:r>
        <w:t xml:space="preserve">Figure </w:t>
      </w:r>
      <w:fldSimple w:instr=" SEQ Figure \* ARABIC ">
        <w:r w:rsidR="009F1334">
          <w:rPr>
            <w:noProof/>
          </w:rPr>
          <w:t>17</w:t>
        </w:r>
      </w:fldSimple>
      <w:r>
        <w:tab/>
        <w:t>Performance Information</w:t>
      </w:r>
      <w:bookmarkEnd w:id="597"/>
      <w:bookmarkEnd w:id="598"/>
      <w:bookmarkEnd w:id="599"/>
    </w:p>
    <w:p w:rsidR="00831E61" w:rsidRDefault="00831E61" w:rsidP="00831E61">
      <w:pPr>
        <w:pStyle w:val="ScreenShot"/>
      </w:pPr>
      <w:r>
        <w:rPr>
          <w:noProof/>
        </w:rPr>
        <w:drawing>
          <wp:inline distT="0" distB="0" distL="0" distR="0">
            <wp:extent cx="4972050" cy="3257550"/>
            <wp:effectExtent l="0" t="0" r="0" b="0"/>
            <wp:docPr id="57" name="Picture 84" descr="picking kpis - performance info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icking kpis - performance information.png"/>
                    <pic:cNvPicPr>
                      <a:picLocks noChangeAspect="1" noChangeArrowheads="1"/>
                    </pic:cNvPicPr>
                  </pic:nvPicPr>
                  <pic:blipFill>
                    <a:blip r:embed="rId3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72050" cy="3257550"/>
                    </a:xfrm>
                    <a:prstGeom prst="rect">
                      <a:avLst/>
                    </a:prstGeom>
                    <a:noFill/>
                    <a:ln>
                      <a:noFill/>
                    </a:ln>
                  </pic:spPr>
                </pic:pic>
              </a:graphicData>
            </a:graphic>
          </wp:inline>
        </w:drawing>
      </w:r>
    </w:p>
    <w:p w:rsidR="00831E61" w:rsidRDefault="00831E61" w:rsidP="00831E61">
      <w:pPr>
        <w:pStyle w:val="BodyText"/>
        <w:keepNext/>
      </w:pPr>
      <w:r w:rsidRPr="00831E61">
        <w:rPr>
          <w:b/>
        </w:rPr>
        <w:lastRenderedPageBreak/>
        <w:t>Facility</w:t>
      </w:r>
      <w:r>
        <w:t xml:space="preserve">: Bar charts of completed lines, </w:t>
      </w:r>
      <w:proofErr w:type="spellStart"/>
      <w:r>
        <w:t>eaches</w:t>
      </w:r>
      <w:proofErr w:type="spellEnd"/>
      <w:r>
        <w:t>, shorted SKUs, and work minutes.</w:t>
      </w:r>
    </w:p>
    <w:p w:rsidR="00831E61" w:rsidRDefault="00831E61" w:rsidP="00831E61">
      <w:pPr>
        <w:pStyle w:val="CaptionBody"/>
      </w:pPr>
      <w:bookmarkStart w:id="600" w:name="_Toc386041602"/>
      <w:bookmarkStart w:id="601" w:name="_Toc386042168"/>
      <w:bookmarkStart w:id="602" w:name="_Toc387139016"/>
      <w:r>
        <w:t xml:space="preserve">Figure </w:t>
      </w:r>
      <w:fldSimple w:instr=" SEQ Figure \* ARABIC ">
        <w:r w:rsidR="009F1334">
          <w:rPr>
            <w:noProof/>
          </w:rPr>
          <w:t>18</w:t>
        </w:r>
      </w:fldSimple>
      <w:r>
        <w:tab/>
        <w:t>Facility</w:t>
      </w:r>
      <w:bookmarkEnd w:id="600"/>
      <w:bookmarkEnd w:id="601"/>
      <w:bookmarkEnd w:id="602"/>
    </w:p>
    <w:p w:rsidR="00831E61" w:rsidRDefault="00831E61" w:rsidP="00831E61">
      <w:pPr>
        <w:pStyle w:val="ScreenShot"/>
      </w:pPr>
      <w:r>
        <w:rPr>
          <w:noProof/>
        </w:rPr>
        <w:drawing>
          <wp:inline distT="0" distB="0" distL="0" distR="0">
            <wp:extent cx="4981575" cy="3257550"/>
            <wp:effectExtent l="0" t="0" r="0" b="0"/>
            <wp:docPr id="58" name="Picture 83" descr="picking kpis - fac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icking kpis - facility.png"/>
                    <pic:cNvPicPr>
                      <a:picLocks noChangeAspect="1" noChangeArrowheads="1"/>
                    </pic:cNvPicPr>
                  </pic:nvPicPr>
                  <pic:blipFill>
                    <a:blip r:embed="rId3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81575" cy="3257550"/>
                    </a:xfrm>
                    <a:prstGeom prst="rect">
                      <a:avLst/>
                    </a:prstGeom>
                    <a:noFill/>
                    <a:ln>
                      <a:noFill/>
                    </a:ln>
                  </pic:spPr>
                </pic:pic>
              </a:graphicData>
            </a:graphic>
          </wp:inline>
        </w:drawing>
      </w:r>
    </w:p>
    <w:p w:rsidR="00831E61" w:rsidRDefault="00831E61" w:rsidP="00831E61">
      <w:pPr>
        <w:pStyle w:val="BodyText"/>
        <w:keepNext/>
      </w:pPr>
      <w:r w:rsidRPr="00831E61">
        <w:rPr>
          <w:b/>
        </w:rPr>
        <w:lastRenderedPageBreak/>
        <w:t>Operators</w:t>
      </w:r>
      <w:r>
        <w:t>: Bar charts of completed line sand pick rates, and line graph showing operator utilization.</w:t>
      </w:r>
    </w:p>
    <w:p w:rsidR="00831E61" w:rsidRDefault="00831E61" w:rsidP="00831E61">
      <w:pPr>
        <w:pStyle w:val="CaptionBody"/>
      </w:pPr>
      <w:bookmarkStart w:id="603" w:name="_Toc386041603"/>
      <w:bookmarkStart w:id="604" w:name="_Toc386042169"/>
      <w:bookmarkStart w:id="605" w:name="_Toc387139017"/>
      <w:r>
        <w:t xml:space="preserve">Figure </w:t>
      </w:r>
      <w:fldSimple w:instr=" SEQ Figure \* ARABIC ">
        <w:r w:rsidR="009F1334">
          <w:rPr>
            <w:noProof/>
          </w:rPr>
          <w:t>19</w:t>
        </w:r>
      </w:fldSimple>
      <w:r>
        <w:tab/>
        <w:t>Operators</w:t>
      </w:r>
      <w:bookmarkEnd w:id="603"/>
      <w:bookmarkEnd w:id="604"/>
      <w:bookmarkEnd w:id="605"/>
    </w:p>
    <w:p w:rsidR="00831E61" w:rsidRDefault="00831E61" w:rsidP="00831E61">
      <w:pPr>
        <w:pStyle w:val="ScreenShot"/>
      </w:pPr>
      <w:r>
        <w:rPr>
          <w:noProof/>
        </w:rPr>
        <w:drawing>
          <wp:inline distT="0" distB="0" distL="0" distR="0">
            <wp:extent cx="4981575" cy="3257550"/>
            <wp:effectExtent l="0" t="0" r="0" b="0"/>
            <wp:docPr id="59" name="Picture 82" descr="picking kpis -operat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icking kpis -operators.png"/>
                    <pic:cNvPicPr>
                      <a:picLocks noChangeAspect="1" noChangeArrowheads="1"/>
                    </pic:cNvPicPr>
                  </pic:nvPicPr>
                  <pic:blipFill>
                    <a:blip r:embed="rId4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81575" cy="3257550"/>
                    </a:xfrm>
                    <a:prstGeom prst="rect">
                      <a:avLst/>
                    </a:prstGeom>
                    <a:noFill/>
                    <a:ln>
                      <a:noFill/>
                    </a:ln>
                  </pic:spPr>
                </pic:pic>
              </a:graphicData>
            </a:graphic>
          </wp:inline>
        </w:drawing>
      </w:r>
    </w:p>
    <w:p w:rsidR="00831E61" w:rsidRDefault="00831E61" w:rsidP="00831E61">
      <w:pPr>
        <w:pStyle w:val="BodyText"/>
      </w:pPr>
      <w:r>
        <w:t>Each tab has selectable parameters such as Select Date and Time Slice. The displayed data updates after each selection.</w:t>
      </w:r>
    </w:p>
    <w:p w:rsidR="00831E61" w:rsidRDefault="00831E61" w:rsidP="00831E61">
      <w:pPr>
        <w:pStyle w:val="BodyText"/>
      </w:pPr>
      <w:r>
        <w:t xml:space="preserve">The pods can be rearranged by dragging and dropping and using the icons at the top-right of each pod. To minimize a pod, click the minimize icon </w:t>
      </w:r>
      <w:r>
        <w:rPr>
          <w:noProof/>
        </w:rPr>
        <w:drawing>
          <wp:inline distT="0" distB="0" distL="0" distR="0">
            <wp:extent cx="142875" cy="142875"/>
            <wp:effectExtent l="0" t="0" r="0" b="0"/>
            <wp:docPr id="61" name="Picture 80" descr="minimize 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minimize icon.png"/>
                    <pic:cNvPicPr>
                      <a:picLocks noChangeAspect="1" noChangeArrowheads="1"/>
                    </pic:cNvPicPr>
                  </pic:nvPicPr>
                  <pic:blipFill>
                    <a:blip r:embed="rId4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t xml:space="preserve"> in the upper right corner of the pod. This collapses the pod to display only the title bar. To maximize a pod to fill the screen, click the maximize </w:t>
      </w:r>
      <w:proofErr w:type="gramStart"/>
      <w:r>
        <w:t xml:space="preserve">icon </w:t>
      </w:r>
      <w:proofErr w:type="gramEnd"/>
      <w:r>
        <w:rPr>
          <w:noProof/>
        </w:rPr>
        <w:drawing>
          <wp:inline distT="0" distB="0" distL="0" distR="0">
            <wp:extent cx="142875" cy="142875"/>
            <wp:effectExtent l="0" t="0" r="0" b="0"/>
            <wp:docPr id="62" name="Picture 79" descr="maximize 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maximize icon.png"/>
                    <pic:cNvPicPr>
                      <a:picLocks noChangeAspect="1" noChangeArrowheads="1"/>
                    </pic:cNvPicPr>
                  </pic:nvPicPr>
                  <pic:blipFill>
                    <a:blip r:embed="rId4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t xml:space="preserve">. To restore a pod to its original size, click the restore </w:t>
      </w:r>
      <w:proofErr w:type="gramStart"/>
      <w:r>
        <w:t xml:space="preserve">icon </w:t>
      </w:r>
      <w:proofErr w:type="gramEnd"/>
      <w:r>
        <w:rPr>
          <w:noProof/>
        </w:rPr>
        <w:drawing>
          <wp:inline distT="0" distB="0" distL="0" distR="0">
            <wp:extent cx="142875" cy="142875"/>
            <wp:effectExtent l="0" t="0" r="0" b="0"/>
            <wp:docPr id="63" name="Picture 78" descr="restore 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restore icon.png"/>
                    <pic:cNvPicPr>
                      <a:picLocks noChangeAspect="1" noChangeArrowheads="1"/>
                    </pic:cNvPicPr>
                  </pic:nvPicPr>
                  <pic:blipFill>
                    <a:blip r:embed="rId4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t xml:space="preserve">. A pod can be closed to make room for the other pods to be larger. Pods can also be dragged and dropped </w:t>
      </w:r>
      <w:proofErr w:type="gramStart"/>
      <w:r>
        <w:t>into a new positions</w:t>
      </w:r>
      <w:proofErr w:type="gramEnd"/>
      <w:r>
        <w:t>. Reloading the screen restores all the pods to their default size and location.</w:t>
      </w:r>
    </w:p>
    <w:p w:rsidR="00831E61" w:rsidRDefault="00831E61" w:rsidP="00831E61">
      <w:pPr>
        <w:pStyle w:val="Heading2"/>
      </w:pPr>
      <w:bookmarkStart w:id="606" w:name="_Toc386041470"/>
      <w:bookmarkStart w:id="607" w:name="_Toc386042036"/>
      <w:bookmarkStart w:id="608" w:name="_Toc387148088"/>
      <w:r>
        <w:lastRenderedPageBreak/>
        <w:t>Picking</w:t>
      </w:r>
      <w:bookmarkEnd w:id="606"/>
      <w:bookmarkEnd w:id="607"/>
      <w:r>
        <w:t xml:space="preserve"> Dashboard</w:t>
      </w:r>
      <w:bookmarkEnd w:id="608"/>
    </w:p>
    <w:p w:rsidR="00831E61" w:rsidRDefault="00831E61" w:rsidP="00831E61">
      <w:pPr>
        <w:pStyle w:val="BodyText"/>
        <w:keepNext/>
      </w:pPr>
      <w:r>
        <w:t xml:space="preserve">The Picking dashboard provides an overview of the picking module operations and progress. </w:t>
      </w:r>
    </w:p>
    <w:p w:rsidR="00831E61" w:rsidRDefault="00831E61" w:rsidP="00831E61">
      <w:pPr>
        <w:pStyle w:val="CaptionBody"/>
      </w:pPr>
      <w:bookmarkStart w:id="609" w:name="_Toc386041608"/>
      <w:bookmarkStart w:id="610" w:name="_Toc386042174"/>
      <w:bookmarkStart w:id="611" w:name="_Toc387139019"/>
      <w:r>
        <w:t xml:space="preserve">Figure </w:t>
      </w:r>
      <w:fldSimple w:instr=" SEQ Figure \* ARABIC ">
        <w:r w:rsidR="009F1334">
          <w:rPr>
            <w:noProof/>
          </w:rPr>
          <w:t>20</w:t>
        </w:r>
      </w:fldSimple>
      <w:r>
        <w:tab/>
        <w:t>Picking Dashboard</w:t>
      </w:r>
      <w:bookmarkEnd w:id="609"/>
      <w:bookmarkEnd w:id="610"/>
      <w:bookmarkEnd w:id="611"/>
    </w:p>
    <w:p w:rsidR="00831E61" w:rsidRDefault="00831E61" w:rsidP="00831E61">
      <w:pPr>
        <w:pStyle w:val="ScreenShot"/>
      </w:pPr>
      <w:r>
        <w:rPr>
          <w:noProof/>
        </w:rPr>
        <w:drawing>
          <wp:inline distT="0" distB="0" distL="0" distR="0">
            <wp:extent cx="4972050" cy="4086225"/>
            <wp:effectExtent l="0" t="0" r="0" b="0"/>
            <wp:docPr id="73" name="Picture 69" descr="picking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icking dashboard.png"/>
                    <pic:cNvPicPr>
                      <a:picLocks noChangeAspect="1" noChangeArrowheads="1"/>
                    </pic:cNvPicPr>
                  </pic:nvPicPr>
                  <pic:blipFill>
                    <a:blip r:embed="rId4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72050" cy="4086225"/>
                    </a:xfrm>
                    <a:prstGeom prst="rect">
                      <a:avLst/>
                    </a:prstGeom>
                    <a:noFill/>
                    <a:ln>
                      <a:noFill/>
                    </a:ln>
                  </pic:spPr>
                </pic:pic>
              </a:graphicData>
            </a:graphic>
          </wp:inline>
        </w:drawing>
      </w:r>
    </w:p>
    <w:p w:rsidR="00831E61" w:rsidRDefault="00831E61" w:rsidP="00831E61">
      <w:pPr>
        <w:pStyle w:val="BodyText"/>
      </w:pPr>
      <w:r>
        <w:t>The charts use color to indicate how a zone or module is doing compared to baseline rates within the database. The line between amber and green is the baseline average. When no data is available for a pod, this is indicated adjacent to the pod title.</w:t>
      </w:r>
    </w:p>
    <w:p w:rsidR="00831E61" w:rsidRDefault="00831E61" w:rsidP="00831E61">
      <w:pPr>
        <w:pStyle w:val="BodyText"/>
      </w:pPr>
      <w:r>
        <w:t>Pods for each tab are listed below:</w:t>
      </w:r>
    </w:p>
    <w:p w:rsidR="00831E61" w:rsidRDefault="00831E61" w:rsidP="00831E61">
      <w:pPr>
        <w:pStyle w:val="ListBullet"/>
      </w:pPr>
      <w:r>
        <w:rPr>
          <w:b/>
          <w:bCs/>
        </w:rPr>
        <w:t>Overview</w:t>
      </w:r>
      <w:proofErr w:type="gramStart"/>
      <w:r>
        <w:rPr>
          <w:b/>
          <w:bCs/>
        </w:rPr>
        <w:t>:</w:t>
      </w:r>
      <w:proofErr w:type="gramEnd"/>
      <w:r>
        <w:br/>
        <w:t>Total Lines: The pie chart shows the breakdown of overall line status. Hover over a slice to see the percent.</w:t>
      </w:r>
      <w:r>
        <w:br/>
        <w:t>Lines Per Hour: This speedometer gauge shows the average lines per hour for the picking system.</w:t>
      </w:r>
      <w:r>
        <w:br/>
        <w:t xml:space="preserve">Inducts Per Hour: This speedometer gauge shows the average inducts per hour for </w:t>
      </w:r>
      <w:r>
        <w:lastRenderedPageBreak/>
        <w:t>the picking system.</w:t>
      </w:r>
      <w:r>
        <w:br/>
        <w:t>Zone Progress:  Lines completed of the total lines for the top three zones.</w:t>
      </w:r>
      <w:r>
        <w:br/>
        <w:t>Module Progress: Lines completed of the total lines for each module.</w:t>
      </w:r>
    </w:p>
    <w:p w:rsidR="00831E61" w:rsidRDefault="00831E61" w:rsidP="00831E61">
      <w:pPr>
        <w:pStyle w:val="ListBullet"/>
      </w:pPr>
      <w:r>
        <w:rPr>
          <w:b/>
          <w:bCs/>
        </w:rPr>
        <w:t>Module Progress</w:t>
      </w:r>
      <w:proofErr w:type="gramStart"/>
      <w:r>
        <w:rPr>
          <w:b/>
          <w:bCs/>
        </w:rPr>
        <w:t>:</w:t>
      </w:r>
      <w:proofErr w:type="gramEnd"/>
      <w:r>
        <w:br/>
        <w:t>Module Progress: Lines completed of the total line for each module.</w:t>
      </w:r>
      <w:r>
        <w:br/>
      </w:r>
      <w:proofErr w:type="spellStart"/>
      <w:r>
        <w:t>Eaches</w:t>
      </w:r>
      <w:proofErr w:type="spellEnd"/>
      <w:r>
        <w:t xml:space="preserve"> Progress: </w:t>
      </w:r>
      <w:proofErr w:type="spellStart"/>
      <w:r>
        <w:t>Eaches</w:t>
      </w:r>
      <w:proofErr w:type="spellEnd"/>
      <w:r>
        <w:t xml:space="preserve"> completed of the total </w:t>
      </w:r>
      <w:proofErr w:type="spellStart"/>
      <w:r>
        <w:t>eaches</w:t>
      </w:r>
      <w:proofErr w:type="spellEnd"/>
      <w:r>
        <w:t xml:space="preserve"> for each module.</w:t>
      </w:r>
      <w:r>
        <w:br/>
        <w:t>Task Progress: Tasks completed of the total tasks for each module.</w:t>
      </w:r>
    </w:p>
    <w:p w:rsidR="00831E61" w:rsidRDefault="00831E61" w:rsidP="00831E61">
      <w:pPr>
        <w:pStyle w:val="ListBullet"/>
      </w:pPr>
      <w:r>
        <w:rPr>
          <w:b/>
          <w:bCs/>
        </w:rPr>
        <w:t>Zone Progress</w:t>
      </w:r>
      <w:proofErr w:type="gramStart"/>
      <w:r>
        <w:rPr>
          <w:b/>
          <w:bCs/>
        </w:rPr>
        <w:t>:</w:t>
      </w:r>
      <w:proofErr w:type="gramEnd"/>
      <w:r>
        <w:br/>
        <w:t xml:space="preserve">Zone Rates: This speedometer gauge indicates inducts, </w:t>
      </w:r>
      <w:proofErr w:type="spellStart"/>
      <w:r>
        <w:t>eaches</w:t>
      </w:r>
      <w:proofErr w:type="spellEnd"/>
      <w:r>
        <w:t>, and lines per hour for the top three zones.</w:t>
      </w:r>
      <w:r>
        <w:br/>
        <w:t>Zone Progress: Lines completed of the total lines for the top three zones.</w:t>
      </w:r>
      <w:r>
        <w:br/>
        <w:t>Show Operators In Zones: Number of operators logged into each zone.</w:t>
      </w:r>
    </w:p>
    <w:p w:rsidR="00831E61" w:rsidRDefault="00831E61" w:rsidP="00831E61">
      <w:pPr>
        <w:pStyle w:val="ListBullet"/>
        <w:rPr>
          <w:b/>
          <w:bCs/>
        </w:rPr>
      </w:pPr>
      <w:r>
        <w:rPr>
          <w:b/>
          <w:bCs/>
        </w:rPr>
        <w:t xml:space="preserve">Product: </w:t>
      </w:r>
      <w:r>
        <w:br/>
        <w:t>Product Status: The count of shorted items</w:t>
      </w:r>
      <w:r w:rsidR="00DC4E3D">
        <w:t>.</w:t>
      </w:r>
      <w:r>
        <w:rPr>
          <w:b/>
          <w:bCs/>
        </w:rPr>
        <w:br/>
      </w:r>
      <w:r>
        <w:t>Queues: The count of suspended container destinations.</w:t>
      </w:r>
    </w:p>
    <w:p w:rsidR="00831E61" w:rsidRDefault="00831E61" w:rsidP="00831E61">
      <w:pPr>
        <w:pStyle w:val="ListBullet"/>
      </w:pPr>
      <w:r>
        <w:rPr>
          <w:b/>
          <w:bCs/>
        </w:rPr>
        <w:t>System</w:t>
      </w:r>
      <w:proofErr w:type="gramStart"/>
      <w:r>
        <w:rPr>
          <w:b/>
          <w:bCs/>
        </w:rPr>
        <w:t>:</w:t>
      </w:r>
      <w:proofErr w:type="gramEnd"/>
      <w:r>
        <w:br/>
        <w:t>Host Information: The count of lines downloaded from the host and the date and time when it was last downloaded.</w:t>
      </w:r>
    </w:p>
    <w:p w:rsidR="008A1339" w:rsidRDefault="008A1339" w:rsidP="008A1339">
      <w:pPr>
        <w:pStyle w:val="Heading2"/>
      </w:pPr>
      <w:r>
        <w:t>Scorecards</w:t>
      </w:r>
    </w:p>
    <w:p w:rsidR="008A1339" w:rsidRDefault="008A1339" w:rsidP="008A1339">
      <w:pPr>
        <w:pStyle w:val="BodyText"/>
        <w:keepNext/>
      </w:pPr>
      <w:r>
        <w:t>The Scorecards Main Screen displays the scorecards for all shifts and the most recent seven days. The data used for scorecards and measurements is historical. As each day’s shift is completed, the live data is moved to the historical databases, and is then available for use by the scorecards.</w:t>
      </w:r>
    </w:p>
    <w:p w:rsidR="008A1339" w:rsidRDefault="008A1339" w:rsidP="008A1339">
      <w:pPr>
        <w:pStyle w:val="CaptionBody"/>
      </w:pPr>
      <w:r>
        <w:t xml:space="preserve">Figure </w:t>
      </w:r>
      <w:fldSimple w:instr=" SEQ Figure \* ARABIC ">
        <w:r w:rsidR="009F1334">
          <w:rPr>
            <w:noProof/>
          </w:rPr>
          <w:t>21</w:t>
        </w:r>
      </w:fldSimple>
      <w:r>
        <w:tab/>
        <w:t>Scorecards Main Screen</w:t>
      </w:r>
    </w:p>
    <w:p w:rsidR="008A1339" w:rsidRDefault="008A1339" w:rsidP="008A1339">
      <w:pPr>
        <w:pStyle w:val="ScreenShot"/>
      </w:pPr>
      <w:r>
        <w:rPr>
          <w:noProof/>
        </w:rPr>
        <w:drawing>
          <wp:inline distT="0" distB="0" distL="0" distR="0">
            <wp:extent cx="5486400" cy="1817370"/>
            <wp:effectExtent l="19050" t="0" r="0" b="0"/>
            <wp:docPr id="10" name="Picture 1" descr="cid:image002.png@01CF69FA.E3942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CF69FA.E39420F0"/>
                    <pic:cNvPicPr>
                      <a:picLocks noChangeAspect="1" noChangeArrowheads="1"/>
                    </pic:cNvPicPr>
                  </pic:nvPicPr>
                  <pic:blipFill>
                    <a:blip r:embed="rId45" r:link="rId46" cstate="print"/>
                    <a:srcRect/>
                    <a:stretch>
                      <a:fillRect/>
                    </a:stretch>
                  </pic:blipFill>
                  <pic:spPr bwMode="auto">
                    <a:xfrm>
                      <a:off x="0" y="0"/>
                      <a:ext cx="5486400" cy="1817370"/>
                    </a:xfrm>
                    <a:prstGeom prst="rect">
                      <a:avLst/>
                    </a:prstGeom>
                    <a:noFill/>
                    <a:ln w="9525">
                      <a:noFill/>
                      <a:miter lim="800000"/>
                      <a:headEnd/>
                      <a:tailEnd/>
                    </a:ln>
                  </pic:spPr>
                </pic:pic>
              </a:graphicData>
            </a:graphic>
          </wp:inline>
        </w:drawing>
      </w:r>
    </w:p>
    <w:p w:rsidR="008A1339" w:rsidRPr="004F3CF8" w:rsidRDefault="008A1339" w:rsidP="008A1339">
      <w:pPr>
        <w:pStyle w:val="BodyText"/>
      </w:pPr>
      <w:r>
        <w:lastRenderedPageBreak/>
        <w:t xml:space="preserve">Two indicators are shown on each scorecard: A 30-day trend icon and percent of scorecard </w:t>
      </w:r>
      <w:r w:rsidRPr="004F3CF8">
        <w:t>measurements that passed. Clicking a scorecard displays its measurements. Two indicators are shown for each measurement: a 30-day trend icon for the measurement and red or green coloration to indicate pass or fail. The linear regression model is used for the trending.</w:t>
      </w:r>
    </w:p>
    <w:p w:rsidR="00F117B8" w:rsidRDefault="00F117B8" w:rsidP="008A1339">
      <w:pPr>
        <w:pStyle w:val="CaptionBody"/>
      </w:pPr>
      <w:r>
        <w:t>An example scorecard is shown below:</w:t>
      </w:r>
    </w:p>
    <w:p w:rsidR="008A1339" w:rsidRDefault="008A1339" w:rsidP="008A1339">
      <w:pPr>
        <w:pStyle w:val="CaptionBody"/>
      </w:pPr>
      <w:r>
        <w:t xml:space="preserve">Figure </w:t>
      </w:r>
      <w:fldSimple w:instr=" SEQ Figure \* ARABIC ">
        <w:r w:rsidR="009F1334">
          <w:rPr>
            <w:noProof/>
          </w:rPr>
          <w:t>22</w:t>
        </w:r>
      </w:fldSimple>
      <w:r>
        <w:tab/>
        <w:t>Example Scorecard</w:t>
      </w:r>
    </w:p>
    <w:p w:rsidR="008A1339" w:rsidRDefault="008A1339" w:rsidP="008A1339">
      <w:pPr>
        <w:pStyle w:val="ScreenShot"/>
      </w:pPr>
      <w:r>
        <w:rPr>
          <w:noProof/>
        </w:rPr>
        <w:drawing>
          <wp:inline distT="0" distB="0" distL="0" distR="0">
            <wp:extent cx="5212080" cy="5810955"/>
            <wp:effectExtent l="19050" t="0" r="7620" b="0"/>
            <wp:docPr id="12" name="Picture 2" descr="cid:image003.png@01CF69FA.E3942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CF69FA.E39420F0"/>
                    <pic:cNvPicPr>
                      <a:picLocks noChangeAspect="1" noChangeArrowheads="1"/>
                    </pic:cNvPicPr>
                  </pic:nvPicPr>
                  <pic:blipFill>
                    <a:blip r:embed="rId47" r:link="rId48" cstate="print"/>
                    <a:srcRect/>
                    <a:stretch>
                      <a:fillRect/>
                    </a:stretch>
                  </pic:blipFill>
                  <pic:spPr bwMode="auto">
                    <a:xfrm>
                      <a:off x="0" y="0"/>
                      <a:ext cx="5212080" cy="5810955"/>
                    </a:xfrm>
                    <a:prstGeom prst="rect">
                      <a:avLst/>
                    </a:prstGeom>
                    <a:noFill/>
                    <a:ln w="9525">
                      <a:noFill/>
                      <a:miter lim="800000"/>
                      <a:headEnd/>
                      <a:tailEnd/>
                    </a:ln>
                  </pic:spPr>
                </pic:pic>
              </a:graphicData>
            </a:graphic>
          </wp:inline>
        </w:drawing>
      </w:r>
    </w:p>
    <w:p w:rsidR="004F3CF8" w:rsidRPr="004F3CF8" w:rsidRDefault="004F3CF8" w:rsidP="004F3CF8">
      <w:pPr>
        <w:pStyle w:val="CaptionBody"/>
      </w:pPr>
      <w:r w:rsidRPr="004F3CF8">
        <w:lastRenderedPageBreak/>
        <w:t>A variety of custom scorecards may be created using the KPIs that are tracked by the Analytics module. These KPI include:</w:t>
      </w:r>
    </w:p>
    <w:p w:rsidR="004F3CF8" w:rsidRPr="004F3CF8" w:rsidRDefault="004F3CF8" w:rsidP="004F3CF8">
      <w:pPr>
        <w:pStyle w:val="ListBullet"/>
      </w:pPr>
      <w:r w:rsidRPr="004F3CF8">
        <w:t>Completed Lines</w:t>
      </w:r>
    </w:p>
    <w:p w:rsidR="004F3CF8" w:rsidRPr="004F3CF8" w:rsidRDefault="004F3CF8" w:rsidP="004F3CF8">
      <w:pPr>
        <w:pStyle w:val="ListBullet"/>
      </w:pPr>
      <w:r w:rsidRPr="004F3CF8">
        <w:t xml:space="preserve">Completed </w:t>
      </w:r>
      <w:proofErr w:type="spellStart"/>
      <w:r w:rsidRPr="004F3CF8">
        <w:t>Eaches</w:t>
      </w:r>
      <w:proofErr w:type="spellEnd"/>
    </w:p>
    <w:p w:rsidR="004F3CF8" w:rsidRPr="004F3CF8" w:rsidRDefault="004F3CF8" w:rsidP="004F3CF8">
      <w:pPr>
        <w:pStyle w:val="ListBullet"/>
      </w:pPr>
      <w:r w:rsidRPr="004F3CF8">
        <w:t>Inducts</w:t>
      </w:r>
    </w:p>
    <w:p w:rsidR="004F3CF8" w:rsidRPr="004F3CF8" w:rsidRDefault="004F3CF8" w:rsidP="004F3CF8">
      <w:pPr>
        <w:pStyle w:val="ListBullet"/>
      </w:pPr>
      <w:r w:rsidRPr="004F3CF8">
        <w:t>Lines per Trip</w:t>
      </w:r>
    </w:p>
    <w:p w:rsidR="004F3CF8" w:rsidRPr="004F3CF8" w:rsidRDefault="004F3CF8" w:rsidP="004F3CF8">
      <w:pPr>
        <w:pStyle w:val="ListBullet"/>
      </w:pPr>
      <w:proofErr w:type="spellStart"/>
      <w:r w:rsidRPr="004F3CF8">
        <w:t>Eaches</w:t>
      </w:r>
      <w:proofErr w:type="spellEnd"/>
      <w:r w:rsidRPr="004F3CF8">
        <w:t xml:space="preserve"> per Trip</w:t>
      </w:r>
    </w:p>
    <w:p w:rsidR="004F3CF8" w:rsidRPr="004F3CF8" w:rsidRDefault="004F3CF8" w:rsidP="004F3CF8">
      <w:pPr>
        <w:pStyle w:val="ListBullet"/>
      </w:pPr>
      <w:r w:rsidRPr="004F3CF8">
        <w:t>Shorted SKUs</w:t>
      </w:r>
    </w:p>
    <w:p w:rsidR="004F3CF8" w:rsidRPr="004F3CF8" w:rsidRDefault="004F3CF8" w:rsidP="004F3CF8">
      <w:pPr>
        <w:pStyle w:val="ListBullet"/>
      </w:pPr>
      <w:r w:rsidRPr="004F3CF8">
        <w:t>Skipped Slots</w:t>
      </w:r>
    </w:p>
    <w:p w:rsidR="004F3CF8" w:rsidRPr="004F3CF8" w:rsidRDefault="004F3CF8" w:rsidP="004F3CF8">
      <w:pPr>
        <w:pStyle w:val="ListBullet"/>
      </w:pPr>
      <w:r w:rsidRPr="004F3CF8">
        <w:t>Pick Rate</w:t>
      </w:r>
    </w:p>
    <w:p w:rsidR="004F3CF8" w:rsidRPr="004F3CF8" w:rsidRDefault="004F3CF8" w:rsidP="004F3CF8">
      <w:pPr>
        <w:pStyle w:val="ListBullet"/>
      </w:pPr>
      <w:r w:rsidRPr="004F3CF8">
        <w:t>Pick Rate/Target Rate</w:t>
      </w:r>
    </w:p>
    <w:p w:rsidR="004F3CF8" w:rsidRPr="004F3CF8" w:rsidRDefault="004F3CF8" w:rsidP="004F3CF8">
      <w:pPr>
        <w:pStyle w:val="ListBullet"/>
      </w:pPr>
      <w:r w:rsidRPr="004F3CF8">
        <w:t>Login Count</w:t>
      </w:r>
    </w:p>
    <w:p w:rsidR="004F3CF8" w:rsidRPr="004F3CF8" w:rsidRDefault="004F3CF8" w:rsidP="004F3CF8">
      <w:pPr>
        <w:pStyle w:val="ListBullet"/>
      </w:pPr>
      <w:r w:rsidRPr="004F3CF8">
        <w:t>Logged In Time</w:t>
      </w:r>
    </w:p>
    <w:p w:rsidR="004F3CF8" w:rsidRDefault="004F3CF8" w:rsidP="004F3CF8">
      <w:pPr>
        <w:pStyle w:val="ListBullet"/>
      </w:pPr>
      <w:r>
        <w:t>Order Completion Time</w:t>
      </w:r>
    </w:p>
    <w:p w:rsidR="004F3CF8" w:rsidRDefault="004F3CF8" w:rsidP="004F3CF8">
      <w:pPr>
        <w:pStyle w:val="ListBullet"/>
      </w:pPr>
      <w:r>
        <w:t>Order Volume</w:t>
      </w:r>
    </w:p>
    <w:p w:rsidR="00831E61" w:rsidRPr="000C4E91" w:rsidRDefault="00831E61" w:rsidP="00831E61">
      <w:pPr>
        <w:pStyle w:val="BodyText"/>
      </w:pPr>
    </w:p>
    <w:p w:rsidR="00A846FF" w:rsidRDefault="00A846FF" w:rsidP="00A846FF">
      <w:pPr>
        <w:pStyle w:val="Heading1"/>
      </w:pPr>
      <w:bookmarkStart w:id="612" w:name="_Toc486063770"/>
      <w:bookmarkStart w:id="613" w:name="_Toc380409838"/>
      <w:bookmarkStart w:id="614" w:name="_Toc387148089"/>
      <w:bookmarkStart w:id="615" w:name="_Toc429364494"/>
      <w:bookmarkStart w:id="616" w:name="_Toc483240940"/>
      <w:r>
        <w:lastRenderedPageBreak/>
        <w:t>Appendix</w:t>
      </w:r>
      <w:bookmarkEnd w:id="612"/>
      <w:bookmarkEnd w:id="613"/>
      <w:bookmarkEnd w:id="614"/>
    </w:p>
    <w:p w:rsidR="00A846FF" w:rsidRDefault="00A846FF" w:rsidP="00A846FF">
      <w:pPr>
        <w:pStyle w:val="Heading2"/>
      </w:pPr>
      <w:bookmarkStart w:id="617" w:name="_Toc241055297"/>
      <w:bookmarkStart w:id="618" w:name="_Toc387148090"/>
      <w:bookmarkStart w:id="619" w:name="_Ref208373059"/>
      <w:r>
        <w:t>Appendix A – TCP/IP Addresses</w:t>
      </w:r>
      <w:bookmarkEnd w:id="617"/>
      <w:bookmarkEnd w:id="618"/>
    </w:p>
    <w:p w:rsidR="00A846FF" w:rsidRDefault="00A846FF" w:rsidP="007F41CB">
      <w:pPr>
        <w:pStyle w:val="BodyText"/>
        <w:keepNext/>
      </w:pPr>
      <w:r>
        <w:t xml:space="preserve">The TCP/IP network information for the </w:t>
      </w:r>
      <w:fldSimple w:instr=" DOCVARIABLE  &quot;Header Field 2&quot;  \* MERGEFORMAT ">
        <w:r w:rsidR="008C32AD" w:rsidRPr="008C32AD">
          <w:rPr>
            <w:bCs/>
          </w:rPr>
          <w:t>Director</w:t>
        </w:r>
        <w:r w:rsidR="008C32AD">
          <w:t xml:space="preserve"> IT 7.0</w:t>
        </w:r>
      </w:fldSimple>
      <w:r>
        <w:t xml:space="preserve"> </w:t>
      </w:r>
      <w:r w:rsidR="00F307F5">
        <w:t>s</w:t>
      </w:r>
      <w:r>
        <w:t>ystem and ass</w:t>
      </w:r>
      <w:r w:rsidR="007F41CB">
        <w:t>ociated nodes are listed below.</w:t>
      </w:r>
    </w:p>
    <w:tbl>
      <w:tblPr>
        <w:tblW w:w="10170" w:type="dxa"/>
        <w:tblInd w:w="108" w:type="dxa"/>
        <w:tblBorders>
          <w:top w:val="single" w:sz="4" w:space="0" w:color="auto"/>
          <w:left w:val="single" w:sz="6" w:space="0" w:color="000000"/>
          <w:bottom w:val="single" w:sz="6" w:space="0" w:color="000000"/>
          <w:right w:val="single" w:sz="6" w:space="0" w:color="000000"/>
          <w:insideH w:val="single" w:sz="6" w:space="0" w:color="000000"/>
          <w:insideV w:val="single" w:sz="6" w:space="0" w:color="000000"/>
        </w:tblBorders>
        <w:tblLayout w:type="fixed"/>
        <w:tblLook w:val="00A0"/>
      </w:tblPr>
      <w:tblGrid>
        <w:gridCol w:w="4230"/>
        <w:gridCol w:w="2070"/>
        <w:gridCol w:w="1710"/>
        <w:gridCol w:w="2160"/>
      </w:tblGrid>
      <w:tr w:rsidR="00887F70" w:rsidRPr="007F41CB" w:rsidTr="007F41CB">
        <w:trPr>
          <w:cantSplit/>
          <w:tblHeader/>
        </w:trPr>
        <w:tc>
          <w:tcPr>
            <w:tcW w:w="4230" w:type="dxa"/>
            <w:tcBorders>
              <w:top w:val="single" w:sz="4" w:space="0" w:color="auto"/>
            </w:tcBorders>
            <w:shd w:val="clear" w:color="000000" w:fill="auto"/>
          </w:tcPr>
          <w:p w:rsidR="00887F70" w:rsidRPr="007F41CB" w:rsidRDefault="00887F70" w:rsidP="007F41CB">
            <w:pPr>
              <w:pStyle w:val="ColumnDescription"/>
            </w:pPr>
            <w:r w:rsidRPr="007F41CB">
              <w:t>Description</w:t>
            </w:r>
          </w:p>
        </w:tc>
        <w:tc>
          <w:tcPr>
            <w:tcW w:w="2070" w:type="dxa"/>
            <w:tcBorders>
              <w:top w:val="single" w:sz="4" w:space="0" w:color="auto"/>
            </w:tcBorders>
            <w:shd w:val="clear" w:color="000000" w:fill="auto"/>
          </w:tcPr>
          <w:p w:rsidR="00887F70" w:rsidRPr="007F41CB" w:rsidRDefault="00887F70" w:rsidP="007F41CB">
            <w:pPr>
              <w:pStyle w:val="ColumnDescription"/>
            </w:pPr>
            <w:r w:rsidRPr="007F41CB">
              <w:t>TCP/IP Address</w:t>
            </w:r>
          </w:p>
        </w:tc>
        <w:tc>
          <w:tcPr>
            <w:tcW w:w="1710" w:type="dxa"/>
            <w:tcBorders>
              <w:top w:val="single" w:sz="4" w:space="0" w:color="auto"/>
            </w:tcBorders>
            <w:shd w:val="clear" w:color="000000" w:fill="auto"/>
          </w:tcPr>
          <w:p w:rsidR="00887F70" w:rsidRPr="007F41CB" w:rsidRDefault="00887F70" w:rsidP="007F41CB">
            <w:pPr>
              <w:pStyle w:val="ColumnDescription"/>
            </w:pPr>
            <w:r w:rsidRPr="007F41CB">
              <w:t>Subnet Mask</w:t>
            </w:r>
          </w:p>
        </w:tc>
        <w:tc>
          <w:tcPr>
            <w:tcW w:w="2160" w:type="dxa"/>
            <w:tcBorders>
              <w:top w:val="single" w:sz="4" w:space="0" w:color="auto"/>
            </w:tcBorders>
            <w:shd w:val="clear" w:color="000000" w:fill="auto"/>
          </w:tcPr>
          <w:p w:rsidR="00887F70" w:rsidRPr="007F41CB" w:rsidRDefault="00887F70" w:rsidP="007F41CB">
            <w:pPr>
              <w:pStyle w:val="ColumnDescription"/>
            </w:pPr>
            <w:r w:rsidRPr="007F41CB">
              <w:t>Default</w:t>
            </w:r>
            <w:r w:rsidR="007F41CB">
              <w:t xml:space="preserve"> </w:t>
            </w:r>
            <w:r w:rsidRPr="007F41CB">
              <w:t>Gateway</w:t>
            </w:r>
          </w:p>
        </w:tc>
      </w:tr>
      <w:tr w:rsidR="00887F70" w:rsidRPr="007F41CB" w:rsidTr="007F41CB">
        <w:trPr>
          <w:cantSplit/>
        </w:trPr>
        <w:tc>
          <w:tcPr>
            <w:tcW w:w="4230" w:type="dxa"/>
          </w:tcPr>
          <w:p w:rsidR="00887F70" w:rsidRPr="007F41CB" w:rsidRDefault="00AB7C72" w:rsidP="007F41CB">
            <w:pPr>
              <w:pStyle w:val="TableBodyText"/>
            </w:pPr>
            <w:fldSimple w:instr=" DOCVARIABLE  &quot;Header Field 2&quot;  \* MERGEFORMAT ">
              <w:r w:rsidR="008C32AD">
                <w:t>Director IT 7.0</w:t>
              </w:r>
            </w:fldSimple>
            <w:r w:rsidR="00887F70" w:rsidRPr="007F41CB">
              <w:t xml:space="preserve"> Primary Server</w:t>
            </w:r>
          </w:p>
        </w:tc>
        <w:tc>
          <w:tcPr>
            <w:tcW w:w="2070" w:type="dxa"/>
            <w:shd w:val="clear" w:color="auto" w:fill="auto"/>
            <w:vAlign w:val="center"/>
          </w:tcPr>
          <w:p w:rsidR="00887F70" w:rsidRPr="007F41CB" w:rsidRDefault="00887F70" w:rsidP="007F41CB">
            <w:pPr>
              <w:pStyle w:val="TableBodyText"/>
            </w:pPr>
            <w:r w:rsidRPr="007F41CB">
              <w:t>TBD</w:t>
            </w:r>
          </w:p>
        </w:tc>
        <w:tc>
          <w:tcPr>
            <w:tcW w:w="1710" w:type="dxa"/>
            <w:shd w:val="clear" w:color="auto" w:fill="auto"/>
            <w:vAlign w:val="center"/>
          </w:tcPr>
          <w:p w:rsidR="00887F70" w:rsidRPr="007F41CB" w:rsidRDefault="00887F70" w:rsidP="007F41CB">
            <w:pPr>
              <w:pStyle w:val="TableBodyText"/>
            </w:pPr>
            <w:r w:rsidRPr="007F41CB">
              <w:t>TBD</w:t>
            </w:r>
          </w:p>
        </w:tc>
        <w:tc>
          <w:tcPr>
            <w:tcW w:w="2160" w:type="dxa"/>
            <w:shd w:val="clear" w:color="auto" w:fill="auto"/>
            <w:vAlign w:val="center"/>
          </w:tcPr>
          <w:p w:rsidR="00887F70" w:rsidRPr="007F41CB" w:rsidRDefault="00887F70" w:rsidP="007F41CB">
            <w:pPr>
              <w:pStyle w:val="TableBodyText"/>
            </w:pPr>
            <w:r w:rsidRPr="007F41CB">
              <w:t>TBD</w:t>
            </w:r>
          </w:p>
        </w:tc>
      </w:tr>
    </w:tbl>
    <w:p w:rsidR="00A846FF" w:rsidRDefault="00A846FF" w:rsidP="00A846FF">
      <w:pPr>
        <w:pStyle w:val="Heading1"/>
      </w:pPr>
      <w:bookmarkStart w:id="620" w:name="_Toc387148091"/>
      <w:bookmarkEnd w:id="615"/>
      <w:bookmarkEnd w:id="616"/>
      <w:bookmarkEnd w:id="619"/>
      <w:r>
        <w:lastRenderedPageBreak/>
        <w:t>Signatures</w:t>
      </w:r>
      <w:bookmarkEnd w:id="620"/>
    </w:p>
    <w:p w:rsidR="00A846FF" w:rsidRDefault="00A846FF" w:rsidP="009310F7">
      <w:pPr>
        <w:pStyle w:val="BodyText"/>
      </w:pPr>
      <w:r>
        <w:t>Document Version / Date:</w:t>
      </w:r>
      <w:r w:rsidR="00FD19E8">
        <w:t xml:space="preserve"> </w:t>
      </w:r>
      <w:r>
        <w:t>__________________________________________</w:t>
      </w:r>
    </w:p>
    <w:p w:rsidR="00A846FF" w:rsidRDefault="00A846FF" w:rsidP="009310F7">
      <w:pPr>
        <w:pStyle w:val="BodyText"/>
        <w:rPr>
          <w:sz w:val="20"/>
        </w:rPr>
      </w:pPr>
      <w:r>
        <w:t>To avoid schedule impact, all parties must sign this specification in the space provided belo</w:t>
      </w:r>
      <w:r w:rsidR="00887F70">
        <w:t>w, and return it no later than 12</w:t>
      </w:r>
      <w:r>
        <w:t xml:space="preserve"> PM EST, day, </w:t>
      </w:r>
      <w:r w:rsidR="00887F70">
        <w:t>16-May-2014</w:t>
      </w:r>
      <w:r>
        <w:t>.</w:t>
      </w:r>
    </w:p>
    <w:tbl>
      <w:tblPr>
        <w:tblW w:w="0" w:type="auto"/>
        <w:tblInd w:w="23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1800"/>
        <w:gridCol w:w="2970"/>
        <w:gridCol w:w="3150"/>
      </w:tblGrid>
      <w:tr w:rsidR="00A846FF" w:rsidRPr="009310F7" w:rsidTr="009310F7">
        <w:trPr>
          <w:cantSplit/>
          <w:trHeight w:val="240"/>
          <w:tblHeader/>
        </w:trPr>
        <w:tc>
          <w:tcPr>
            <w:tcW w:w="1800" w:type="dxa"/>
            <w:shd w:val="clear" w:color="000000" w:fill="FFFFFF"/>
          </w:tcPr>
          <w:p w:rsidR="00A846FF" w:rsidRPr="009310F7" w:rsidRDefault="00AB7C72" w:rsidP="009310F7">
            <w:pPr>
              <w:pStyle w:val="ColumnDescription"/>
            </w:pPr>
            <w:fldSimple w:instr=" DOCVARIABLE  &quot;Header Field 1&quot;  \* MERGEFORMAT ">
              <w:r w:rsidR="008C32AD">
                <w:t>Lifetime Brands</w:t>
              </w:r>
            </w:fldSimple>
          </w:p>
        </w:tc>
        <w:tc>
          <w:tcPr>
            <w:tcW w:w="2970" w:type="dxa"/>
            <w:shd w:val="clear" w:color="000000" w:fill="FFFFFF"/>
          </w:tcPr>
          <w:p w:rsidR="00A846FF" w:rsidRPr="009310F7" w:rsidRDefault="00A846FF" w:rsidP="009310F7">
            <w:pPr>
              <w:pStyle w:val="ColumnDescription"/>
            </w:pPr>
            <w:r w:rsidRPr="009310F7">
              <w:t>Representative</w:t>
            </w:r>
          </w:p>
        </w:tc>
        <w:tc>
          <w:tcPr>
            <w:tcW w:w="3150" w:type="dxa"/>
            <w:shd w:val="clear" w:color="000000" w:fill="FFFFFF"/>
          </w:tcPr>
          <w:p w:rsidR="00A846FF" w:rsidRPr="009310F7" w:rsidRDefault="00A846FF" w:rsidP="009310F7">
            <w:pPr>
              <w:pStyle w:val="ColumnDescription"/>
            </w:pPr>
            <w:r w:rsidRPr="009310F7">
              <w:t>Representative</w:t>
            </w:r>
          </w:p>
        </w:tc>
      </w:tr>
      <w:tr w:rsidR="00A846FF" w:rsidRPr="009310F7" w:rsidTr="009310F7">
        <w:trPr>
          <w:cantSplit/>
          <w:trHeight w:val="240"/>
        </w:trPr>
        <w:tc>
          <w:tcPr>
            <w:tcW w:w="1800" w:type="dxa"/>
          </w:tcPr>
          <w:p w:rsidR="00A846FF" w:rsidRPr="009310F7" w:rsidRDefault="00A846FF" w:rsidP="009310F7">
            <w:pPr>
              <w:pStyle w:val="TableBodyText"/>
            </w:pPr>
            <w:r w:rsidRPr="009310F7">
              <w:t>Name</w:t>
            </w:r>
          </w:p>
        </w:tc>
        <w:tc>
          <w:tcPr>
            <w:tcW w:w="2970" w:type="dxa"/>
          </w:tcPr>
          <w:p w:rsidR="00A846FF" w:rsidRPr="009310F7" w:rsidRDefault="00A846FF" w:rsidP="009310F7">
            <w:pPr>
              <w:pStyle w:val="TableBodyText"/>
            </w:pPr>
          </w:p>
        </w:tc>
        <w:tc>
          <w:tcPr>
            <w:tcW w:w="3150" w:type="dxa"/>
          </w:tcPr>
          <w:p w:rsidR="00A846FF" w:rsidRPr="009310F7" w:rsidRDefault="00A846FF" w:rsidP="009310F7">
            <w:pPr>
              <w:pStyle w:val="TableBodyText"/>
            </w:pPr>
          </w:p>
        </w:tc>
      </w:tr>
      <w:tr w:rsidR="00A846FF" w:rsidRPr="009310F7" w:rsidTr="009310F7">
        <w:trPr>
          <w:cantSplit/>
          <w:trHeight w:val="240"/>
        </w:trPr>
        <w:tc>
          <w:tcPr>
            <w:tcW w:w="1800" w:type="dxa"/>
          </w:tcPr>
          <w:p w:rsidR="00A846FF" w:rsidRPr="009310F7" w:rsidRDefault="00A846FF" w:rsidP="009310F7">
            <w:pPr>
              <w:pStyle w:val="TableBodyText"/>
            </w:pPr>
            <w:r w:rsidRPr="009310F7">
              <w:t>Signature</w:t>
            </w:r>
          </w:p>
        </w:tc>
        <w:tc>
          <w:tcPr>
            <w:tcW w:w="2970" w:type="dxa"/>
          </w:tcPr>
          <w:p w:rsidR="00A846FF" w:rsidRPr="009310F7" w:rsidRDefault="00A846FF" w:rsidP="009310F7">
            <w:pPr>
              <w:pStyle w:val="TableBodyText"/>
            </w:pPr>
          </w:p>
        </w:tc>
        <w:tc>
          <w:tcPr>
            <w:tcW w:w="3150" w:type="dxa"/>
          </w:tcPr>
          <w:p w:rsidR="00A846FF" w:rsidRPr="009310F7" w:rsidRDefault="00A846FF" w:rsidP="009310F7">
            <w:pPr>
              <w:pStyle w:val="TableBodyText"/>
            </w:pPr>
          </w:p>
        </w:tc>
      </w:tr>
      <w:tr w:rsidR="00A846FF" w:rsidRPr="009310F7" w:rsidTr="009310F7">
        <w:trPr>
          <w:cantSplit/>
          <w:trHeight w:val="240"/>
        </w:trPr>
        <w:tc>
          <w:tcPr>
            <w:tcW w:w="1800" w:type="dxa"/>
          </w:tcPr>
          <w:p w:rsidR="00A846FF" w:rsidRPr="009310F7" w:rsidRDefault="00A846FF" w:rsidP="009310F7">
            <w:pPr>
              <w:pStyle w:val="TableBodyText"/>
            </w:pPr>
            <w:r w:rsidRPr="009310F7">
              <w:t>Title</w:t>
            </w:r>
          </w:p>
        </w:tc>
        <w:tc>
          <w:tcPr>
            <w:tcW w:w="2970" w:type="dxa"/>
          </w:tcPr>
          <w:p w:rsidR="00A846FF" w:rsidRPr="009310F7" w:rsidRDefault="00A846FF" w:rsidP="009310F7">
            <w:pPr>
              <w:pStyle w:val="TableBodyText"/>
            </w:pPr>
          </w:p>
        </w:tc>
        <w:tc>
          <w:tcPr>
            <w:tcW w:w="3150" w:type="dxa"/>
          </w:tcPr>
          <w:p w:rsidR="00A846FF" w:rsidRPr="009310F7" w:rsidRDefault="00A846FF" w:rsidP="009310F7">
            <w:pPr>
              <w:pStyle w:val="TableBodyText"/>
            </w:pPr>
          </w:p>
        </w:tc>
      </w:tr>
      <w:tr w:rsidR="00A846FF" w:rsidRPr="009310F7" w:rsidTr="009310F7">
        <w:trPr>
          <w:cantSplit/>
          <w:trHeight w:val="240"/>
        </w:trPr>
        <w:tc>
          <w:tcPr>
            <w:tcW w:w="1800" w:type="dxa"/>
          </w:tcPr>
          <w:p w:rsidR="00A846FF" w:rsidRPr="009310F7" w:rsidRDefault="00A846FF" w:rsidP="009310F7">
            <w:pPr>
              <w:pStyle w:val="TableBodyText"/>
            </w:pPr>
            <w:r w:rsidRPr="009310F7">
              <w:t>Date</w:t>
            </w:r>
          </w:p>
        </w:tc>
        <w:tc>
          <w:tcPr>
            <w:tcW w:w="2970" w:type="dxa"/>
          </w:tcPr>
          <w:p w:rsidR="00A846FF" w:rsidRPr="009310F7" w:rsidRDefault="00A846FF" w:rsidP="009310F7">
            <w:pPr>
              <w:pStyle w:val="TableBodyText"/>
            </w:pPr>
          </w:p>
        </w:tc>
        <w:tc>
          <w:tcPr>
            <w:tcW w:w="3150" w:type="dxa"/>
          </w:tcPr>
          <w:p w:rsidR="00A846FF" w:rsidRPr="009310F7" w:rsidRDefault="00A846FF" w:rsidP="009310F7">
            <w:pPr>
              <w:pStyle w:val="TableBodyText"/>
            </w:pPr>
          </w:p>
        </w:tc>
      </w:tr>
    </w:tbl>
    <w:p w:rsidR="00A846FF" w:rsidRDefault="00A846FF" w:rsidP="009310F7">
      <w:pPr>
        <w:pStyle w:val="BodyText"/>
      </w:pPr>
    </w:p>
    <w:tbl>
      <w:tblPr>
        <w:tblW w:w="0" w:type="auto"/>
        <w:tblInd w:w="23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1825"/>
        <w:gridCol w:w="2970"/>
        <w:gridCol w:w="3150"/>
      </w:tblGrid>
      <w:tr w:rsidR="00B01B2C" w:rsidRPr="009310F7" w:rsidTr="009310F7">
        <w:trPr>
          <w:cantSplit/>
          <w:tblHeader/>
        </w:trPr>
        <w:tc>
          <w:tcPr>
            <w:tcW w:w="1825" w:type="dxa"/>
            <w:shd w:val="clear" w:color="000000" w:fill="FFFFFF"/>
          </w:tcPr>
          <w:p w:rsidR="00B01B2C" w:rsidRPr="009310F7" w:rsidRDefault="00B01B2C" w:rsidP="009310F7">
            <w:pPr>
              <w:pStyle w:val="ColumnDescription"/>
            </w:pPr>
            <w:r w:rsidRPr="009310F7">
              <w:t>Dematic Corp.</w:t>
            </w:r>
          </w:p>
        </w:tc>
        <w:tc>
          <w:tcPr>
            <w:tcW w:w="2970" w:type="dxa"/>
            <w:shd w:val="clear" w:color="000000" w:fill="FFFFFF"/>
          </w:tcPr>
          <w:p w:rsidR="00B01B2C" w:rsidRPr="009310F7" w:rsidRDefault="00B01B2C" w:rsidP="009310F7">
            <w:pPr>
              <w:pStyle w:val="ColumnDescription"/>
            </w:pPr>
            <w:r w:rsidRPr="009310F7">
              <w:t>SAE Software</w:t>
            </w:r>
            <w:r w:rsidR="00FD19E8" w:rsidRPr="009310F7">
              <w:t xml:space="preserve"> </w:t>
            </w:r>
            <w:r w:rsidRPr="009310F7">
              <w:t>Project Lead</w:t>
            </w:r>
          </w:p>
        </w:tc>
        <w:tc>
          <w:tcPr>
            <w:tcW w:w="3150" w:type="dxa"/>
            <w:shd w:val="clear" w:color="000000" w:fill="FFFFFF"/>
          </w:tcPr>
          <w:p w:rsidR="00B01B2C" w:rsidRPr="009310F7" w:rsidRDefault="00B01B2C" w:rsidP="009310F7">
            <w:pPr>
              <w:pStyle w:val="ColumnDescription"/>
            </w:pPr>
            <w:r w:rsidRPr="009310F7">
              <w:t>Technical Lead</w:t>
            </w:r>
          </w:p>
        </w:tc>
      </w:tr>
      <w:tr w:rsidR="00B01B2C" w:rsidRPr="009310F7" w:rsidTr="009310F7">
        <w:trPr>
          <w:cantSplit/>
        </w:trPr>
        <w:tc>
          <w:tcPr>
            <w:tcW w:w="1825" w:type="dxa"/>
          </w:tcPr>
          <w:p w:rsidR="00B01B2C" w:rsidRPr="009310F7" w:rsidRDefault="00B01B2C" w:rsidP="009310F7">
            <w:pPr>
              <w:pStyle w:val="TableBodyText"/>
            </w:pPr>
            <w:r w:rsidRPr="009310F7">
              <w:t>Name</w:t>
            </w:r>
          </w:p>
        </w:tc>
        <w:tc>
          <w:tcPr>
            <w:tcW w:w="2970" w:type="dxa"/>
          </w:tcPr>
          <w:p w:rsidR="00B01B2C" w:rsidRPr="009310F7" w:rsidRDefault="00887F70" w:rsidP="009310F7">
            <w:pPr>
              <w:pStyle w:val="TableBodyText"/>
            </w:pPr>
            <w:r w:rsidRPr="009310F7">
              <w:t>Adam Downer</w:t>
            </w:r>
          </w:p>
        </w:tc>
        <w:tc>
          <w:tcPr>
            <w:tcW w:w="3150" w:type="dxa"/>
          </w:tcPr>
          <w:p w:rsidR="00B01B2C" w:rsidRPr="009310F7" w:rsidRDefault="00887F70" w:rsidP="009310F7">
            <w:pPr>
              <w:pStyle w:val="TableBodyText"/>
            </w:pPr>
            <w:r w:rsidRPr="009310F7">
              <w:t>Tyler Kelsey</w:t>
            </w:r>
          </w:p>
        </w:tc>
      </w:tr>
      <w:tr w:rsidR="00B01B2C" w:rsidRPr="009310F7" w:rsidTr="009310F7">
        <w:trPr>
          <w:cantSplit/>
        </w:trPr>
        <w:tc>
          <w:tcPr>
            <w:tcW w:w="1825" w:type="dxa"/>
          </w:tcPr>
          <w:p w:rsidR="00B01B2C" w:rsidRPr="009310F7" w:rsidRDefault="00B01B2C" w:rsidP="009310F7">
            <w:pPr>
              <w:pStyle w:val="TableBodyText"/>
            </w:pPr>
            <w:r w:rsidRPr="009310F7">
              <w:t>Signature</w:t>
            </w:r>
          </w:p>
        </w:tc>
        <w:tc>
          <w:tcPr>
            <w:tcW w:w="2970" w:type="dxa"/>
          </w:tcPr>
          <w:p w:rsidR="00B01B2C" w:rsidRPr="009310F7" w:rsidRDefault="00B01B2C" w:rsidP="009310F7">
            <w:pPr>
              <w:pStyle w:val="TableBodyText"/>
            </w:pPr>
          </w:p>
        </w:tc>
        <w:tc>
          <w:tcPr>
            <w:tcW w:w="3150" w:type="dxa"/>
          </w:tcPr>
          <w:p w:rsidR="00B01B2C" w:rsidRPr="009310F7" w:rsidRDefault="00B01B2C" w:rsidP="009310F7">
            <w:pPr>
              <w:pStyle w:val="TableBodyText"/>
            </w:pPr>
          </w:p>
        </w:tc>
      </w:tr>
      <w:tr w:rsidR="00B01B2C" w:rsidRPr="009310F7" w:rsidTr="009310F7">
        <w:trPr>
          <w:cantSplit/>
        </w:trPr>
        <w:tc>
          <w:tcPr>
            <w:tcW w:w="1825" w:type="dxa"/>
          </w:tcPr>
          <w:p w:rsidR="00B01B2C" w:rsidRPr="009310F7" w:rsidRDefault="00B01B2C" w:rsidP="009310F7">
            <w:pPr>
              <w:pStyle w:val="TableBodyText"/>
            </w:pPr>
            <w:r w:rsidRPr="009310F7">
              <w:t>Title</w:t>
            </w:r>
          </w:p>
        </w:tc>
        <w:tc>
          <w:tcPr>
            <w:tcW w:w="2970" w:type="dxa"/>
          </w:tcPr>
          <w:p w:rsidR="00B01B2C" w:rsidRPr="009310F7" w:rsidRDefault="00887F70" w:rsidP="009310F7">
            <w:pPr>
              <w:pStyle w:val="TableBodyText"/>
            </w:pPr>
            <w:r w:rsidRPr="009310F7">
              <w:t>Software Project Manager</w:t>
            </w:r>
          </w:p>
        </w:tc>
        <w:tc>
          <w:tcPr>
            <w:tcW w:w="3150" w:type="dxa"/>
          </w:tcPr>
          <w:p w:rsidR="00B01B2C" w:rsidRPr="009310F7" w:rsidRDefault="00887F70" w:rsidP="009310F7">
            <w:pPr>
              <w:pStyle w:val="TableBodyText"/>
            </w:pPr>
            <w:r w:rsidRPr="009310F7">
              <w:t>Software Engineer</w:t>
            </w:r>
          </w:p>
        </w:tc>
      </w:tr>
      <w:tr w:rsidR="00B01B2C" w:rsidRPr="009310F7" w:rsidTr="009310F7">
        <w:trPr>
          <w:cantSplit/>
        </w:trPr>
        <w:tc>
          <w:tcPr>
            <w:tcW w:w="1825" w:type="dxa"/>
          </w:tcPr>
          <w:p w:rsidR="00B01B2C" w:rsidRPr="009310F7" w:rsidRDefault="00B01B2C" w:rsidP="009310F7">
            <w:pPr>
              <w:pStyle w:val="TableBodyText"/>
            </w:pPr>
            <w:r w:rsidRPr="009310F7">
              <w:t>Date</w:t>
            </w:r>
          </w:p>
        </w:tc>
        <w:tc>
          <w:tcPr>
            <w:tcW w:w="2970" w:type="dxa"/>
          </w:tcPr>
          <w:p w:rsidR="00B01B2C" w:rsidRPr="009310F7" w:rsidRDefault="00B01B2C" w:rsidP="009310F7">
            <w:pPr>
              <w:pStyle w:val="TableBodyText"/>
            </w:pPr>
          </w:p>
        </w:tc>
        <w:tc>
          <w:tcPr>
            <w:tcW w:w="3150" w:type="dxa"/>
          </w:tcPr>
          <w:p w:rsidR="00B01B2C" w:rsidRPr="009310F7" w:rsidRDefault="00B01B2C" w:rsidP="009310F7">
            <w:pPr>
              <w:pStyle w:val="TableBodyText"/>
            </w:pPr>
          </w:p>
        </w:tc>
      </w:tr>
    </w:tbl>
    <w:p w:rsidR="00A846FF" w:rsidRDefault="00A846FF" w:rsidP="009310F7">
      <w:pPr>
        <w:pStyle w:val="BodyText"/>
      </w:pPr>
    </w:p>
    <w:p w:rsidR="00CA5D85" w:rsidRPr="00A846FF" w:rsidRDefault="00CA5D85" w:rsidP="009310F7">
      <w:pPr>
        <w:pStyle w:val="BodyText"/>
      </w:pPr>
    </w:p>
    <w:sectPr w:rsidR="00CA5D85" w:rsidRPr="00A846FF" w:rsidSect="00AB45AC">
      <w:headerReference w:type="even" r:id="rId49"/>
      <w:headerReference w:type="default" r:id="rId50"/>
      <w:footerReference w:type="even" r:id="rId51"/>
      <w:footerReference w:type="default" r:id="rId52"/>
      <w:pgSz w:w="12240" w:h="15840" w:code="1"/>
      <w:pgMar w:top="1928" w:right="720" w:bottom="1440" w:left="578" w:header="709" w:footer="567" w:gutter="794"/>
      <w:cols w:space="720"/>
      <w:docGrid w:linePitch="272"/>
    </w:sectPr>
  </w:body>
</w:document>
</file>

<file path=word/customizations.xml><?xml version="1.0" encoding="utf-8"?>
<wne:tcg xmlns:r="http://schemas.openxmlformats.org/officeDocument/2006/relationships" xmlns:wne="http://schemas.microsoft.com/office/word/2006/wordml">
  <wne:keymaps>
    <wne:keymap wne:kcmPrimary="0474">
      <wne:macro wne:macroName="NORMAL.NEWMACROS.PTL_PICK"/>
    </wne:keymap>
  </wne:keymaps>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0095" w:rsidRDefault="007C0095">
      <w:r>
        <w:separator/>
      </w:r>
    </w:p>
  </w:endnote>
  <w:endnote w:type="continuationSeparator" w:id="0">
    <w:p w:rsidR="007C0095" w:rsidRDefault="007C009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left w:w="0" w:type="dxa"/>
        <w:right w:w="0" w:type="dxa"/>
      </w:tblCellMar>
      <w:tblLook w:val="0000"/>
    </w:tblPr>
    <w:tblGrid>
      <w:gridCol w:w="2344"/>
      <w:gridCol w:w="5464"/>
      <w:gridCol w:w="2340"/>
    </w:tblGrid>
    <w:tr w:rsidR="007F476C" w:rsidRPr="00AB45AC" w:rsidTr="00F117B8">
      <w:trPr>
        <w:cantSplit/>
        <w:trHeight w:val="712"/>
      </w:trPr>
      <w:tc>
        <w:tcPr>
          <w:tcW w:w="1155" w:type="pct"/>
          <w:vAlign w:val="bottom"/>
        </w:tcPr>
        <w:p w:rsidR="007F476C" w:rsidRPr="00AB45AC" w:rsidRDefault="007F476C" w:rsidP="00F117B8">
          <w:pPr>
            <w:pStyle w:val="FooterLogoOdd"/>
            <w:spacing w:after="0"/>
            <w:rPr>
              <w:sz w:val="20"/>
            </w:rPr>
          </w:pPr>
          <w:r w:rsidRPr="00AB45AC">
            <w:rPr>
              <w:rStyle w:val="PageNumber"/>
              <w:szCs w:val="24"/>
            </w:rPr>
            <w:fldChar w:fldCharType="begin"/>
          </w:r>
          <w:r w:rsidRPr="00AB45AC">
            <w:rPr>
              <w:rStyle w:val="PageNumber"/>
              <w:szCs w:val="24"/>
            </w:rPr>
            <w:instrText xml:space="preserve"> PAGE </w:instrText>
          </w:r>
          <w:r w:rsidRPr="00AB45AC">
            <w:rPr>
              <w:rStyle w:val="PageNumber"/>
              <w:szCs w:val="24"/>
            </w:rPr>
            <w:fldChar w:fldCharType="separate"/>
          </w:r>
          <w:r w:rsidRPr="00AB45AC">
            <w:rPr>
              <w:rStyle w:val="PageNumber"/>
              <w:noProof/>
              <w:szCs w:val="24"/>
            </w:rPr>
            <w:t>1</w:t>
          </w:r>
          <w:r w:rsidRPr="00AB45AC">
            <w:rPr>
              <w:rStyle w:val="PageNumber"/>
              <w:szCs w:val="24"/>
            </w:rPr>
            <w:fldChar w:fldCharType="end"/>
          </w:r>
        </w:p>
      </w:tc>
      <w:tc>
        <w:tcPr>
          <w:tcW w:w="2692" w:type="pct"/>
          <w:vAlign w:val="bottom"/>
        </w:tcPr>
        <w:p w:rsidR="007F476C" w:rsidRPr="00AB45AC" w:rsidRDefault="007F476C" w:rsidP="00F117B8">
          <w:pPr>
            <w:pStyle w:val="Footer"/>
            <w:jc w:val="center"/>
            <w:rPr>
              <w:szCs w:val="16"/>
            </w:rPr>
          </w:pPr>
          <w:fldSimple w:instr=" DOCVARIABLE  &quot;Security Classification&quot;  \* MERGEFORMAT ">
            <w:r w:rsidRPr="009F1334">
              <w:rPr>
                <w:szCs w:val="16"/>
              </w:rPr>
              <w:t xml:space="preserve"> </w:t>
            </w:r>
          </w:fldSimple>
          <w:r w:rsidRPr="00AB45AC">
            <w:rPr>
              <w:sz w:val="20"/>
            </w:rPr>
            <w:br/>
          </w:r>
          <w:r w:rsidRPr="00AB45AC">
            <w:rPr>
              <w:szCs w:val="16"/>
            </w:rPr>
            <w:fldChar w:fldCharType="begin"/>
          </w:r>
          <w:r w:rsidRPr="00AB45AC">
            <w:rPr>
              <w:szCs w:val="16"/>
            </w:rPr>
            <w:instrText xml:space="preserve"> DOCVARIABLE  "Footer Field 1" </w:instrText>
          </w:r>
          <w:r w:rsidRPr="00AB45AC">
            <w:rPr>
              <w:szCs w:val="16"/>
            </w:rPr>
            <w:fldChar w:fldCharType="separate"/>
          </w:r>
          <w:r>
            <w:rPr>
              <w:szCs w:val="16"/>
            </w:rPr>
            <w:t>2014-05-06</w:t>
          </w:r>
          <w:r w:rsidRPr="00AB45AC">
            <w:rPr>
              <w:szCs w:val="16"/>
            </w:rPr>
            <w:fldChar w:fldCharType="end"/>
          </w:r>
          <w:r w:rsidRPr="00AB45AC">
            <w:rPr>
              <w:rFonts w:cs="Arial"/>
              <w:szCs w:val="16"/>
            </w:rPr>
            <w:t xml:space="preserve">     </w:t>
          </w:r>
          <w:r w:rsidRPr="00AB45AC">
            <w:rPr>
              <w:szCs w:val="16"/>
            </w:rPr>
            <w:fldChar w:fldCharType="begin"/>
          </w:r>
          <w:r w:rsidRPr="00AB45AC">
            <w:rPr>
              <w:szCs w:val="16"/>
            </w:rPr>
            <w:instrText xml:space="preserve"> DOCVARIABLE  "ProposalORProject" </w:instrText>
          </w:r>
          <w:r w:rsidRPr="00AB45AC">
            <w:rPr>
              <w:szCs w:val="16"/>
            </w:rPr>
            <w:fldChar w:fldCharType="separate"/>
          </w:r>
          <w:r>
            <w:rPr>
              <w:szCs w:val="16"/>
            </w:rPr>
            <w:t>Project</w:t>
          </w:r>
          <w:r w:rsidRPr="00AB45AC">
            <w:rPr>
              <w:szCs w:val="16"/>
            </w:rPr>
            <w:fldChar w:fldCharType="end"/>
          </w:r>
          <w:r w:rsidRPr="00AB45AC">
            <w:rPr>
              <w:szCs w:val="16"/>
            </w:rPr>
            <w:t xml:space="preserve"> </w:t>
          </w:r>
          <w:r w:rsidRPr="00AB45AC">
            <w:rPr>
              <w:szCs w:val="16"/>
            </w:rPr>
            <w:fldChar w:fldCharType="begin"/>
          </w:r>
          <w:r w:rsidRPr="00AB45AC">
            <w:rPr>
              <w:szCs w:val="16"/>
            </w:rPr>
            <w:instrText xml:space="preserve"> DOCVARIABLE  "Footer Field 2" </w:instrText>
          </w:r>
          <w:r w:rsidRPr="00AB45AC">
            <w:rPr>
              <w:szCs w:val="16"/>
            </w:rPr>
            <w:fldChar w:fldCharType="separate"/>
          </w:r>
          <w:r>
            <w:rPr>
              <w:szCs w:val="16"/>
            </w:rPr>
            <w:t>128175</w:t>
          </w:r>
          <w:r w:rsidRPr="00AB45AC">
            <w:rPr>
              <w:szCs w:val="16"/>
            </w:rPr>
            <w:fldChar w:fldCharType="end"/>
          </w:r>
        </w:p>
      </w:tc>
      <w:tc>
        <w:tcPr>
          <w:tcW w:w="1153" w:type="pct"/>
          <w:vAlign w:val="bottom"/>
        </w:tcPr>
        <w:p w:rsidR="007F476C" w:rsidRPr="00AB45AC" w:rsidRDefault="007F476C" w:rsidP="00F117B8">
          <w:pPr>
            <w:pStyle w:val="Footer"/>
            <w:jc w:val="right"/>
            <w:rPr>
              <w:rStyle w:val="PageNumber"/>
              <w:szCs w:val="24"/>
            </w:rPr>
          </w:pPr>
          <w:r w:rsidRPr="00AB45AC">
            <w:rPr>
              <w:noProof/>
            </w:rPr>
            <w:drawing>
              <wp:inline distT="0" distB="0" distL="0" distR="0">
                <wp:extent cx="866775" cy="314325"/>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866775" cy="314325"/>
                        </a:xfrm>
                        <a:prstGeom prst="rect">
                          <a:avLst/>
                        </a:prstGeom>
                        <a:noFill/>
                        <a:ln w="9525">
                          <a:noFill/>
                          <a:miter lim="800000"/>
                          <a:headEnd/>
                          <a:tailEnd/>
                        </a:ln>
                      </pic:spPr>
                    </pic:pic>
                  </a:graphicData>
                </a:graphic>
              </wp:inline>
            </w:drawing>
          </w:r>
        </w:p>
      </w:tc>
    </w:tr>
  </w:tbl>
  <w:p w:rsidR="007F476C" w:rsidRPr="00AB45AC" w:rsidRDefault="007F476C" w:rsidP="00AB45A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left w:w="0" w:type="dxa"/>
        <w:right w:w="0" w:type="dxa"/>
      </w:tblCellMar>
      <w:tblLook w:val="0000"/>
    </w:tblPr>
    <w:tblGrid>
      <w:gridCol w:w="2344"/>
      <w:gridCol w:w="5464"/>
      <w:gridCol w:w="2340"/>
    </w:tblGrid>
    <w:tr w:rsidR="007F476C" w:rsidRPr="00AB45AC" w:rsidTr="00F117B8">
      <w:trPr>
        <w:cantSplit/>
        <w:trHeight w:val="712"/>
      </w:trPr>
      <w:tc>
        <w:tcPr>
          <w:tcW w:w="1155" w:type="pct"/>
          <w:vAlign w:val="bottom"/>
        </w:tcPr>
        <w:p w:rsidR="007F476C" w:rsidRPr="00AB45AC" w:rsidRDefault="007F476C" w:rsidP="00F117B8">
          <w:pPr>
            <w:pStyle w:val="FooterLogoOdd"/>
            <w:spacing w:after="0"/>
            <w:rPr>
              <w:sz w:val="20"/>
            </w:rPr>
          </w:pPr>
          <w:r w:rsidRPr="00AB45AC">
            <w:rPr>
              <w:noProof/>
            </w:rPr>
            <w:drawing>
              <wp:inline distT="0" distB="0" distL="0" distR="0">
                <wp:extent cx="866775" cy="314325"/>
                <wp:effectExtent l="1905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866775" cy="314325"/>
                        </a:xfrm>
                        <a:prstGeom prst="rect">
                          <a:avLst/>
                        </a:prstGeom>
                        <a:noFill/>
                        <a:ln w="9525">
                          <a:noFill/>
                          <a:miter lim="800000"/>
                          <a:headEnd/>
                          <a:tailEnd/>
                        </a:ln>
                      </pic:spPr>
                    </pic:pic>
                  </a:graphicData>
                </a:graphic>
              </wp:inline>
            </w:drawing>
          </w:r>
        </w:p>
      </w:tc>
      <w:tc>
        <w:tcPr>
          <w:tcW w:w="2692" w:type="pct"/>
          <w:vAlign w:val="bottom"/>
        </w:tcPr>
        <w:p w:rsidR="007F476C" w:rsidRPr="00AB45AC" w:rsidRDefault="007F476C" w:rsidP="00F117B8">
          <w:pPr>
            <w:pStyle w:val="Footer"/>
            <w:jc w:val="center"/>
            <w:rPr>
              <w:szCs w:val="16"/>
            </w:rPr>
          </w:pPr>
          <w:fldSimple w:instr=" DOCVARIABLE  &quot;Security Classification&quot;  \* MERGEFORMAT ">
            <w:r w:rsidRPr="009F1334">
              <w:rPr>
                <w:szCs w:val="16"/>
              </w:rPr>
              <w:t xml:space="preserve"> </w:t>
            </w:r>
          </w:fldSimple>
          <w:r w:rsidRPr="00AB45AC">
            <w:rPr>
              <w:sz w:val="20"/>
            </w:rPr>
            <w:br/>
          </w:r>
          <w:r w:rsidRPr="00AB45AC">
            <w:rPr>
              <w:szCs w:val="16"/>
            </w:rPr>
            <w:fldChar w:fldCharType="begin"/>
          </w:r>
          <w:r w:rsidRPr="00AB45AC">
            <w:rPr>
              <w:szCs w:val="16"/>
            </w:rPr>
            <w:instrText xml:space="preserve"> DOCVARIABLE  "Footer Field 1" </w:instrText>
          </w:r>
          <w:r w:rsidRPr="00AB45AC">
            <w:rPr>
              <w:szCs w:val="16"/>
            </w:rPr>
            <w:fldChar w:fldCharType="separate"/>
          </w:r>
          <w:r>
            <w:rPr>
              <w:szCs w:val="16"/>
            </w:rPr>
            <w:t>2014-05-06</w:t>
          </w:r>
          <w:r w:rsidRPr="00AB45AC">
            <w:rPr>
              <w:szCs w:val="16"/>
            </w:rPr>
            <w:fldChar w:fldCharType="end"/>
          </w:r>
          <w:r w:rsidRPr="00AB45AC">
            <w:rPr>
              <w:rFonts w:cs="Arial"/>
              <w:szCs w:val="16"/>
            </w:rPr>
            <w:t xml:space="preserve">     </w:t>
          </w:r>
          <w:r w:rsidRPr="00AB45AC">
            <w:rPr>
              <w:szCs w:val="16"/>
            </w:rPr>
            <w:fldChar w:fldCharType="begin"/>
          </w:r>
          <w:r w:rsidRPr="00AB45AC">
            <w:rPr>
              <w:szCs w:val="16"/>
            </w:rPr>
            <w:instrText xml:space="preserve"> DOCVARIABLE  "ProposalORProject" </w:instrText>
          </w:r>
          <w:r w:rsidRPr="00AB45AC">
            <w:rPr>
              <w:szCs w:val="16"/>
            </w:rPr>
            <w:fldChar w:fldCharType="separate"/>
          </w:r>
          <w:r>
            <w:rPr>
              <w:szCs w:val="16"/>
            </w:rPr>
            <w:t>Project</w:t>
          </w:r>
          <w:r w:rsidRPr="00AB45AC">
            <w:rPr>
              <w:szCs w:val="16"/>
            </w:rPr>
            <w:fldChar w:fldCharType="end"/>
          </w:r>
          <w:r w:rsidRPr="00AB45AC">
            <w:rPr>
              <w:szCs w:val="16"/>
            </w:rPr>
            <w:t xml:space="preserve"> </w:t>
          </w:r>
          <w:r w:rsidRPr="00AB45AC">
            <w:rPr>
              <w:szCs w:val="16"/>
            </w:rPr>
            <w:fldChar w:fldCharType="begin"/>
          </w:r>
          <w:r w:rsidRPr="00AB45AC">
            <w:rPr>
              <w:szCs w:val="16"/>
            </w:rPr>
            <w:instrText xml:space="preserve"> DOCVARIABLE  "Footer Field 2" </w:instrText>
          </w:r>
          <w:r w:rsidRPr="00AB45AC">
            <w:rPr>
              <w:szCs w:val="16"/>
            </w:rPr>
            <w:fldChar w:fldCharType="separate"/>
          </w:r>
          <w:r>
            <w:rPr>
              <w:szCs w:val="16"/>
            </w:rPr>
            <w:t>128175</w:t>
          </w:r>
          <w:r w:rsidRPr="00AB45AC">
            <w:rPr>
              <w:szCs w:val="16"/>
            </w:rPr>
            <w:fldChar w:fldCharType="end"/>
          </w:r>
        </w:p>
      </w:tc>
      <w:tc>
        <w:tcPr>
          <w:tcW w:w="1153" w:type="pct"/>
          <w:vAlign w:val="bottom"/>
        </w:tcPr>
        <w:p w:rsidR="007F476C" w:rsidRPr="00AB45AC" w:rsidRDefault="007F476C" w:rsidP="00F117B8">
          <w:pPr>
            <w:pStyle w:val="Footer"/>
            <w:jc w:val="right"/>
            <w:rPr>
              <w:rStyle w:val="PageNumber"/>
              <w:szCs w:val="24"/>
            </w:rPr>
          </w:pPr>
          <w:r w:rsidRPr="00AB45AC">
            <w:rPr>
              <w:rStyle w:val="PageNumber"/>
              <w:szCs w:val="24"/>
            </w:rPr>
            <w:fldChar w:fldCharType="begin"/>
          </w:r>
          <w:r w:rsidRPr="00AB45AC">
            <w:rPr>
              <w:rStyle w:val="PageNumber"/>
              <w:szCs w:val="24"/>
            </w:rPr>
            <w:instrText xml:space="preserve"> PAGE </w:instrText>
          </w:r>
          <w:r w:rsidRPr="00AB45AC">
            <w:rPr>
              <w:rStyle w:val="PageNumber"/>
              <w:szCs w:val="24"/>
            </w:rPr>
            <w:fldChar w:fldCharType="separate"/>
          </w:r>
          <w:r w:rsidR="00C82CCE">
            <w:rPr>
              <w:rStyle w:val="PageNumber"/>
              <w:noProof/>
              <w:szCs w:val="24"/>
            </w:rPr>
            <w:t>1</w:t>
          </w:r>
          <w:r w:rsidRPr="00AB45AC">
            <w:rPr>
              <w:rStyle w:val="PageNumber"/>
              <w:szCs w:val="24"/>
            </w:rPr>
            <w:fldChar w:fldCharType="end"/>
          </w:r>
        </w:p>
      </w:tc>
    </w:tr>
  </w:tbl>
  <w:p w:rsidR="007F476C" w:rsidRPr="00AB45AC" w:rsidRDefault="007F476C" w:rsidP="00AB45A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left w:w="0" w:type="dxa"/>
        <w:right w:w="0" w:type="dxa"/>
      </w:tblCellMar>
      <w:tblLook w:val="0000"/>
    </w:tblPr>
    <w:tblGrid>
      <w:gridCol w:w="2344"/>
      <w:gridCol w:w="5464"/>
      <w:gridCol w:w="2340"/>
    </w:tblGrid>
    <w:tr w:rsidR="007F476C" w:rsidRPr="00AB45AC" w:rsidTr="00F117B8">
      <w:trPr>
        <w:cantSplit/>
        <w:trHeight w:val="712"/>
      </w:trPr>
      <w:tc>
        <w:tcPr>
          <w:tcW w:w="1155" w:type="pct"/>
          <w:vAlign w:val="bottom"/>
        </w:tcPr>
        <w:p w:rsidR="007F476C" w:rsidRPr="00AB45AC" w:rsidRDefault="007F476C" w:rsidP="00F117B8">
          <w:pPr>
            <w:pStyle w:val="FooterLogoOdd"/>
            <w:spacing w:after="0"/>
            <w:rPr>
              <w:sz w:val="20"/>
            </w:rPr>
          </w:pPr>
          <w:r w:rsidRPr="00AB45AC">
            <w:rPr>
              <w:rStyle w:val="PageNumber"/>
              <w:szCs w:val="24"/>
            </w:rPr>
            <w:fldChar w:fldCharType="begin"/>
          </w:r>
          <w:r w:rsidRPr="00AB45AC">
            <w:rPr>
              <w:rStyle w:val="PageNumber"/>
              <w:szCs w:val="24"/>
            </w:rPr>
            <w:instrText xml:space="preserve"> PAGE </w:instrText>
          </w:r>
          <w:r w:rsidRPr="00AB45AC">
            <w:rPr>
              <w:rStyle w:val="PageNumber"/>
              <w:szCs w:val="24"/>
            </w:rPr>
            <w:fldChar w:fldCharType="separate"/>
          </w:r>
          <w:r w:rsidR="00C82CCE">
            <w:rPr>
              <w:rStyle w:val="PageNumber"/>
              <w:noProof/>
              <w:szCs w:val="24"/>
            </w:rPr>
            <w:t>2</w:t>
          </w:r>
          <w:r w:rsidRPr="00AB45AC">
            <w:rPr>
              <w:rStyle w:val="PageNumber"/>
              <w:szCs w:val="24"/>
            </w:rPr>
            <w:fldChar w:fldCharType="end"/>
          </w:r>
        </w:p>
      </w:tc>
      <w:tc>
        <w:tcPr>
          <w:tcW w:w="2692" w:type="pct"/>
          <w:vAlign w:val="bottom"/>
        </w:tcPr>
        <w:p w:rsidR="007F476C" w:rsidRPr="00AB45AC" w:rsidRDefault="007F476C" w:rsidP="00F117B8">
          <w:pPr>
            <w:pStyle w:val="Footer"/>
            <w:jc w:val="center"/>
            <w:rPr>
              <w:szCs w:val="16"/>
            </w:rPr>
          </w:pPr>
          <w:fldSimple w:instr=" DOCVARIABLE  &quot;Security Classification&quot;  \* MERGEFORMAT ">
            <w:r w:rsidRPr="009F1334">
              <w:rPr>
                <w:szCs w:val="16"/>
              </w:rPr>
              <w:t xml:space="preserve"> </w:t>
            </w:r>
          </w:fldSimple>
          <w:r w:rsidRPr="00AB45AC">
            <w:rPr>
              <w:sz w:val="20"/>
            </w:rPr>
            <w:br/>
          </w:r>
          <w:r w:rsidRPr="00AB45AC">
            <w:rPr>
              <w:szCs w:val="16"/>
            </w:rPr>
            <w:fldChar w:fldCharType="begin"/>
          </w:r>
          <w:r w:rsidRPr="00AB45AC">
            <w:rPr>
              <w:szCs w:val="16"/>
            </w:rPr>
            <w:instrText xml:space="preserve"> DOCVARIABLE  "Footer Field 1" </w:instrText>
          </w:r>
          <w:r w:rsidRPr="00AB45AC">
            <w:rPr>
              <w:szCs w:val="16"/>
            </w:rPr>
            <w:fldChar w:fldCharType="separate"/>
          </w:r>
          <w:r>
            <w:rPr>
              <w:szCs w:val="16"/>
            </w:rPr>
            <w:t>2014-05-06</w:t>
          </w:r>
          <w:r w:rsidRPr="00AB45AC">
            <w:rPr>
              <w:szCs w:val="16"/>
            </w:rPr>
            <w:fldChar w:fldCharType="end"/>
          </w:r>
          <w:r w:rsidRPr="00AB45AC">
            <w:rPr>
              <w:rFonts w:cs="Arial"/>
              <w:szCs w:val="16"/>
            </w:rPr>
            <w:t xml:space="preserve">     </w:t>
          </w:r>
          <w:r w:rsidRPr="00AB45AC">
            <w:rPr>
              <w:szCs w:val="16"/>
            </w:rPr>
            <w:fldChar w:fldCharType="begin"/>
          </w:r>
          <w:r w:rsidRPr="00AB45AC">
            <w:rPr>
              <w:szCs w:val="16"/>
            </w:rPr>
            <w:instrText xml:space="preserve"> DOCVARIABLE  "ProposalORProject" </w:instrText>
          </w:r>
          <w:r w:rsidRPr="00AB45AC">
            <w:rPr>
              <w:szCs w:val="16"/>
            </w:rPr>
            <w:fldChar w:fldCharType="separate"/>
          </w:r>
          <w:r>
            <w:rPr>
              <w:szCs w:val="16"/>
            </w:rPr>
            <w:t>Project</w:t>
          </w:r>
          <w:r w:rsidRPr="00AB45AC">
            <w:rPr>
              <w:szCs w:val="16"/>
            </w:rPr>
            <w:fldChar w:fldCharType="end"/>
          </w:r>
          <w:r w:rsidRPr="00AB45AC">
            <w:rPr>
              <w:szCs w:val="16"/>
            </w:rPr>
            <w:t xml:space="preserve"> </w:t>
          </w:r>
          <w:r w:rsidRPr="00AB45AC">
            <w:rPr>
              <w:szCs w:val="16"/>
            </w:rPr>
            <w:fldChar w:fldCharType="begin"/>
          </w:r>
          <w:r w:rsidRPr="00AB45AC">
            <w:rPr>
              <w:szCs w:val="16"/>
            </w:rPr>
            <w:instrText xml:space="preserve"> DOCVARIABLE  "Footer Field 2" </w:instrText>
          </w:r>
          <w:r w:rsidRPr="00AB45AC">
            <w:rPr>
              <w:szCs w:val="16"/>
            </w:rPr>
            <w:fldChar w:fldCharType="separate"/>
          </w:r>
          <w:r>
            <w:rPr>
              <w:szCs w:val="16"/>
            </w:rPr>
            <w:t>128175</w:t>
          </w:r>
          <w:r w:rsidRPr="00AB45AC">
            <w:rPr>
              <w:szCs w:val="16"/>
            </w:rPr>
            <w:fldChar w:fldCharType="end"/>
          </w:r>
        </w:p>
      </w:tc>
      <w:tc>
        <w:tcPr>
          <w:tcW w:w="1153" w:type="pct"/>
          <w:vAlign w:val="bottom"/>
        </w:tcPr>
        <w:p w:rsidR="007F476C" w:rsidRPr="00AB45AC" w:rsidRDefault="007F476C" w:rsidP="00F117B8">
          <w:pPr>
            <w:pStyle w:val="Footer"/>
            <w:jc w:val="right"/>
            <w:rPr>
              <w:rStyle w:val="PageNumber"/>
              <w:szCs w:val="24"/>
            </w:rPr>
          </w:pPr>
          <w:r w:rsidRPr="00AB45AC">
            <w:rPr>
              <w:noProof/>
            </w:rPr>
            <w:drawing>
              <wp:inline distT="0" distB="0" distL="0" distR="0">
                <wp:extent cx="866775" cy="31432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866775" cy="314325"/>
                        </a:xfrm>
                        <a:prstGeom prst="rect">
                          <a:avLst/>
                        </a:prstGeom>
                        <a:noFill/>
                        <a:ln w="9525">
                          <a:noFill/>
                          <a:miter lim="800000"/>
                          <a:headEnd/>
                          <a:tailEnd/>
                        </a:ln>
                      </pic:spPr>
                    </pic:pic>
                  </a:graphicData>
                </a:graphic>
              </wp:inline>
            </w:drawing>
          </w:r>
        </w:p>
      </w:tc>
    </w:tr>
  </w:tbl>
  <w:p w:rsidR="007F476C" w:rsidRPr="00AB45AC" w:rsidRDefault="007F476C" w:rsidP="00AB45AC">
    <w:pPr>
      <w:pStyle w:val="Footer"/>
      <w:rPr>
        <w:sz w:val="4"/>
        <w:szCs w:val="4"/>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left w:w="0" w:type="dxa"/>
        <w:right w:w="0" w:type="dxa"/>
      </w:tblCellMar>
      <w:tblLook w:val="0000"/>
    </w:tblPr>
    <w:tblGrid>
      <w:gridCol w:w="2344"/>
      <w:gridCol w:w="5464"/>
      <w:gridCol w:w="2340"/>
    </w:tblGrid>
    <w:tr w:rsidR="007F476C" w:rsidRPr="00AB45AC" w:rsidTr="00F117B8">
      <w:trPr>
        <w:cantSplit/>
        <w:trHeight w:val="712"/>
      </w:trPr>
      <w:tc>
        <w:tcPr>
          <w:tcW w:w="1155" w:type="pct"/>
          <w:vAlign w:val="bottom"/>
        </w:tcPr>
        <w:p w:rsidR="007F476C" w:rsidRPr="00AB45AC" w:rsidRDefault="007F476C" w:rsidP="00F117B8">
          <w:pPr>
            <w:pStyle w:val="FooterLogoOdd"/>
            <w:spacing w:after="0"/>
            <w:rPr>
              <w:sz w:val="20"/>
            </w:rPr>
          </w:pPr>
          <w:r w:rsidRPr="00AB45AC">
            <w:rPr>
              <w:noProof/>
            </w:rPr>
            <w:drawing>
              <wp:inline distT="0" distB="0" distL="0" distR="0">
                <wp:extent cx="866775" cy="31432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866775" cy="314325"/>
                        </a:xfrm>
                        <a:prstGeom prst="rect">
                          <a:avLst/>
                        </a:prstGeom>
                        <a:noFill/>
                        <a:ln w="9525">
                          <a:noFill/>
                          <a:miter lim="800000"/>
                          <a:headEnd/>
                          <a:tailEnd/>
                        </a:ln>
                      </pic:spPr>
                    </pic:pic>
                  </a:graphicData>
                </a:graphic>
              </wp:inline>
            </w:drawing>
          </w:r>
        </w:p>
      </w:tc>
      <w:tc>
        <w:tcPr>
          <w:tcW w:w="2692" w:type="pct"/>
          <w:vAlign w:val="bottom"/>
        </w:tcPr>
        <w:p w:rsidR="007F476C" w:rsidRPr="00AB45AC" w:rsidRDefault="007F476C" w:rsidP="00F117B8">
          <w:pPr>
            <w:pStyle w:val="Footer"/>
            <w:jc w:val="center"/>
            <w:rPr>
              <w:szCs w:val="16"/>
            </w:rPr>
          </w:pPr>
          <w:fldSimple w:instr=" DOCVARIABLE  &quot;Security Classification&quot;  \* MERGEFORMAT ">
            <w:r w:rsidRPr="009F1334">
              <w:rPr>
                <w:szCs w:val="16"/>
              </w:rPr>
              <w:t xml:space="preserve"> </w:t>
            </w:r>
          </w:fldSimple>
          <w:r w:rsidRPr="00AB45AC">
            <w:rPr>
              <w:sz w:val="20"/>
            </w:rPr>
            <w:br/>
          </w:r>
          <w:r w:rsidRPr="00AB45AC">
            <w:rPr>
              <w:szCs w:val="16"/>
            </w:rPr>
            <w:fldChar w:fldCharType="begin"/>
          </w:r>
          <w:r w:rsidRPr="00AB45AC">
            <w:rPr>
              <w:szCs w:val="16"/>
            </w:rPr>
            <w:instrText xml:space="preserve"> DOCVARIABLE  "Footer Field 1" </w:instrText>
          </w:r>
          <w:r w:rsidRPr="00AB45AC">
            <w:rPr>
              <w:szCs w:val="16"/>
            </w:rPr>
            <w:fldChar w:fldCharType="separate"/>
          </w:r>
          <w:r>
            <w:rPr>
              <w:szCs w:val="16"/>
            </w:rPr>
            <w:t>2014-05-06</w:t>
          </w:r>
          <w:r w:rsidRPr="00AB45AC">
            <w:rPr>
              <w:szCs w:val="16"/>
            </w:rPr>
            <w:fldChar w:fldCharType="end"/>
          </w:r>
          <w:r w:rsidRPr="00AB45AC">
            <w:rPr>
              <w:rFonts w:cs="Arial"/>
              <w:szCs w:val="16"/>
            </w:rPr>
            <w:t xml:space="preserve">     </w:t>
          </w:r>
          <w:r w:rsidRPr="00AB45AC">
            <w:rPr>
              <w:szCs w:val="16"/>
            </w:rPr>
            <w:fldChar w:fldCharType="begin"/>
          </w:r>
          <w:r w:rsidRPr="00AB45AC">
            <w:rPr>
              <w:szCs w:val="16"/>
            </w:rPr>
            <w:instrText xml:space="preserve"> DOCVARIABLE  "ProposalORProject" </w:instrText>
          </w:r>
          <w:r w:rsidRPr="00AB45AC">
            <w:rPr>
              <w:szCs w:val="16"/>
            </w:rPr>
            <w:fldChar w:fldCharType="separate"/>
          </w:r>
          <w:r>
            <w:rPr>
              <w:szCs w:val="16"/>
            </w:rPr>
            <w:t>Project</w:t>
          </w:r>
          <w:r w:rsidRPr="00AB45AC">
            <w:rPr>
              <w:szCs w:val="16"/>
            </w:rPr>
            <w:fldChar w:fldCharType="end"/>
          </w:r>
          <w:r w:rsidRPr="00AB45AC">
            <w:rPr>
              <w:szCs w:val="16"/>
            </w:rPr>
            <w:t xml:space="preserve"> </w:t>
          </w:r>
          <w:r w:rsidRPr="00AB45AC">
            <w:rPr>
              <w:szCs w:val="16"/>
            </w:rPr>
            <w:fldChar w:fldCharType="begin"/>
          </w:r>
          <w:r w:rsidRPr="00AB45AC">
            <w:rPr>
              <w:szCs w:val="16"/>
            </w:rPr>
            <w:instrText xml:space="preserve"> DOCVARIABLE  "Footer Field 2" </w:instrText>
          </w:r>
          <w:r w:rsidRPr="00AB45AC">
            <w:rPr>
              <w:szCs w:val="16"/>
            </w:rPr>
            <w:fldChar w:fldCharType="separate"/>
          </w:r>
          <w:r>
            <w:rPr>
              <w:szCs w:val="16"/>
            </w:rPr>
            <w:t>128175</w:t>
          </w:r>
          <w:r w:rsidRPr="00AB45AC">
            <w:rPr>
              <w:szCs w:val="16"/>
            </w:rPr>
            <w:fldChar w:fldCharType="end"/>
          </w:r>
        </w:p>
      </w:tc>
      <w:tc>
        <w:tcPr>
          <w:tcW w:w="1153" w:type="pct"/>
          <w:vAlign w:val="bottom"/>
        </w:tcPr>
        <w:p w:rsidR="007F476C" w:rsidRPr="00AB45AC" w:rsidRDefault="007F476C" w:rsidP="00F117B8">
          <w:pPr>
            <w:pStyle w:val="Footer"/>
            <w:jc w:val="right"/>
            <w:rPr>
              <w:rStyle w:val="PageNumber"/>
              <w:szCs w:val="24"/>
            </w:rPr>
          </w:pPr>
          <w:r w:rsidRPr="00AB45AC">
            <w:rPr>
              <w:rStyle w:val="PageNumber"/>
              <w:szCs w:val="24"/>
            </w:rPr>
            <w:fldChar w:fldCharType="begin"/>
          </w:r>
          <w:r w:rsidRPr="00AB45AC">
            <w:rPr>
              <w:rStyle w:val="PageNumber"/>
              <w:szCs w:val="24"/>
            </w:rPr>
            <w:instrText xml:space="preserve"> PAGE </w:instrText>
          </w:r>
          <w:r w:rsidRPr="00AB45AC">
            <w:rPr>
              <w:rStyle w:val="PageNumber"/>
              <w:szCs w:val="24"/>
            </w:rPr>
            <w:fldChar w:fldCharType="separate"/>
          </w:r>
          <w:r w:rsidR="00C82CCE">
            <w:rPr>
              <w:rStyle w:val="PageNumber"/>
              <w:noProof/>
              <w:szCs w:val="24"/>
            </w:rPr>
            <w:t>3</w:t>
          </w:r>
          <w:r w:rsidRPr="00AB45AC">
            <w:rPr>
              <w:rStyle w:val="PageNumber"/>
              <w:szCs w:val="24"/>
            </w:rPr>
            <w:fldChar w:fldCharType="end"/>
          </w:r>
        </w:p>
      </w:tc>
    </w:tr>
  </w:tbl>
  <w:p w:rsidR="007F476C" w:rsidRPr="00AB45AC" w:rsidRDefault="007F476C" w:rsidP="00AB45AC">
    <w:pPr>
      <w:pStyle w:val="Footer"/>
      <w:rPr>
        <w:sz w:val="4"/>
        <w:szCs w:val="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0095" w:rsidRDefault="007C0095">
      <w:r>
        <w:separator/>
      </w:r>
    </w:p>
  </w:footnote>
  <w:footnote w:type="continuationSeparator" w:id="0">
    <w:p w:rsidR="007C0095" w:rsidRDefault="007C0095">
      <w:r>
        <w:continuationSeparator/>
      </w:r>
    </w:p>
  </w:footnote>
  <w:footnote w:id="1">
    <w:p w:rsidR="007F476C" w:rsidRDefault="007F476C" w:rsidP="00A846FF">
      <w:pPr>
        <w:pStyle w:val="FootnoteText"/>
      </w:pPr>
      <w:r>
        <w:rPr>
          <w:rStyle w:val="FootnoteReference"/>
        </w:rPr>
        <w:footnoteRef/>
      </w:r>
      <w:r>
        <w:t xml:space="preserve"> Fourteen days is not a customer configurable item. If requested it can be changed while on-site.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476C" w:rsidRPr="00AB45AC" w:rsidRDefault="007F476C" w:rsidP="00F117B8">
    <w:pPr>
      <w:pStyle w:val="HeaderP1"/>
    </w:pPr>
    <w:fldSimple w:instr=" DOCVARIABLE  &quot;Header Field 2&quot; ">
      <w:r>
        <w:t>Director IT 7.0</w:t>
      </w:r>
    </w:fldSimple>
    <w:r w:rsidRPr="00AB45AC">
      <w:ptab w:relativeTo="margin" w:alignment="right" w:leader="none"/>
    </w:r>
    <w:fldSimple w:instr=" DOCVARIABLE  &quot;Header Field 1&quot; ">
      <w:r>
        <w:t>Lifetime Brands</w:t>
      </w:r>
    </w:fldSimple>
  </w:p>
  <w:p w:rsidR="007F476C" w:rsidRPr="00AB45AC" w:rsidRDefault="007F476C" w:rsidP="00F117B8">
    <w:pPr>
      <w:pStyle w:val="HeaderP2"/>
      <w:pBdr>
        <w:bottom w:val="single" w:sz="12" w:space="6" w:color="FFB41E"/>
      </w:pBdr>
    </w:pPr>
    <w:r w:rsidRPr="00AB45AC">
      <w:ptab w:relativeTo="margin" w:alignment="right" w:leader="none"/>
    </w:r>
    <w:fldSimple w:instr=" DOCVARIABLE  &quot;Header Field 3&quot; ">
      <w:r>
        <w:t>Software Functional Specification 1.0</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476C" w:rsidRPr="00AB45AC" w:rsidRDefault="007F476C" w:rsidP="00F117B8">
    <w:pPr>
      <w:pStyle w:val="HeaderP1"/>
    </w:pPr>
    <w:fldSimple w:instr=" DOCVARIABLE  &quot;Header Field 1&quot; ">
      <w:r>
        <w:t>Lifetime Brands</w:t>
      </w:r>
    </w:fldSimple>
    <w:r w:rsidRPr="00AB45AC">
      <w:ptab w:relativeTo="margin" w:alignment="right" w:leader="none"/>
    </w:r>
    <w:fldSimple w:instr=" DOCVARIABLE  &quot;Header Field 2&quot; ">
      <w:r>
        <w:t>Director IT 7.0</w:t>
      </w:r>
    </w:fldSimple>
  </w:p>
  <w:p w:rsidR="007F476C" w:rsidRPr="00AB45AC" w:rsidRDefault="007F476C" w:rsidP="00F117B8">
    <w:pPr>
      <w:pStyle w:val="HeaderP2"/>
      <w:pBdr>
        <w:bottom w:val="single" w:sz="12" w:space="6" w:color="FFB41E"/>
      </w:pBdr>
    </w:pPr>
    <w:fldSimple w:instr=" DOCVARIABLE  &quot;Header Field 3&quot; ">
      <w:r>
        <w:t>Software Functional Specification 1.0</w:t>
      </w:r>
    </w:fldSimple>
    <w:r w:rsidRPr="00AB45AC">
      <w:ptab w:relativeTo="margin" w:alignment="right"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476C" w:rsidRPr="00AB45AC" w:rsidRDefault="007F476C" w:rsidP="00F117B8">
    <w:pPr>
      <w:pStyle w:val="HeaderP1"/>
    </w:pPr>
    <w:fldSimple w:instr=" DOCVARIABLE  &quot;Header Field 2&quot; ">
      <w:r>
        <w:t>Director IT 7.0</w:t>
      </w:r>
    </w:fldSimple>
    <w:r w:rsidRPr="00AB45AC">
      <w:ptab w:relativeTo="margin" w:alignment="right" w:leader="none"/>
    </w:r>
    <w:fldSimple w:instr=" DOCVARIABLE  &quot;Header Field 1&quot; ">
      <w:r>
        <w:t>Lifetime Brands</w:t>
      </w:r>
    </w:fldSimple>
  </w:p>
  <w:p w:rsidR="007F476C" w:rsidRPr="00AB45AC" w:rsidRDefault="007F476C" w:rsidP="00F117B8">
    <w:pPr>
      <w:pStyle w:val="HeaderP2"/>
      <w:pBdr>
        <w:bottom w:val="single" w:sz="12" w:space="6" w:color="FFB41E"/>
      </w:pBdr>
    </w:pPr>
    <w:fldSimple w:instr=" STYLEREF &quot;1&quot; ">
      <w:r w:rsidR="00C82CCE">
        <w:rPr>
          <w:noProof/>
        </w:rPr>
        <w:t>Introduction</w:t>
      </w:r>
    </w:fldSimple>
    <w:r w:rsidRPr="00AB45AC">
      <w:ptab w:relativeTo="margin" w:alignment="right" w:leader="none"/>
    </w:r>
    <w:fldSimple w:instr=" DOCVARIABLE  &quot;Header Field 3&quot; ">
      <w:r>
        <w:t>Software Functional Specification 1.0</w:t>
      </w:r>
    </w:fldSimple>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476C" w:rsidRPr="00AB45AC" w:rsidRDefault="007F476C" w:rsidP="00F117B8">
    <w:pPr>
      <w:pStyle w:val="HeaderP1"/>
    </w:pPr>
    <w:fldSimple w:instr=" DOCVARIABLE  &quot;Header Field 1&quot; ">
      <w:r>
        <w:t>Lifetime Brands</w:t>
      </w:r>
    </w:fldSimple>
    <w:r w:rsidRPr="00AB45AC">
      <w:ptab w:relativeTo="margin" w:alignment="right" w:leader="none"/>
    </w:r>
    <w:fldSimple w:instr=" DOCVARIABLE  &quot;Header Field 2&quot; ">
      <w:r>
        <w:t>Director IT 7.0</w:t>
      </w:r>
    </w:fldSimple>
  </w:p>
  <w:p w:rsidR="007F476C" w:rsidRPr="00AB45AC" w:rsidRDefault="007F476C" w:rsidP="00F117B8">
    <w:pPr>
      <w:pStyle w:val="HeaderP2"/>
      <w:pBdr>
        <w:bottom w:val="single" w:sz="12" w:space="6" w:color="FFB41E"/>
      </w:pBdr>
    </w:pPr>
    <w:fldSimple w:instr=" DOCVARIABLE  &quot;Header Field 3&quot; ">
      <w:r>
        <w:t>Software Functional Specification 1.0</w:t>
      </w:r>
    </w:fldSimple>
    <w:r w:rsidRPr="00AB45AC">
      <w:ptab w:relativeTo="margin" w:alignment="right" w:leader="none"/>
    </w:r>
    <w:fldSimple w:instr=" STYLEREF &quot;1&quot; ">
      <w:r w:rsidR="00C82CCE">
        <w:rPr>
          <w:noProof/>
        </w:rPr>
        <w:t>Introduction</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9E4DBE2"/>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BD54B12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C5E2231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AA786B64"/>
    <w:lvl w:ilvl="0">
      <w:start w:val="1"/>
      <w:numFmt w:val="decimal"/>
      <w:pStyle w:val="ListNumber2"/>
      <w:lvlText w:val="%1."/>
      <w:lvlJc w:val="left"/>
      <w:pPr>
        <w:tabs>
          <w:tab w:val="num" w:pos="720"/>
        </w:tabs>
        <w:ind w:left="720" w:hanging="360"/>
      </w:pPr>
    </w:lvl>
  </w:abstractNum>
  <w:abstractNum w:abstractNumId="4">
    <w:nsid w:val="FFFFFF80"/>
    <w:multiLevelType w:val="singleLevel"/>
    <w:tmpl w:val="C908BF1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064E4C2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0A6C01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9"/>
    <w:multiLevelType w:val="singleLevel"/>
    <w:tmpl w:val="09069B90"/>
    <w:lvl w:ilvl="0">
      <w:start w:val="1"/>
      <w:numFmt w:val="bullet"/>
      <w:pStyle w:val="PartsListLetter"/>
      <w:lvlText w:val=""/>
      <w:lvlJc w:val="left"/>
      <w:pPr>
        <w:tabs>
          <w:tab w:val="num" w:pos="360"/>
        </w:tabs>
        <w:ind w:left="360" w:hanging="360"/>
      </w:pPr>
      <w:rPr>
        <w:rFonts w:ascii="Symbol" w:hAnsi="Symbol" w:hint="default"/>
      </w:rPr>
    </w:lvl>
  </w:abstractNum>
  <w:abstractNum w:abstractNumId="8">
    <w:nsid w:val="FFFFFFFB"/>
    <w:multiLevelType w:val="multilevel"/>
    <w:tmpl w:val="F7ECB150"/>
    <w:lvl w:ilvl="0">
      <w:start w:val="1"/>
      <w:numFmt w:val="decimal"/>
      <w:pStyle w:val="PartsListBullet"/>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nsid w:val="01D14D49"/>
    <w:multiLevelType w:val="hybridMultilevel"/>
    <w:tmpl w:val="B682418C"/>
    <w:lvl w:ilvl="0" w:tplc="22FEC888">
      <w:start w:val="1"/>
      <w:numFmt w:val="bullet"/>
      <w:pStyle w:val="TableListBullet2"/>
      <w:lvlText w:val="■"/>
      <w:lvlJc w:val="left"/>
      <w:pPr>
        <w:tabs>
          <w:tab w:val="num" w:pos="288"/>
        </w:tabs>
        <w:ind w:left="288" w:firstLine="0"/>
      </w:pPr>
      <w:rPr>
        <w:rFonts w:ascii="Arial" w:hAnsi="Aria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209436D"/>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nsid w:val="02273235"/>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nsid w:val="02866BF2"/>
    <w:multiLevelType w:val="singleLevel"/>
    <w:tmpl w:val="6F02F90A"/>
    <w:lvl w:ilvl="0">
      <w:start w:val="1"/>
      <w:numFmt w:val="lowerLetter"/>
      <w:pStyle w:val="ListLetter"/>
      <w:lvlText w:val="%1."/>
      <w:lvlJc w:val="left"/>
      <w:pPr>
        <w:tabs>
          <w:tab w:val="num" w:pos="3175"/>
        </w:tabs>
        <w:ind w:left="3175" w:hanging="453"/>
      </w:pPr>
    </w:lvl>
  </w:abstractNum>
  <w:abstractNum w:abstractNumId="13">
    <w:nsid w:val="06325645"/>
    <w:multiLevelType w:val="singleLevel"/>
    <w:tmpl w:val="53E8523A"/>
    <w:lvl w:ilvl="0">
      <w:start w:val="1"/>
      <w:numFmt w:val="lowerLetter"/>
      <w:pStyle w:val="TableLetter"/>
      <w:lvlText w:val="%1."/>
      <w:lvlJc w:val="left"/>
      <w:pPr>
        <w:tabs>
          <w:tab w:val="num" w:pos="288"/>
        </w:tabs>
        <w:ind w:left="284" w:hanging="284"/>
      </w:pPr>
      <w:rPr>
        <w:rFonts w:hint="default"/>
      </w:rPr>
    </w:lvl>
  </w:abstractNum>
  <w:abstractNum w:abstractNumId="14">
    <w:nsid w:val="07CA0D09"/>
    <w:multiLevelType w:val="singleLevel"/>
    <w:tmpl w:val="1ED8BC58"/>
    <w:lvl w:ilvl="0">
      <w:start w:val="1"/>
      <w:numFmt w:val="decimal"/>
      <w:pStyle w:val="ListNumber"/>
      <w:lvlText w:val="%1."/>
      <w:lvlJc w:val="left"/>
      <w:pPr>
        <w:tabs>
          <w:tab w:val="num" w:pos="2721"/>
        </w:tabs>
        <w:ind w:left="2721" w:hanging="453"/>
      </w:pPr>
    </w:lvl>
  </w:abstractNum>
  <w:abstractNum w:abstractNumId="15">
    <w:nsid w:val="08903688"/>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nsid w:val="0CF65E1A"/>
    <w:multiLevelType w:val="hybridMultilevel"/>
    <w:tmpl w:val="B31A91A8"/>
    <w:lvl w:ilvl="0" w:tplc="0D8E5C94">
      <w:start w:val="1"/>
      <w:numFmt w:val="bullet"/>
      <w:pStyle w:val="ListBullet2"/>
      <w:lvlText w:val="■"/>
      <w:lvlJc w:val="left"/>
      <w:pPr>
        <w:tabs>
          <w:tab w:val="num" w:pos="3175"/>
        </w:tabs>
        <w:ind w:left="3175" w:hanging="453"/>
      </w:pPr>
      <w:rPr>
        <w:rFonts w:ascii="Arial" w:hAnsi="Aria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187B546D"/>
    <w:multiLevelType w:val="singleLevel"/>
    <w:tmpl w:val="A148E7BA"/>
    <w:lvl w:ilvl="0">
      <w:start w:val="1"/>
      <w:numFmt w:val="bullet"/>
      <w:pStyle w:val="ListBullet"/>
      <w:lvlText w:val="●"/>
      <w:lvlJc w:val="left"/>
      <w:pPr>
        <w:tabs>
          <w:tab w:val="num" w:pos="2722"/>
        </w:tabs>
        <w:ind w:left="2722" w:hanging="454"/>
      </w:pPr>
      <w:rPr>
        <w:rFonts w:ascii="Arial" w:hAnsi="Arial" w:hint="default"/>
        <w:sz w:val="24"/>
      </w:rPr>
    </w:lvl>
  </w:abstractNum>
  <w:abstractNum w:abstractNumId="18">
    <w:nsid w:val="197D02FE"/>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nsid w:val="1C744154"/>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nsid w:val="1F1824E0"/>
    <w:multiLevelType w:val="hybridMultilevel"/>
    <w:tmpl w:val="1A5C9E8C"/>
    <w:lvl w:ilvl="0" w:tplc="E164649C">
      <w:start w:val="1"/>
      <w:numFmt w:val="bullet"/>
      <w:pStyle w:val="TableBullet"/>
      <w:lvlText w:val="●"/>
      <w:lvlJc w:val="left"/>
      <w:pPr>
        <w:tabs>
          <w:tab w:val="num" w:pos="360"/>
        </w:tabs>
        <w:ind w:left="360" w:hanging="360"/>
      </w:pPr>
      <w:rPr>
        <w:rFonts w:ascii="Arial" w:hAnsi="Aria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226960D0"/>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nsid w:val="23EE131F"/>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nsid w:val="24CF57CF"/>
    <w:multiLevelType w:val="hybridMultilevel"/>
    <w:tmpl w:val="CBA4E5AA"/>
    <w:lvl w:ilvl="0" w:tplc="E164649C">
      <w:start w:val="1"/>
      <w:numFmt w:val="lowerLetter"/>
      <w:lvlText w:val="%1."/>
      <w:lvlJc w:val="left"/>
      <w:pPr>
        <w:tabs>
          <w:tab w:val="num" w:pos="3708"/>
        </w:tabs>
        <w:ind w:left="3708"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nsid w:val="25AE36FA"/>
    <w:multiLevelType w:val="hybridMultilevel"/>
    <w:tmpl w:val="B8A4EC1E"/>
    <w:lvl w:ilvl="0" w:tplc="152A5E46">
      <w:start w:val="1"/>
      <w:numFmt w:val="decimal"/>
      <w:lvlText w:val="%1."/>
      <w:lvlJc w:val="left"/>
      <w:pPr>
        <w:tabs>
          <w:tab w:val="num" w:pos="2988"/>
        </w:tabs>
        <w:ind w:left="2988" w:hanging="360"/>
      </w:pPr>
    </w:lvl>
    <w:lvl w:ilvl="1" w:tplc="294E1144" w:tentative="1">
      <w:start w:val="1"/>
      <w:numFmt w:val="lowerLetter"/>
      <w:lvlText w:val="%2."/>
      <w:lvlJc w:val="left"/>
      <w:pPr>
        <w:tabs>
          <w:tab w:val="num" w:pos="3708"/>
        </w:tabs>
        <w:ind w:left="3708" w:hanging="360"/>
      </w:pPr>
    </w:lvl>
    <w:lvl w:ilvl="2" w:tplc="A9324DDA" w:tentative="1">
      <w:start w:val="1"/>
      <w:numFmt w:val="lowerRoman"/>
      <w:lvlText w:val="%3."/>
      <w:lvlJc w:val="right"/>
      <w:pPr>
        <w:tabs>
          <w:tab w:val="num" w:pos="4428"/>
        </w:tabs>
        <w:ind w:left="4428" w:hanging="180"/>
      </w:pPr>
    </w:lvl>
    <w:lvl w:ilvl="3" w:tplc="161CA6EE" w:tentative="1">
      <w:start w:val="1"/>
      <w:numFmt w:val="decimal"/>
      <w:lvlText w:val="%4."/>
      <w:lvlJc w:val="left"/>
      <w:pPr>
        <w:tabs>
          <w:tab w:val="num" w:pos="5148"/>
        </w:tabs>
        <w:ind w:left="5148" w:hanging="360"/>
      </w:pPr>
    </w:lvl>
    <w:lvl w:ilvl="4" w:tplc="6CF2F8EC" w:tentative="1">
      <w:start w:val="1"/>
      <w:numFmt w:val="lowerLetter"/>
      <w:lvlText w:val="%5."/>
      <w:lvlJc w:val="left"/>
      <w:pPr>
        <w:tabs>
          <w:tab w:val="num" w:pos="5868"/>
        </w:tabs>
        <w:ind w:left="5868" w:hanging="360"/>
      </w:pPr>
    </w:lvl>
    <w:lvl w:ilvl="5" w:tplc="2B3058F0" w:tentative="1">
      <w:start w:val="1"/>
      <w:numFmt w:val="lowerRoman"/>
      <w:lvlText w:val="%6."/>
      <w:lvlJc w:val="right"/>
      <w:pPr>
        <w:tabs>
          <w:tab w:val="num" w:pos="6588"/>
        </w:tabs>
        <w:ind w:left="6588" w:hanging="180"/>
      </w:pPr>
    </w:lvl>
    <w:lvl w:ilvl="6" w:tplc="59CEABD2" w:tentative="1">
      <w:start w:val="1"/>
      <w:numFmt w:val="decimal"/>
      <w:lvlText w:val="%7."/>
      <w:lvlJc w:val="left"/>
      <w:pPr>
        <w:tabs>
          <w:tab w:val="num" w:pos="7308"/>
        </w:tabs>
        <w:ind w:left="7308" w:hanging="360"/>
      </w:pPr>
    </w:lvl>
    <w:lvl w:ilvl="7" w:tplc="22F20390" w:tentative="1">
      <w:start w:val="1"/>
      <w:numFmt w:val="lowerLetter"/>
      <w:lvlText w:val="%8."/>
      <w:lvlJc w:val="left"/>
      <w:pPr>
        <w:tabs>
          <w:tab w:val="num" w:pos="8028"/>
        </w:tabs>
        <w:ind w:left="8028" w:hanging="360"/>
      </w:pPr>
    </w:lvl>
    <w:lvl w:ilvl="8" w:tplc="E4C02690" w:tentative="1">
      <w:start w:val="1"/>
      <w:numFmt w:val="lowerRoman"/>
      <w:lvlText w:val="%9."/>
      <w:lvlJc w:val="right"/>
      <w:pPr>
        <w:tabs>
          <w:tab w:val="num" w:pos="8748"/>
        </w:tabs>
        <w:ind w:left="8748" w:hanging="180"/>
      </w:pPr>
    </w:lvl>
  </w:abstractNum>
  <w:abstractNum w:abstractNumId="25">
    <w:nsid w:val="29EE59AC"/>
    <w:multiLevelType w:val="hybridMultilevel"/>
    <w:tmpl w:val="DD7EDEDC"/>
    <w:lvl w:ilvl="0" w:tplc="04090019">
      <w:start w:val="1"/>
      <w:numFmt w:val="lowerLetter"/>
      <w:lvlText w:val="%1."/>
      <w:lvlJc w:val="left"/>
      <w:pPr>
        <w:tabs>
          <w:tab w:val="num" w:pos="3708"/>
        </w:tabs>
        <w:ind w:left="3708"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2A3916E9"/>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nsid w:val="2E0A7E24"/>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nsid w:val="39E37617"/>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39E72466"/>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nsid w:val="403168A6"/>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nsid w:val="41FB702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23530CC"/>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nsid w:val="44901DBE"/>
    <w:multiLevelType w:val="multilevel"/>
    <w:tmpl w:val="7A4AC70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nsid w:val="464C12D4"/>
    <w:multiLevelType w:val="singleLevel"/>
    <w:tmpl w:val="1BD4E11C"/>
    <w:lvl w:ilvl="0">
      <w:start w:val="3"/>
      <w:numFmt w:val="lowerLetter"/>
      <w:lvlText w:val="%1."/>
      <w:legacy w:legacy="1" w:legacySpace="0" w:legacyIndent="360"/>
      <w:lvlJc w:val="left"/>
      <w:pPr>
        <w:ind w:left="2520" w:hanging="360"/>
      </w:pPr>
    </w:lvl>
  </w:abstractNum>
  <w:abstractNum w:abstractNumId="35">
    <w:nsid w:val="485824D4"/>
    <w:multiLevelType w:val="hybridMultilevel"/>
    <w:tmpl w:val="2B107982"/>
    <w:lvl w:ilvl="0" w:tplc="1D4EBA68">
      <w:start w:val="1"/>
      <w:numFmt w:val="decimal"/>
      <w:lvlText w:val="%1."/>
      <w:lvlJc w:val="left"/>
      <w:pPr>
        <w:tabs>
          <w:tab w:val="num" w:pos="2628"/>
        </w:tabs>
        <w:ind w:left="2628" w:hanging="360"/>
      </w:pPr>
      <w:rPr>
        <w:rFonts w:hint="default"/>
      </w:rPr>
    </w:lvl>
    <w:lvl w:ilvl="1" w:tplc="B79A46F6" w:tentative="1">
      <w:start w:val="1"/>
      <w:numFmt w:val="lowerLetter"/>
      <w:lvlText w:val="%2."/>
      <w:lvlJc w:val="left"/>
      <w:pPr>
        <w:tabs>
          <w:tab w:val="num" w:pos="3708"/>
        </w:tabs>
        <w:ind w:left="3708" w:hanging="360"/>
      </w:pPr>
    </w:lvl>
    <w:lvl w:ilvl="2" w:tplc="B9DCC44E" w:tentative="1">
      <w:start w:val="1"/>
      <w:numFmt w:val="lowerRoman"/>
      <w:lvlText w:val="%3."/>
      <w:lvlJc w:val="right"/>
      <w:pPr>
        <w:tabs>
          <w:tab w:val="num" w:pos="4428"/>
        </w:tabs>
        <w:ind w:left="4428" w:hanging="180"/>
      </w:pPr>
    </w:lvl>
    <w:lvl w:ilvl="3" w:tplc="7F5662A8" w:tentative="1">
      <w:start w:val="1"/>
      <w:numFmt w:val="decimal"/>
      <w:lvlText w:val="%4."/>
      <w:lvlJc w:val="left"/>
      <w:pPr>
        <w:tabs>
          <w:tab w:val="num" w:pos="5148"/>
        </w:tabs>
        <w:ind w:left="5148" w:hanging="360"/>
      </w:pPr>
    </w:lvl>
    <w:lvl w:ilvl="4" w:tplc="1B8C31A4" w:tentative="1">
      <w:start w:val="1"/>
      <w:numFmt w:val="lowerLetter"/>
      <w:lvlText w:val="%5."/>
      <w:lvlJc w:val="left"/>
      <w:pPr>
        <w:tabs>
          <w:tab w:val="num" w:pos="5868"/>
        </w:tabs>
        <w:ind w:left="5868" w:hanging="360"/>
      </w:pPr>
    </w:lvl>
    <w:lvl w:ilvl="5" w:tplc="D59EAB82" w:tentative="1">
      <w:start w:val="1"/>
      <w:numFmt w:val="lowerRoman"/>
      <w:lvlText w:val="%6."/>
      <w:lvlJc w:val="right"/>
      <w:pPr>
        <w:tabs>
          <w:tab w:val="num" w:pos="6588"/>
        </w:tabs>
        <w:ind w:left="6588" w:hanging="180"/>
      </w:pPr>
    </w:lvl>
    <w:lvl w:ilvl="6" w:tplc="210E9CA6" w:tentative="1">
      <w:start w:val="1"/>
      <w:numFmt w:val="decimal"/>
      <w:lvlText w:val="%7."/>
      <w:lvlJc w:val="left"/>
      <w:pPr>
        <w:tabs>
          <w:tab w:val="num" w:pos="7308"/>
        </w:tabs>
        <w:ind w:left="7308" w:hanging="360"/>
      </w:pPr>
    </w:lvl>
    <w:lvl w:ilvl="7" w:tplc="1646CA7E" w:tentative="1">
      <w:start w:val="1"/>
      <w:numFmt w:val="lowerLetter"/>
      <w:lvlText w:val="%8."/>
      <w:lvlJc w:val="left"/>
      <w:pPr>
        <w:tabs>
          <w:tab w:val="num" w:pos="8028"/>
        </w:tabs>
        <w:ind w:left="8028" w:hanging="360"/>
      </w:pPr>
    </w:lvl>
    <w:lvl w:ilvl="8" w:tplc="D91EECFA" w:tentative="1">
      <w:start w:val="1"/>
      <w:numFmt w:val="lowerRoman"/>
      <w:lvlText w:val="%9."/>
      <w:lvlJc w:val="right"/>
      <w:pPr>
        <w:tabs>
          <w:tab w:val="num" w:pos="8748"/>
        </w:tabs>
        <w:ind w:left="8748" w:hanging="180"/>
      </w:pPr>
    </w:lvl>
  </w:abstractNum>
  <w:abstractNum w:abstractNumId="36">
    <w:nsid w:val="4C9A0090"/>
    <w:multiLevelType w:val="singleLevel"/>
    <w:tmpl w:val="FFBA31B6"/>
    <w:lvl w:ilvl="0">
      <w:start w:val="1"/>
      <w:numFmt w:val="decimal"/>
      <w:pStyle w:val="TableNumber"/>
      <w:lvlText w:val="%1."/>
      <w:lvlJc w:val="left"/>
      <w:pPr>
        <w:tabs>
          <w:tab w:val="num" w:pos="288"/>
        </w:tabs>
        <w:ind w:left="288" w:hanging="288"/>
      </w:pPr>
      <w:rPr>
        <w:rFonts w:hint="default"/>
      </w:rPr>
    </w:lvl>
  </w:abstractNum>
  <w:abstractNum w:abstractNumId="37">
    <w:nsid w:val="4FB928C0"/>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nsid w:val="540D47B0"/>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nsid w:val="58E058D1"/>
    <w:multiLevelType w:val="hybridMultilevel"/>
    <w:tmpl w:val="219E044C"/>
    <w:lvl w:ilvl="0" w:tplc="AF16712C">
      <w:start w:val="1"/>
      <w:numFmt w:val="lowerLetter"/>
      <w:lvlText w:val="%1."/>
      <w:lvlJc w:val="left"/>
      <w:pPr>
        <w:tabs>
          <w:tab w:val="num" w:pos="3708"/>
        </w:tabs>
        <w:ind w:left="3708"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5C335DFF"/>
    <w:multiLevelType w:val="singleLevel"/>
    <w:tmpl w:val="EE70FDBC"/>
    <w:lvl w:ilvl="0">
      <w:start w:val="2"/>
      <w:numFmt w:val="decimal"/>
      <w:lvlText w:val="%1."/>
      <w:lvlJc w:val="left"/>
      <w:pPr>
        <w:tabs>
          <w:tab w:val="num" w:pos="2721"/>
        </w:tabs>
        <w:ind w:left="2721" w:hanging="453"/>
      </w:pPr>
      <w:rPr>
        <w:rFonts w:ascii="Arial" w:hAnsi="Arial" w:cs="Arial" w:hint="default"/>
        <w:sz w:val="22"/>
      </w:rPr>
    </w:lvl>
  </w:abstractNum>
  <w:abstractNum w:abstractNumId="41">
    <w:nsid w:val="5F725619"/>
    <w:multiLevelType w:val="multilevel"/>
    <w:tmpl w:val="320EC9C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nsid w:val="6959574F"/>
    <w:multiLevelType w:val="multilevel"/>
    <w:tmpl w:val="294E1FAC"/>
    <w:lvl w:ilvl="0">
      <w:start w:val="1"/>
      <w:numFmt w:val="decimal"/>
      <w:pStyle w:val="Heading1"/>
      <w:lvlText w:val="%1"/>
      <w:lvlJc w:val="left"/>
      <w:pPr>
        <w:tabs>
          <w:tab w:val="num" w:pos="1200"/>
        </w:tabs>
        <w:ind w:left="1200" w:hanging="1200"/>
      </w:pPr>
    </w:lvl>
    <w:lvl w:ilvl="1">
      <w:start w:val="1"/>
      <w:numFmt w:val="decimal"/>
      <w:pStyle w:val="Heading2"/>
      <w:lvlText w:val="%1.%2"/>
      <w:lvlJc w:val="left"/>
      <w:pPr>
        <w:tabs>
          <w:tab w:val="num" w:pos="1200"/>
        </w:tabs>
        <w:ind w:left="1200" w:hanging="1200"/>
      </w:pPr>
    </w:lvl>
    <w:lvl w:ilvl="2">
      <w:start w:val="1"/>
      <w:numFmt w:val="decimal"/>
      <w:pStyle w:val="Heading3"/>
      <w:lvlText w:val="%1.%2.%3"/>
      <w:lvlJc w:val="left"/>
      <w:pPr>
        <w:tabs>
          <w:tab w:val="num" w:pos="1200"/>
        </w:tabs>
        <w:ind w:left="1200" w:hanging="1200"/>
      </w:pPr>
    </w:lvl>
    <w:lvl w:ilvl="3">
      <w:start w:val="1"/>
      <w:numFmt w:val="decimal"/>
      <w:pStyle w:val="Heading4"/>
      <w:lvlText w:val="%1.%2.%3.%4"/>
      <w:lvlJc w:val="left"/>
      <w:pPr>
        <w:tabs>
          <w:tab w:val="num" w:pos="1800"/>
        </w:tabs>
        <w:ind w:left="1440" w:hanging="1440"/>
      </w:pPr>
    </w:lvl>
    <w:lvl w:ilvl="4">
      <w:start w:val="1"/>
      <w:numFmt w:val="decimal"/>
      <w:pStyle w:val="Heading5"/>
      <w:lvlText w:val="%1.%2.%3.%4.%5"/>
      <w:lvlJc w:val="left"/>
      <w:pPr>
        <w:tabs>
          <w:tab w:val="num" w:pos="2160"/>
        </w:tabs>
        <w:ind w:left="1440" w:hanging="1440"/>
      </w:pPr>
    </w:lvl>
    <w:lvl w:ilvl="5">
      <w:start w:val="1"/>
      <w:numFmt w:val="decimal"/>
      <w:lvlText w:val="%1.%2.%3.%4.%5.%6"/>
      <w:lvlJc w:val="left"/>
      <w:pPr>
        <w:tabs>
          <w:tab w:val="num" w:pos="0"/>
        </w:tabs>
        <w:ind w:left="4248" w:hanging="708"/>
      </w:pPr>
    </w:lvl>
    <w:lvl w:ilvl="6">
      <w:start w:val="1"/>
      <w:numFmt w:val="decimal"/>
      <w:lvlText w:val="%1.%2.%3.%4.%5.%6.%7"/>
      <w:lvlJc w:val="left"/>
      <w:pPr>
        <w:tabs>
          <w:tab w:val="num" w:pos="0"/>
        </w:tabs>
        <w:ind w:left="4956" w:hanging="708"/>
      </w:pPr>
    </w:lvl>
    <w:lvl w:ilvl="7">
      <w:start w:val="1"/>
      <w:numFmt w:val="decimal"/>
      <w:lvlText w:val="%1.%2.%3.%4.%5.%6.%7.%8"/>
      <w:lvlJc w:val="left"/>
      <w:pPr>
        <w:tabs>
          <w:tab w:val="num" w:pos="0"/>
        </w:tabs>
        <w:ind w:left="5664" w:hanging="708"/>
      </w:pPr>
    </w:lvl>
    <w:lvl w:ilvl="8">
      <w:start w:val="1"/>
      <w:numFmt w:val="decimal"/>
      <w:lvlText w:val="%1.%2.%3.%4.%5.%6.%7.%8.%9"/>
      <w:lvlJc w:val="left"/>
      <w:pPr>
        <w:tabs>
          <w:tab w:val="num" w:pos="0"/>
        </w:tabs>
        <w:ind w:left="6372" w:hanging="708"/>
      </w:pPr>
    </w:lvl>
  </w:abstractNum>
  <w:abstractNum w:abstractNumId="43">
    <w:nsid w:val="6B527E19"/>
    <w:multiLevelType w:val="hybridMultilevel"/>
    <w:tmpl w:val="B7A495E8"/>
    <w:lvl w:ilvl="0" w:tplc="14EE303A">
      <w:start w:val="1"/>
      <w:numFmt w:val="decimal"/>
      <w:lvlText w:val="%1."/>
      <w:lvlJc w:val="left"/>
      <w:pPr>
        <w:tabs>
          <w:tab w:val="num" w:pos="2988"/>
        </w:tabs>
        <w:ind w:left="2988" w:hanging="360"/>
      </w:pPr>
    </w:lvl>
    <w:lvl w:ilvl="1" w:tplc="AAC82626">
      <w:start w:val="1"/>
      <w:numFmt w:val="lowerLetter"/>
      <w:lvlText w:val="%2."/>
      <w:lvlJc w:val="left"/>
      <w:pPr>
        <w:tabs>
          <w:tab w:val="num" w:pos="3708"/>
        </w:tabs>
        <w:ind w:left="3708" w:hanging="360"/>
      </w:pPr>
    </w:lvl>
    <w:lvl w:ilvl="2" w:tplc="F4087782" w:tentative="1">
      <w:start w:val="1"/>
      <w:numFmt w:val="lowerRoman"/>
      <w:lvlText w:val="%3."/>
      <w:lvlJc w:val="right"/>
      <w:pPr>
        <w:tabs>
          <w:tab w:val="num" w:pos="4428"/>
        </w:tabs>
        <w:ind w:left="4428" w:hanging="180"/>
      </w:pPr>
    </w:lvl>
    <w:lvl w:ilvl="3" w:tplc="2DB60EAA" w:tentative="1">
      <w:start w:val="1"/>
      <w:numFmt w:val="decimal"/>
      <w:lvlText w:val="%4."/>
      <w:lvlJc w:val="left"/>
      <w:pPr>
        <w:tabs>
          <w:tab w:val="num" w:pos="5148"/>
        </w:tabs>
        <w:ind w:left="5148" w:hanging="360"/>
      </w:pPr>
    </w:lvl>
    <w:lvl w:ilvl="4" w:tplc="0FF22C82" w:tentative="1">
      <w:start w:val="1"/>
      <w:numFmt w:val="lowerLetter"/>
      <w:lvlText w:val="%5."/>
      <w:lvlJc w:val="left"/>
      <w:pPr>
        <w:tabs>
          <w:tab w:val="num" w:pos="5868"/>
        </w:tabs>
        <w:ind w:left="5868" w:hanging="360"/>
      </w:pPr>
    </w:lvl>
    <w:lvl w:ilvl="5" w:tplc="EC4CE806" w:tentative="1">
      <w:start w:val="1"/>
      <w:numFmt w:val="lowerRoman"/>
      <w:lvlText w:val="%6."/>
      <w:lvlJc w:val="right"/>
      <w:pPr>
        <w:tabs>
          <w:tab w:val="num" w:pos="6588"/>
        </w:tabs>
        <w:ind w:left="6588" w:hanging="180"/>
      </w:pPr>
    </w:lvl>
    <w:lvl w:ilvl="6" w:tplc="EE4C919E" w:tentative="1">
      <w:start w:val="1"/>
      <w:numFmt w:val="decimal"/>
      <w:lvlText w:val="%7."/>
      <w:lvlJc w:val="left"/>
      <w:pPr>
        <w:tabs>
          <w:tab w:val="num" w:pos="7308"/>
        </w:tabs>
        <w:ind w:left="7308" w:hanging="360"/>
      </w:pPr>
    </w:lvl>
    <w:lvl w:ilvl="7" w:tplc="CA9C6874" w:tentative="1">
      <w:start w:val="1"/>
      <w:numFmt w:val="lowerLetter"/>
      <w:lvlText w:val="%8."/>
      <w:lvlJc w:val="left"/>
      <w:pPr>
        <w:tabs>
          <w:tab w:val="num" w:pos="8028"/>
        </w:tabs>
        <w:ind w:left="8028" w:hanging="360"/>
      </w:pPr>
    </w:lvl>
    <w:lvl w:ilvl="8" w:tplc="91E6CF16" w:tentative="1">
      <w:start w:val="1"/>
      <w:numFmt w:val="lowerRoman"/>
      <w:lvlText w:val="%9."/>
      <w:lvlJc w:val="right"/>
      <w:pPr>
        <w:tabs>
          <w:tab w:val="num" w:pos="8748"/>
        </w:tabs>
        <w:ind w:left="8748" w:hanging="180"/>
      </w:pPr>
    </w:lvl>
  </w:abstractNum>
  <w:abstractNum w:abstractNumId="44">
    <w:nsid w:val="6BAC0454"/>
    <w:multiLevelType w:val="hybridMultilevel"/>
    <w:tmpl w:val="5614AA76"/>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nsid w:val="70F0653E"/>
    <w:multiLevelType w:val="hybridMultilevel"/>
    <w:tmpl w:val="A1386C72"/>
    <w:lvl w:ilvl="0" w:tplc="FFFFFFFF">
      <w:start w:val="1"/>
      <w:numFmt w:val="decimal"/>
      <w:lvlText w:val="%1."/>
      <w:lvlJc w:val="left"/>
      <w:pPr>
        <w:tabs>
          <w:tab w:val="num" w:pos="2988"/>
        </w:tabs>
        <w:ind w:left="2988" w:hanging="360"/>
      </w:pPr>
    </w:lvl>
    <w:lvl w:ilvl="1" w:tplc="FFFFFFFF" w:tentative="1">
      <w:start w:val="1"/>
      <w:numFmt w:val="lowerLetter"/>
      <w:lvlText w:val="%2."/>
      <w:lvlJc w:val="left"/>
      <w:pPr>
        <w:tabs>
          <w:tab w:val="num" w:pos="3708"/>
        </w:tabs>
        <w:ind w:left="3708" w:hanging="360"/>
      </w:pPr>
    </w:lvl>
    <w:lvl w:ilvl="2" w:tplc="FFFFFFFF" w:tentative="1">
      <w:start w:val="1"/>
      <w:numFmt w:val="lowerRoman"/>
      <w:lvlText w:val="%3."/>
      <w:lvlJc w:val="right"/>
      <w:pPr>
        <w:tabs>
          <w:tab w:val="num" w:pos="4428"/>
        </w:tabs>
        <w:ind w:left="4428" w:hanging="180"/>
      </w:pPr>
    </w:lvl>
    <w:lvl w:ilvl="3" w:tplc="FFFFFFFF" w:tentative="1">
      <w:start w:val="1"/>
      <w:numFmt w:val="decimal"/>
      <w:lvlText w:val="%4."/>
      <w:lvlJc w:val="left"/>
      <w:pPr>
        <w:tabs>
          <w:tab w:val="num" w:pos="5148"/>
        </w:tabs>
        <w:ind w:left="5148" w:hanging="360"/>
      </w:pPr>
    </w:lvl>
    <w:lvl w:ilvl="4" w:tplc="FFFFFFFF" w:tentative="1">
      <w:start w:val="1"/>
      <w:numFmt w:val="lowerLetter"/>
      <w:lvlText w:val="%5."/>
      <w:lvlJc w:val="left"/>
      <w:pPr>
        <w:tabs>
          <w:tab w:val="num" w:pos="5868"/>
        </w:tabs>
        <w:ind w:left="5868" w:hanging="360"/>
      </w:pPr>
    </w:lvl>
    <w:lvl w:ilvl="5" w:tplc="FFFFFFFF" w:tentative="1">
      <w:start w:val="1"/>
      <w:numFmt w:val="lowerRoman"/>
      <w:lvlText w:val="%6."/>
      <w:lvlJc w:val="right"/>
      <w:pPr>
        <w:tabs>
          <w:tab w:val="num" w:pos="6588"/>
        </w:tabs>
        <w:ind w:left="6588" w:hanging="180"/>
      </w:pPr>
    </w:lvl>
    <w:lvl w:ilvl="6" w:tplc="FFFFFFFF" w:tentative="1">
      <w:start w:val="1"/>
      <w:numFmt w:val="decimal"/>
      <w:lvlText w:val="%7."/>
      <w:lvlJc w:val="left"/>
      <w:pPr>
        <w:tabs>
          <w:tab w:val="num" w:pos="7308"/>
        </w:tabs>
        <w:ind w:left="7308" w:hanging="360"/>
      </w:pPr>
    </w:lvl>
    <w:lvl w:ilvl="7" w:tplc="FFFFFFFF" w:tentative="1">
      <w:start w:val="1"/>
      <w:numFmt w:val="lowerLetter"/>
      <w:lvlText w:val="%8."/>
      <w:lvlJc w:val="left"/>
      <w:pPr>
        <w:tabs>
          <w:tab w:val="num" w:pos="8028"/>
        </w:tabs>
        <w:ind w:left="8028" w:hanging="360"/>
      </w:pPr>
    </w:lvl>
    <w:lvl w:ilvl="8" w:tplc="FFFFFFFF" w:tentative="1">
      <w:start w:val="1"/>
      <w:numFmt w:val="lowerRoman"/>
      <w:lvlText w:val="%9."/>
      <w:lvlJc w:val="right"/>
      <w:pPr>
        <w:tabs>
          <w:tab w:val="num" w:pos="8748"/>
        </w:tabs>
        <w:ind w:left="8748" w:hanging="180"/>
      </w:pPr>
    </w:lvl>
  </w:abstractNum>
  <w:abstractNum w:abstractNumId="46">
    <w:nsid w:val="73FB222D"/>
    <w:multiLevelType w:val="hybridMultilevel"/>
    <w:tmpl w:val="ABF2F198"/>
    <w:lvl w:ilvl="0" w:tplc="FFFFFFFF">
      <w:start w:val="1"/>
      <w:numFmt w:val="decimal"/>
      <w:lvlText w:val="%1."/>
      <w:lvlJc w:val="left"/>
      <w:pPr>
        <w:tabs>
          <w:tab w:val="num" w:pos="2988"/>
        </w:tabs>
        <w:ind w:left="2988" w:hanging="360"/>
      </w:pPr>
    </w:lvl>
    <w:lvl w:ilvl="1" w:tplc="FFFFFFFF" w:tentative="1">
      <w:start w:val="1"/>
      <w:numFmt w:val="lowerLetter"/>
      <w:lvlText w:val="%2."/>
      <w:lvlJc w:val="left"/>
      <w:pPr>
        <w:tabs>
          <w:tab w:val="num" w:pos="3708"/>
        </w:tabs>
        <w:ind w:left="3708" w:hanging="360"/>
      </w:pPr>
    </w:lvl>
    <w:lvl w:ilvl="2" w:tplc="FFFFFFFF" w:tentative="1">
      <w:start w:val="1"/>
      <w:numFmt w:val="lowerRoman"/>
      <w:lvlText w:val="%3."/>
      <w:lvlJc w:val="right"/>
      <w:pPr>
        <w:tabs>
          <w:tab w:val="num" w:pos="4428"/>
        </w:tabs>
        <w:ind w:left="4428" w:hanging="180"/>
      </w:pPr>
    </w:lvl>
    <w:lvl w:ilvl="3" w:tplc="FFFFFFFF" w:tentative="1">
      <w:start w:val="1"/>
      <w:numFmt w:val="decimal"/>
      <w:lvlText w:val="%4."/>
      <w:lvlJc w:val="left"/>
      <w:pPr>
        <w:tabs>
          <w:tab w:val="num" w:pos="5148"/>
        </w:tabs>
        <w:ind w:left="5148" w:hanging="360"/>
      </w:pPr>
    </w:lvl>
    <w:lvl w:ilvl="4" w:tplc="FFFFFFFF" w:tentative="1">
      <w:start w:val="1"/>
      <w:numFmt w:val="lowerLetter"/>
      <w:lvlText w:val="%5."/>
      <w:lvlJc w:val="left"/>
      <w:pPr>
        <w:tabs>
          <w:tab w:val="num" w:pos="5868"/>
        </w:tabs>
        <w:ind w:left="5868" w:hanging="360"/>
      </w:pPr>
    </w:lvl>
    <w:lvl w:ilvl="5" w:tplc="FFFFFFFF" w:tentative="1">
      <w:start w:val="1"/>
      <w:numFmt w:val="lowerRoman"/>
      <w:lvlText w:val="%6."/>
      <w:lvlJc w:val="right"/>
      <w:pPr>
        <w:tabs>
          <w:tab w:val="num" w:pos="6588"/>
        </w:tabs>
        <w:ind w:left="6588" w:hanging="180"/>
      </w:pPr>
    </w:lvl>
    <w:lvl w:ilvl="6" w:tplc="FFFFFFFF" w:tentative="1">
      <w:start w:val="1"/>
      <w:numFmt w:val="decimal"/>
      <w:lvlText w:val="%7."/>
      <w:lvlJc w:val="left"/>
      <w:pPr>
        <w:tabs>
          <w:tab w:val="num" w:pos="7308"/>
        </w:tabs>
        <w:ind w:left="7308" w:hanging="360"/>
      </w:pPr>
    </w:lvl>
    <w:lvl w:ilvl="7" w:tplc="FFFFFFFF" w:tentative="1">
      <w:start w:val="1"/>
      <w:numFmt w:val="lowerLetter"/>
      <w:lvlText w:val="%8."/>
      <w:lvlJc w:val="left"/>
      <w:pPr>
        <w:tabs>
          <w:tab w:val="num" w:pos="8028"/>
        </w:tabs>
        <w:ind w:left="8028" w:hanging="360"/>
      </w:pPr>
    </w:lvl>
    <w:lvl w:ilvl="8" w:tplc="FFFFFFFF" w:tentative="1">
      <w:start w:val="1"/>
      <w:numFmt w:val="lowerRoman"/>
      <w:lvlText w:val="%9."/>
      <w:lvlJc w:val="right"/>
      <w:pPr>
        <w:tabs>
          <w:tab w:val="num" w:pos="8748"/>
        </w:tabs>
        <w:ind w:left="8748" w:hanging="180"/>
      </w:pPr>
    </w:lvl>
  </w:abstractNum>
  <w:abstractNum w:abstractNumId="47">
    <w:nsid w:val="7C4658E5"/>
    <w:multiLevelType w:val="hybridMultilevel"/>
    <w:tmpl w:val="30A0F750"/>
    <w:lvl w:ilvl="0" w:tplc="FFFFFFFF">
      <w:start w:val="1"/>
      <w:numFmt w:val="decimal"/>
      <w:lvlText w:val="%1."/>
      <w:lvlJc w:val="left"/>
      <w:pPr>
        <w:tabs>
          <w:tab w:val="num" w:pos="2544"/>
        </w:tabs>
        <w:ind w:left="2544" w:hanging="360"/>
      </w:pPr>
    </w:lvl>
    <w:lvl w:ilvl="1" w:tplc="FFFFFFFF">
      <w:start w:val="1"/>
      <w:numFmt w:val="lowerLetter"/>
      <w:lvlText w:val="%2."/>
      <w:lvlJc w:val="left"/>
      <w:pPr>
        <w:tabs>
          <w:tab w:val="num" w:pos="3708"/>
        </w:tabs>
        <w:ind w:left="3708" w:hanging="360"/>
      </w:pPr>
    </w:lvl>
    <w:lvl w:ilvl="2" w:tplc="FFFFFFFF">
      <w:start w:val="1"/>
      <w:numFmt w:val="lowerRoman"/>
      <w:lvlText w:val="%3."/>
      <w:lvlJc w:val="right"/>
      <w:pPr>
        <w:tabs>
          <w:tab w:val="num" w:pos="4428"/>
        </w:tabs>
        <w:ind w:left="4428" w:hanging="180"/>
      </w:pPr>
    </w:lvl>
    <w:lvl w:ilvl="3" w:tplc="FFFFFFFF" w:tentative="1">
      <w:start w:val="1"/>
      <w:numFmt w:val="decimal"/>
      <w:lvlText w:val="%4."/>
      <w:lvlJc w:val="left"/>
      <w:pPr>
        <w:tabs>
          <w:tab w:val="num" w:pos="5148"/>
        </w:tabs>
        <w:ind w:left="5148" w:hanging="360"/>
      </w:pPr>
    </w:lvl>
    <w:lvl w:ilvl="4" w:tplc="FFFFFFFF" w:tentative="1">
      <w:start w:val="1"/>
      <w:numFmt w:val="lowerLetter"/>
      <w:lvlText w:val="%5."/>
      <w:lvlJc w:val="left"/>
      <w:pPr>
        <w:tabs>
          <w:tab w:val="num" w:pos="5868"/>
        </w:tabs>
        <w:ind w:left="5868" w:hanging="360"/>
      </w:pPr>
    </w:lvl>
    <w:lvl w:ilvl="5" w:tplc="FFFFFFFF" w:tentative="1">
      <w:start w:val="1"/>
      <w:numFmt w:val="lowerRoman"/>
      <w:lvlText w:val="%6."/>
      <w:lvlJc w:val="right"/>
      <w:pPr>
        <w:tabs>
          <w:tab w:val="num" w:pos="6588"/>
        </w:tabs>
        <w:ind w:left="6588" w:hanging="180"/>
      </w:pPr>
    </w:lvl>
    <w:lvl w:ilvl="6" w:tplc="FFFFFFFF" w:tentative="1">
      <w:start w:val="1"/>
      <w:numFmt w:val="decimal"/>
      <w:lvlText w:val="%7."/>
      <w:lvlJc w:val="left"/>
      <w:pPr>
        <w:tabs>
          <w:tab w:val="num" w:pos="7308"/>
        </w:tabs>
        <w:ind w:left="7308" w:hanging="360"/>
      </w:pPr>
    </w:lvl>
    <w:lvl w:ilvl="7" w:tplc="FFFFFFFF" w:tentative="1">
      <w:start w:val="1"/>
      <w:numFmt w:val="lowerLetter"/>
      <w:lvlText w:val="%8."/>
      <w:lvlJc w:val="left"/>
      <w:pPr>
        <w:tabs>
          <w:tab w:val="num" w:pos="8028"/>
        </w:tabs>
        <w:ind w:left="8028" w:hanging="360"/>
      </w:pPr>
    </w:lvl>
    <w:lvl w:ilvl="8" w:tplc="FFFFFFFF" w:tentative="1">
      <w:start w:val="1"/>
      <w:numFmt w:val="lowerRoman"/>
      <w:lvlText w:val="%9."/>
      <w:lvlJc w:val="right"/>
      <w:pPr>
        <w:tabs>
          <w:tab w:val="num" w:pos="8748"/>
        </w:tabs>
        <w:ind w:left="8748" w:hanging="180"/>
      </w:pPr>
    </w:lvl>
  </w:abstractNum>
  <w:num w:numId="1">
    <w:abstractNumId w:val="8"/>
  </w:num>
  <w:num w:numId="2">
    <w:abstractNumId w:val="8"/>
  </w:num>
  <w:num w:numId="3">
    <w:abstractNumId w:val="7"/>
  </w:num>
  <w:num w:numId="4">
    <w:abstractNumId w:val="44"/>
  </w:num>
  <w:num w:numId="5">
    <w:abstractNumId w:val="6"/>
  </w:num>
  <w:num w:numId="6">
    <w:abstractNumId w:val="5"/>
  </w:num>
  <w:num w:numId="7">
    <w:abstractNumId w:val="4"/>
  </w:num>
  <w:num w:numId="8">
    <w:abstractNumId w:val="3"/>
  </w:num>
  <w:num w:numId="9">
    <w:abstractNumId w:val="2"/>
  </w:num>
  <w:num w:numId="10">
    <w:abstractNumId w:val="1"/>
  </w:num>
  <w:num w:numId="11">
    <w:abstractNumId w:val="0"/>
  </w:num>
  <w:num w:numId="12">
    <w:abstractNumId w:val="17"/>
  </w:num>
  <w:num w:numId="13">
    <w:abstractNumId w:val="36"/>
  </w:num>
  <w:num w:numId="14">
    <w:abstractNumId w:val="13"/>
  </w:num>
  <w:num w:numId="15">
    <w:abstractNumId w:val="42"/>
  </w:num>
  <w:num w:numId="16">
    <w:abstractNumId w:val="9"/>
  </w:num>
  <w:num w:numId="17">
    <w:abstractNumId w:val="16"/>
  </w:num>
  <w:num w:numId="18">
    <w:abstractNumId w:val="20"/>
  </w:num>
  <w:num w:numId="19">
    <w:abstractNumId w:val="35"/>
  </w:num>
  <w:num w:numId="20">
    <w:abstractNumId w:val="33"/>
  </w:num>
  <w:num w:numId="21">
    <w:abstractNumId w:val="47"/>
  </w:num>
  <w:num w:numId="22">
    <w:abstractNumId w:val="43"/>
  </w:num>
  <w:num w:numId="23">
    <w:abstractNumId w:val="46"/>
  </w:num>
  <w:num w:numId="24">
    <w:abstractNumId w:val="24"/>
  </w:num>
  <w:num w:numId="25">
    <w:abstractNumId w:val="45"/>
  </w:num>
  <w:num w:numId="26">
    <w:abstractNumId w:val="23"/>
  </w:num>
  <w:num w:numId="27">
    <w:abstractNumId w:val="25"/>
  </w:num>
  <w:num w:numId="28">
    <w:abstractNumId w:val="39"/>
  </w:num>
  <w:num w:numId="29">
    <w:abstractNumId w:val="33"/>
    <w:lvlOverride w:ilvl="0">
      <w:startOverride w:val="1"/>
    </w:lvlOverride>
  </w:num>
  <w:num w:numId="30">
    <w:abstractNumId w:val="19"/>
  </w:num>
  <w:num w:numId="31">
    <w:abstractNumId w:val="15"/>
  </w:num>
  <w:num w:numId="32">
    <w:abstractNumId w:val="32"/>
  </w:num>
  <w:num w:numId="33">
    <w:abstractNumId w:val="38"/>
  </w:num>
  <w:num w:numId="34">
    <w:abstractNumId w:val="26"/>
  </w:num>
  <w:num w:numId="35">
    <w:abstractNumId w:val="21"/>
  </w:num>
  <w:num w:numId="36">
    <w:abstractNumId w:val="30"/>
  </w:num>
  <w:num w:numId="37">
    <w:abstractNumId w:val="11"/>
  </w:num>
  <w:num w:numId="38">
    <w:abstractNumId w:val="37"/>
  </w:num>
  <w:num w:numId="39">
    <w:abstractNumId w:val="18"/>
  </w:num>
  <w:num w:numId="40">
    <w:abstractNumId w:val="10"/>
  </w:num>
  <w:num w:numId="41">
    <w:abstractNumId w:val="22"/>
  </w:num>
  <w:num w:numId="42">
    <w:abstractNumId w:val="41"/>
  </w:num>
  <w:num w:numId="43">
    <w:abstractNumId w:val="29"/>
  </w:num>
  <w:num w:numId="44">
    <w:abstractNumId w:val="12"/>
  </w:num>
  <w:num w:numId="45">
    <w:abstractNumId w:val="14"/>
  </w:num>
  <w:num w:numId="46">
    <w:abstractNumId w:val="34"/>
  </w:num>
  <w:num w:numId="47">
    <w:abstractNumId w:val="14"/>
    <w:lvlOverride w:ilvl="0">
      <w:startOverride w:val="1"/>
    </w:lvlOverride>
  </w:num>
  <w:num w:numId="48">
    <w:abstractNumId w:val="31"/>
  </w:num>
  <w:num w:numId="49">
    <w:abstractNumId w:val="28"/>
  </w:num>
  <w:num w:numId="50">
    <w:abstractNumId w:val="27"/>
  </w:num>
  <w:num w:numId="51">
    <w:abstractNumId w:val="40"/>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activeWritingStyle w:appName="MSWord" w:lang="en-US" w:vendorID="64" w:dllVersion="131078" w:nlCheck="1" w:checkStyle="1"/>
  <w:proofState w:spelling="clean" w:grammar="clean"/>
  <w:linkStyles/>
  <w:stylePaneFormatFilter w:val="3F01"/>
  <w:defaultTabStop w:val="720"/>
  <w:evenAndOddHeaders/>
  <w:drawingGridHorizontalSpacing w:val="100"/>
  <w:displayHorizontalDrawingGridEvery w:val="0"/>
  <w:displayVerticalDrawingGridEvery w:val="0"/>
  <w:noPunctuationKerning/>
  <w:characterSpacingControl w:val="doNotCompress"/>
  <w:hdrShapeDefaults>
    <o:shapedefaults v:ext="edit" spidmax="13314">
      <o:colormru v:ext="edit" colors="#f6f"/>
    </o:shapedefaults>
  </w:hdrShapeDefaults>
  <w:footnotePr>
    <w:footnote w:id="-1"/>
    <w:footnote w:id="0"/>
  </w:footnotePr>
  <w:endnotePr>
    <w:endnote w:id="-1"/>
    <w:endnote w:id="0"/>
  </w:endnotePr>
  <w:compat>
    <w:suppressSpBfAfterPgBrk/>
  </w:compat>
  <w:docVars>
    <w:docVar w:name="ContainerType" w:val="tote/carton"/>
    <w:docVar w:name="CoverSheet" w:val="True"/>
    <w:docVar w:name="Footer Field 1" w:val="2014-05-06"/>
    <w:docVar w:name="Footer Field 2" w:val="128175"/>
    <w:docVar w:name="Header Field 1" w:val="Lifetime Brands"/>
    <w:docVar w:name="Header Field 2" w:val="Director IT 7.0"/>
    <w:docVar w:name="Header Field 3" w:val="Software Functional Specification 1.0"/>
    <w:docVar w:name="Header Field 4" w:val="Chapter Title is a StyleRef Field"/>
    <w:docVar w:name="InboundContainer" w:val="Tote/Carton"/>
    <w:docVar w:name="IncludeDisclaimer" w:val="0"/>
    <w:docVar w:name="Language" w:val="1033"/>
    <w:docVar w:name="mnuClicked" w:val="False"/>
    <w:docVar w:name="OutboundContainer" w:val="Pallet"/>
    <w:docVar w:name="ProposalORProject" w:val="Project"/>
    <w:docVar w:name="ReplaceHF" w:val="False"/>
    <w:docVar w:name="Security Classification" w:val=" "/>
    <w:docVar w:name="StyleRef" w:val="-1"/>
    <w:docVar w:name="Type" w:val="Generic"/>
  </w:docVars>
  <w:rsids>
    <w:rsidRoot w:val="00791CEC"/>
    <w:rsid w:val="00000D98"/>
    <w:rsid w:val="00001E56"/>
    <w:rsid w:val="00005272"/>
    <w:rsid w:val="000058F4"/>
    <w:rsid w:val="00012B53"/>
    <w:rsid w:val="00020771"/>
    <w:rsid w:val="0002325C"/>
    <w:rsid w:val="000237DB"/>
    <w:rsid w:val="000257E6"/>
    <w:rsid w:val="00032987"/>
    <w:rsid w:val="00034FF1"/>
    <w:rsid w:val="0003545C"/>
    <w:rsid w:val="00035857"/>
    <w:rsid w:val="00035CC1"/>
    <w:rsid w:val="00036F17"/>
    <w:rsid w:val="00037BC7"/>
    <w:rsid w:val="00042730"/>
    <w:rsid w:val="00044C6A"/>
    <w:rsid w:val="00050AA2"/>
    <w:rsid w:val="00052981"/>
    <w:rsid w:val="0005426B"/>
    <w:rsid w:val="0005539A"/>
    <w:rsid w:val="0005635A"/>
    <w:rsid w:val="00056DE4"/>
    <w:rsid w:val="00060D59"/>
    <w:rsid w:val="00062718"/>
    <w:rsid w:val="0006508B"/>
    <w:rsid w:val="00070560"/>
    <w:rsid w:val="00070B2C"/>
    <w:rsid w:val="00070D2E"/>
    <w:rsid w:val="000710C0"/>
    <w:rsid w:val="00072268"/>
    <w:rsid w:val="00084259"/>
    <w:rsid w:val="00086EBC"/>
    <w:rsid w:val="0008748B"/>
    <w:rsid w:val="000912A0"/>
    <w:rsid w:val="00092156"/>
    <w:rsid w:val="00092A8E"/>
    <w:rsid w:val="00093D87"/>
    <w:rsid w:val="00094B0C"/>
    <w:rsid w:val="00095928"/>
    <w:rsid w:val="000A5D05"/>
    <w:rsid w:val="000B187B"/>
    <w:rsid w:val="000B296F"/>
    <w:rsid w:val="000B3925"/>
    <w:rsid w:val="000B5BC1"/>
    <w:rsid w:val="000C4E91"/>
    <w:rsid w:val="000D23DF"/>
    <w:rsid w:val="000D3E10"/>
    <w:rsid w:val="000E07C5"/>
    <w:rsid w:val="000E6309"/>
    <w:rsid w:val="000F10BA"/>
    <w:rsid w:val="000F16DA"/>
    <w:rsid w:val="000F210D"/>
    <w:rsid w:val="001008F4"/>
    <w:rsid w:val="00101510"/>
    <w:rsid w:val="00103837"/>
    <w:rsid w:val="0010689E"/>
    <w:rsid w:val="001121CF"/>
    <w:rsid w:val="00114070"/>
    <w:rsid w:val="001152CD"/>
    <w:rsid w:val="00120DEA"/>
    <w:rsid w:val="00121146"/>
    <w:rsid w:val="00122E76"/>
    <w:rsid w:val="00124C00"/>
    <w:rsid w:val="00127B33"/>
    <w:rsid w:val="00130CD5"/>
    <w:rsid w:val="001439F2"/>
    <w:rsid w:val="0015021F"/>
    <w:rsid w:val="001511CA"/>
    <w:rsid w:val="0015192A"/>
    <w:rsid w:val="00153996"/>
    <w:rsid w:val="00154179"/>
    <w:rsid w:val="0016137A"/>
    <w:rsid w:val="00165A55"/>
    <w:rsid w:val="00166272"/>
    <w:rsid w:val="00167777"/>
    <w:rsid w:val="001726A0"/>
    <w:rsid w:val="00180800"/>
    <w:rsid w:val="00191AC1"/>
    <w:rsid w:val="00194E30"/>
    <w:rsid w:val="001A1D33"/>
    <w:rsid w:val="001A4A58"/>
    <w:rsid w:val="001A73C4"/>
    <w:rsid w:val="001B3CF0"/>
    <w:rsid w:val="001B4D7E"/>
    <w:rsid w:val="001B5113"/>
    <w:rsid w:val="001C126B"/>
    <w:rsid w:val="001C1DD8"/>
    <w:rsid w:val="001D3553"/>
    <w:rsid w:val="001D6F90"/>
    <w:rsid w:val="001E2B46"/>
    <w:rsid w:val="001E71C2"/>
    <w:rsid w:val="001F288F"/>
    <w:rsid w:val="001F6FE6"/>
    <w:rsid w:val="002025A2"/>
    <w:rsid w:val="00203A60"/>
    <w:rsid w:val="00203B9B"/>
    <w:rsid w:val="00204370"/>
    <w:rsid w:val="002168D9"/>
    <w:rsid w:val="00216D2B"/>
    <w:rsid w:val="00216DAF"/>
    <w:rsid w:val="00220893"/>
    <w:rsid w:val="00220CE2"/>
    <w:rsid w:val="002211D6"/>
    <w:rsid w:val="00225496"/>
    <w:rsid w:val="002256B7"/>
    <w:rsid w:val="00230CDD"/>
    <w:rsid w:val="0023203F"/>
    <w:rsid w:val="00235579"/>
    <w:rsid w:val="00242BE1"/>
    <w:rsid w:val="0025386F"/>
    <w:rsid w:val="0025519F"/>
    <w:rsid w:val="00256CEB"/>
    <w:rsid w:val="00260484"/>
    <w:rsid w:val="00271AB8"/>
    <w:rsid w:val="00273DBB"/>
    <w:rsid w:val="002817E5"/>
    <w:rsid w:val="00282D07"/>
    <w:rsid w:val="00282FD7"/>
    <w:rsid w:val="002A4756"/>
    <w:rsid w:val="002A51C8"/>
    <w:rsid w:val="002A6C4F"/>
    <w:rsid w:val="002B57A9"/>
    <w:rsid w:val="002C09C1"/>
    <w:rsid w:val="002D265A"/>
    <w:rsid w:val="002D6BF1"/>
    <w:rsid w:val="002D7518"/>
    <w:rsid w:val="002E2BFA"/>
    <w:rsid w:val="002E7E3E"/>
    <w:rsid w:val="002F45EA"/>
    <w:rsid w:val="002F71F8"/>
    <w:rsid w:val="002F7E8B"/>
    <w:rsid w:val="00306CE1"/>
    <w:rsid w:val="00315C71"/>
    <w:rsid w:val="003166C2"/>
    <w:rsid w:val="003218FF"/>
    <w:rsid w:val="003308D3"/>
    <w:rsid w:val="003309CD"/>
    <w:rsid w:val="00333C67"/>
    <w:rsid w:val="003368D0"/>
    <w:rsid w:val="00337C63"/>
    <w:rsid w:val="003403C9"/>
    <w:rsid w:val="00342AD5"/>
    <w:rsid w:val="003448A7"/>
    <w:rsid w:val="0035125E"/>
    <w:rsid w:val="003520A5"/>
    <w:rsid w:val="0035473B"/>
    <w:rsid w:val="00357413"/>
    <w:rsid w:val="00357575"/>
    <w:rsid w:val="00357FFD"/>
    <w:rsid w:val="00361446"/>
    <w:rsid w:val="00364659"/>
    <w:rsid w:val="00365AEB"/>
    <w:rsid w:val="00366312"/>
    <w:rsid w:val="003663E3"/>
    <w:rsid w:val="00366BAC"/>
    <w:rsid w:val="0037057D"/>
    <w:rsid w:val="00370767"/>
    <w:rsid w:val="00370EFE"/>
    <w:rsid w:val="00372493"/>
    <w:rsid w:val="0038221B"/>
    <w:rsid w:val="00384DED"/>
    <w:rsid w:val="00386784"/>
    <w:rsid w:val="00392CA5"/>
    <w:rsid w:val="00393344"/>
    <w:rsid w:val="0039722E"/>
    <w:rsid w:val="003A652A"/>
    <w:rsid w:val="003B11B2"/>
    <w:rsid w:val="003B4C77"/>
    <w:rsid w:val="003C0270"/>
    <w:rsid w:val="003C12EE"/>
    <w:rsid w:val="003D63EC"/>
    <w:rsid w:val="003E1390"/>
    <w:rsid w:val="003E6247"/>
    <w:rsid w:val="003E7311"/>
    <w:rsid w:val="003F6AA9"/>
    <w:rsid w:val="00406EEE"/>
    <w:rsid w:val="00407C5E"/>
    <w:rsid w:val="00412398"/>
    <w:rsid w:val="0041663A"/>
    <w:rsid w:val="00416C33"/>
    <w:rsid w:val="00421960"/>
    <w:rsid w:val="00422C3B"/>
    <w:rsid w:val="004234FC"/>
    <w:rsid w:val="00424DAC"/>
    <w:rsid w:val="00425F25"/>
    <w:rsid w:val="0043451A"/>
    <w:rsid w:val="0043540C"/>
    <w:rsid w:val="00440970"/>
    <w:rsid w:val="00443461"/>
    <w:rsid w:val="0044715B"/>
    <w:rsid w:val="00450411"/>
    <w:rsid w:val="004519BA"/>
    <w:rsid w:val="004543D0"/>
    <w:rsid w:val="004638E8"/>
    <w:rsid w:val="00465181"/>
    <w:rsid w:val="0046641D"/>
    <w:rsid w:val="00476AE5"/>
    <w:rsid w:val="00480E32"/>
    <w:rsid w:val="00481ECB"/>
    <w:rsid w:val="00481EED"/>
    <w:rsid w:val="00483E39"/>
    <w:rsid w:val="0048520C"/>
    <w:rsid w:val="00486908"/>
    <w:rsid w:val="0049098C"/>
    <w:rsid w:val="0049103E"/>
    <w:rsid w:val="00493B82"/>
    <w:rsid w:val="004967C9"/>
    <w:rsid w:val="004A08E8"/>
    <w:rsid w:val="004A1512"/>
    <w:rsid w:val="004A3247"/>
    <w:rsid w:val="004C0058"/>
    <w:rsid w:val="004C12B5"/>
    <w:rsid w:val="004C4B0F"/>
    <w:rsid w:val="004D0495"/>
    <w:rsid w:val="004D3584"/>
    <w:rsid w:val="004D41A1"/>
    <w:rsid w:val="004D4D41"/>
    <w:rsid w:val="004D718D"/>
    <w:rsid w:val="004D78F7"/>
    <w:rsid w:val="004E0357"/>
    <w:rsid w:val="004E035D"/>
    <w:rsid w:val="004E20DA"/>
    <w:rsid w:val="004E59D4"/>
    <w:rsid w:val="004E5CA7"/>
    <w:rsid w:val="004E6C9A"/>
    <w:rsid w:val="004F02D1"/>
    <w:rsid w:val="004F3CF8"/>
    <w:rsid w:val="004F4C7E"/>
    <w:rsid w:val="004F4FAE"/>
    <w:rsid w:val="00501DEA"/>
    <w:rsid w:val="0050266D"/>
    <w:rsid w:val="00505AD0"/>
    <w:rsid w:val="00520FF7"/>
    <w:rsid w:val="0052582E"/>
    <w:rsid w:val="00526084"/>
    <w:rsid w:val="005268E0"/>
    <w:rsid w:val="00536D32"/>
    <w:rsid w:val="005408A1"/>
    <w:rsid w:val="00540E2D"/>
    <w:rsid w:val="00540F5E"/>
    <w:rsid w:val="00543099"/>
    <w:rsid w:val="00546EF6"/>
    <w:rsid w:val="00550EDB"/>
    <w:rsid w:val="00551820"/>
    <w:rsid w:val="00552588"/>
    <w:rsid w:val="00555BD4"/>
    <w:rsid w:val="00557998"/>
    <w:rsid w:val="005741F8"/>
    <w:rsid w:val="005765FE"/>
    <w:rsid w:val="0057686D"/>
    <w:rsid w:val="00587D64"/>
    <w:rsid w:val="00590D1B"/>
    <w:rsid w:val="005925CD"/>
    <w:rsid w:val="0059653C"/>
    <w:rsid w:val="005A23E3"/>
    <w:rsid w:val="005A30E9"/>
    <w:rsid w:val="005A4381"/>
    <w:rsid w:val="005A49A5"/>
    <w:rsid w:val="005A691A"/>
    <w:rsid w:val="005B1536"/>
    <w:rsid w:val="005B583E"/>
    <w:rsid w:val="005B6439"/>
    <w:rsid w:val="005C2F00"/>
    <w:rsid w:val="005C6C1C"/>
    <w:rsid w:val="005D389D"/>
    <w:rsid w:val="005E1305"/>
    <w:rsid w:val="005E3902"/>
    <w:rsid w:val="005E740A"/>
    <w:rsid w:val="005F0644"/>
    <w:rsid w:val="005F1EFE"/>
    <w:rsid w:val="005F229F"/>
    <w:rsid w:val="005F4172"/>
    <w:rsid w:val="00602A37"/>
    <w:rsid w:val="00604084"/>
    <w:rsid w:val="00604FF6"/>
    <w:rsid w:val="006139BF"/>
    <w:rsid w:val="00613F93"/>
    <w:rsid w:val="00620138"/>
    <w:rsid w:val="006201D2"/>
    <w:rsid w:val="0062233C"/>
    <w:rsid w:val="006232F0"/>
    <w:rsid w:val="00623483"/>
    <w:rsid w:val="00631D03"/>
    <w:rsid w:val="00632AB5"/>
    <w:rsid w:val="00640378"/>
    <w:rsid w:val="00661FD3"/>
    <w:rsid w:val="00663FEA"/>
    <w:rsid w:val="0066493A"/>
    <w:rsid w:val="00666DC7"/>
    <w:rsid w:val="00670944"/>
    <w:rsid w:val="006709E9"/>
    <w:rsid w:val="00671D18"/>
    <w:rsid w:val="00673665"/>
    <w:rsid w:val="006760F5"/>
    <w:rsid w:val="006764A4"/>
    <w:rsid w:val="00682BF5"/>
    <w:rsid w:val="0068390A"/>
    <w:rsid w:val="0069552A"/>
    <w:rsid w:val="006972F5"/>
    <w:rsid w:val="006A0E9B"/>
    <w:rsid w:val="006A16D9"/>
    <w:rsid w:val="006A1729"/>
    <w:rsid w:val="006A255C"/>
    <w:rsid w:val="006A2FFF"/>
    <w:rsid w:val="006A549B"/>
    <w:rsid w:val="006B02F4"/>
    <w:rsid w:val="006B06B1"/>
    <w:rsid w:val="006B2EBE"/>
    <w:rsid w:val="006B5D5E"/>
    <w:rsid w:val="006B6BA1"/>
    <w:rsid w:val="006C0D34"/>
    <w:rsid w:val="006C3AB9"/>
    <w:rsid w:val="006D14D1"/>
    <w:rsid w:val="006D1CCE"/>
    <w:rsid w:val="006D4548"/>
    <w:rsid w:val="006D556B"/>
    <w:rsid w:val="006D5F0B"/>
    <w:rsid w:val="006D6281"/>
    <w:rsid w:val="006E0186"/>
    <w:rsid w:val="006F39EC"/>
    <w:rsid w:val="006F7222"/>
    <w:rsid w:val="00706BFB"/>
    <w:rsid w:val="00707D84"/>
    <w:rsid w:val="00707F80"/>
    <w:rsid w:val="00710303"/>
    <w:rsid w:val="007125E3"/>
    <w:rsid w:val="00720A36"/>
    <w:rsid w:val="00722AFB"/>
    <w:rsid w:val="00723CA7"/>
    <w:rsid w:val="00724361"/>
    <w:rsid w:val="007244FD"/>
    <w:rsid w:val="007258A0"/>
    <w:rsid w:val="0073068F"/>
    <w:rsid w:val="00732149"/>
    <w:rsid w:val="00737700"/>
    <w:rsid w:val="00737E18"/>
    <w:rsid w:val="0074239E"/>
    <w:rsid w:val="00750393"/>
    <w:rsid w:val="00750AE5"/>
    <w:rsid w:val="00750B69"/>
    <w:rsid w:val="00751B8F"/>
    <w:rsid w:val="00756420"/>
    <w:rsid w:val="00756A23"/>
    <w:rsid w:val="0076551B"/>
    <w:rsid w:val="007764DB"/>
    <w:rsid w:val="0079025A"/>
    <w:rsid w:val="0079057A"/>
    <w:rsid w:val="00791CEC"/>
    <w:rsid w:val="007A18DB"/>
    <w:rsid w:val="007A2516"/>
    <w:rsid w:val="007A5BD4"/>
    <w:rsid w:val="007B2F74"/>
    <w:rsid w:val="007B5B24"/>
    <w:rsid w:val="007C0095"/>
    <w:rsid w:val="007C138A"/>
    <w:rsid w:val="007C34F4"/>
    <w:rsid w:val="007C3FA6"/>
    <w:rsid w:val="007C6F7E"/>
    <w:rsid w:val="007D5A25"/>
    <w:rsid w:val="007D6268"/>
    <w:rsid w:val="007E0DDD"/>
    <w:rsid w:val="007E50EF"/>
    <w:rsid w:val="007E7509"/>
    <w:rsid w:val="007F41CB"/>
    <w:rsid w:val="007F476C"/>
    <w:rsid w:val="00801468"/>
    <w:rsid w:val="00802603"/>
    <w:rsid w:val="00802F94"/>
    <w:rsid w:val="00806C66"/>
    <w:rsid w:val="0081205C"/>
    <w:rsid w:val="008120AD"/>
    <w:rsid w:val="00815642"/>
    <w:rsid w:val="00822287"/>
    <w:rsid w:val="00831315"/>
    <w:rsid w:val="00831E61"/>
    <w:rsid w:val="00832A38"/>
    <w:rsid w:val="008331C0"/>
    <w:rsid w:val="00840094"/>
    <w:rsid w:val="00841DE4"/>
    <w:rsid w:val="008462CA"/>
    <w:rsid w:val="00846D42"/>
    <w:rsid w:val="008470AE"/>
    <w:rsid w:val="0085299B"/>
    <w:rsid w:val="0085379B"/>
    <w:rsid w:val="00857289"/>
    <w:rsid w:val="008640B0"/>
    <w:rsid w:val="00865CA2"/>
    <w:rsid w:val="00874761"/>
    <w:rsid w:val="008775BF"/>
    <w:rsid w:val="0087790E"/>
    <w:rsid w:val="0088762C"/>
    <w:rsid w:val="00887C5C"/>
    <w:rsid w:val="00887F70"/>
    <w:rsid w:val="008953A7"/>
    <w:rsid w:val="00896618"/>
    <w:rsid w:val="008970E1"/>
    <w:rsid w:val="008A1339"/>
    <w:rsid w:val="008A16D6"/>
    <w:rsid w:val="008A70D3"/>
    <w:rsid w:val="008B14DA"/>
    <w:rsid w:val="008C32AD"/>
    <w:rsid w:val="008C422F"/>
    <w:rsid w:val="008D434C"/>
    <w:rsid w:val="008D7DC3"/>
    <w:rsid w:val="008E1691"/>
    <w:rsid w:val="008E57EE"/>
    <w:rsid w:val="008F1D01"/>
    <w:rsid w:val="008F6DAF"/>
    <w:rsid w:val="009031ED"/>
    <w:rsid w:val="00910286"/>
    <w:rsid w:val="00911D3F"/>
    <w:rsid w:val="009125E2"/>
    <w:rsid w:val="009135E3"/>
    <w:rsid w:val="00913FC9"/>
    <w:rsid w:val="009173DF"/>
    <w:rsid w:val="00921950"/>
    <w:rsid w:val="00924C45"/>
    <w:rsid w:val="00927134"/>
    <w:rsid w:val="00927955"/>
    <w:rsid w:val="00927FEE"/>
    <w:rsid w:val="009310F7"/>
    <w:rsid w:val="0093491A"/>
    <w:rsid w:val="00937391"/>
    <w:rsid w:val="00941A68"/>
    <w:rsid w:val="00943DFD"/>
    <w:rsid w:val="00945596"/>
    <w:rsid w:val="009529D1"/>
    <w:rsid w:val="0096332A"/>
    <w:rsid w:val="0096596E"/>
    <w:rsid w:val="009759E7"/>
    <w:rsid w:val="00983546"/>
    <w:rsid w:val="00985D00"/>
    <w:rsid w:val="00991F56"/>
    <w:rsid w:val="009973EC"/>
    <w:rsid w:val="009A01A7"/>
    <w:rsid w:val="009A1E6B"/>
    <w:rsid w:val="009A25F7"/>
    <w:rsid w:val="009A351F"/>
    <w:rsid w:val="009A39B9"/>
    <w:rsid w:val="009A62D4"/>
    <w:rsid w:val="009A649C"/>
    <w:rsid w:val="009B1902"/>
    <w:rsid w:val="009B2FDE"/>
    <w:rsid w:val="009B4A33"/>
    <w:rsid w:val="009B609C"/>
    <w:rsid w:val="009B6CD6"/>
    <w:rsid w:val="009C2B0F"/>
    <w:rsid w:val="009C509B"/>
    <w:rsid w:val="009D0FC5"/>
    <w:rsid w:val="009D1369"/>
    <w:rsid w:val="009D3243"/>
    <w:rsid w:val="009E1FCF"/>
    <w:rsid w:val="009E73DE"/>
    <w:rsid w:val="009F1334"/>
    <w:rsid w:val="00A0745E"/>
    <w:rsid w:val="00A07997"/>
    <w:rsid w:val="00A141B6"/>
    <w:rsid w:val="00A166C9"/>
    <w:rsid w:val="00A22EA8"/>
    <w:rsid w:val="00A23451"/>
    <w:rsid w:val="00A32A5A"/>
    <w:rsid w:val="00A3635F"/>
    <w:rsid w:val="00A4219B"/>
    <w:rsid w:val="00A4227F"/>
    <w:rsid w:val="00A4571F"/>
    <w:rsid w:val="00A466C9"/>
    <w:rsid w:val="00A53528"/>
    <w:rsid w:val="00A6177E"/>
    <w:rsid w:val="00A621AC"/>
    <w:rsid w:val="00A63309"/>
    <w:rsid w:val="00A7315F"/>
    <w:rsid w:val="00A779F7"/>
    <w:rsid w:val="00A80469"/>
    <w:rsid w:val="00A829C1"/>
    <w:rsid w:val="00A84212"/>
    <w:rsid w:val="00A846FF"/>
    <w:rsid w:val="00A85A17"/>
    <w:rsid w:val="00A87A99"/>
    <w:rsid w:val="00A91175"/>
    <w:rsid w:val="00A92AAB"/>
    <w:rsid w:val="00A96B91"/>
    <w:rsid w:val="00AA03B2"/>
    <w:rsid w:val="00AA5257"/>
    <w:rsid w:val="00AA798D"/>
    <w:rsid w:val="00AB1351"/>
    <w:rsid w:val="00AB45AC"/>
    <w:rsid w:val="00AB7C72"/>
    <w:rsid w:val="00AC146C"/>
    <w:rsid w:val="00AC21E4"/>
    <w:rsid w:val="00AC350D"/>
    <w:rsid w:val="00AF1069"/>
    <w:rsid w:val="00AF470E"/>
    <w:rsid w:val="00AF56E0"/>
    <w:rsid w:val="00AF6B34"/>
    <w:rsid w:val="00B01B2C"/>
    <w:rsid w:val="00B22F90"/>
    <w:rsid w:val="00B23B37"/>
    <w:rsid w:val="00B30550"/>
    <w:rsid w:val="00B3164F"/>
    <w:rsid w:val="00B31BE8"/>
    <w:rsid w:val="00B34D54"/>
    <w:rsid w:val="00B409E7"/>
    <w:rsid w:val="00B50495"/>
    <w:rsid w:val="00B6034A"/>
    <w:rsid w:val="00B63C68"/>
    <w:rsid w:val="00B74040"/>
    <w:rsid w:val="00B7611D"/>
    <w:rsid w:val="00B8257C"/>
    <w:rsid w:val="00B8347F"/>
    <w:rsid w:val="00B8396C"/>
    <w:rsid w:val="00BB1F65"/>
    <w:rsid w:val="00BB3D54"/>
    <w:rsid w:val="00BB3FCC"/>
    <w:rsid w:val="00BB412D"/>
    <w:rsid w:val="00BB4FB8"/>
    <w:rsid w:val="00BB70D7"/>
    <w:rsid w:val="00BC1ABC"/>
    <w:rsid w:val="00BD49D9"/>
    <w:rsid w:val="00BD66AC"/>
    <w:rsid w:val="00BE0893"/>
    <w:rsid w:val="00BE0E83"/>
    <w:rsid w:val="00BE416F"/>
    <w:rsid w:val="00BF1E8A"/>
    <w:rsid w:val="00BF4F8B"/>
    <w:rsid w:val="00BF64F5"/>
    <w:rsid w:val="00BF6B34"/>
    <w:rsid w:val="00C010DC"/>
    <w:rsid w:val="00C01577"/>
    <w:rsid w:val="00C02A80"/>
    <w:rsid w:val="00C03BED"/>
    <w:rsid w:val="00C132BE"/>
    <w:rsid w:val="00C16545"/>
    <w:rsid w:val="00C173D9"/>
    <w:rsid w:val="00C17970"/>
    <w:rsid w:val="00C20550"/>
    <w:rsid w:val="00C33B6D"/>
    <w:rsid w:val="00C35A19"/>
    <w:rsid w:val="00C36FCA"/>
    <w:rsid w:val="00C407B5"/>
    <w:rsid w:val="00C44E39"/>
    <w:rsid w:val="00C50BAF"/>
    <w:rsid w:val="00C50F90"/>
    <w:rsid w:val="00C51C88"/>
    <w:rsid w:val="00C52A04"/>
    <w:rsid w:val="00C55BFB"/>
    <w:rsid w:val="00C62F88"/>
    <w:rsid w:val="00C63E34"/>
    <w:rsid w:val="00C665E1"/>
    <w:rsid w:val="00C669F2"/>
    <w:rsid w:val="00C6740A"/>
    <w:rsid w:val="00C821C6"/>
    <w:rsid w:val="00C82CCE"/>
    <w:rsid w:val="00C86FC3"/>
    <w:rsid w:val="00C87938"/>
    <w:rsid w:val="00CA5D85"/>
    <w:rsid w:val="00CD64E2"/>
    <w:rsid w:val="00CD79A7"/>
    <w:rsid w:val="00CD7B59"/>
    <w:rsid w:val="00CD7D5A"/>
    <w:rsid w:val="00CE1644"/>
    <w:rsid w:val="00CE1DE6"/>
    <w:rsid w:val="00D014A4"/>
    <w:rsid w:val="00D01A7E"/>
    <w:rsid w:val="00D02FAB"/>
    <w:rsid w:val="00D03789"/>
    <w:rsid w:val="00D152A1"/>
    <w:rsid w:val="00D20088"/>
    <w:rsid w:val="00D202E9"/>
    <w:rsid w:val="00D22152"/>
    <w:rsid w:val="00D223B3"/>
    <w:rsid w:val="00D33814"/>
    <w:rsid w:val="00D420CF"/>
    <w:rsid w:val="00D4445A"/>
    <w:rsid w:val="00D502CC"/>
    <w:rsid w:val="00D50805"/>
    <w:rsid w:val="00D55D8E"/>
    <w:rsid w:val="00D65026"/>
    <w:rsid w:val="00D712BB"/>
    <w:rsid w:val="00D71474"/>
    <w:rsid w:val="00D73D0D"/>
    <w:rsid w:val="00D81068"/>
    <w:rsid w:val="00D861E4"/>
    <w:rsid w:val="00D905DF"/>
    <w:rsid w:val="00D923F1"/>
    <w:rsid w:val="00D92732"/>
    <w:rsid w:val="00DB01CE"/>
    <w:rsid w:val="00DB4FB0"/>
    <w:rsid w:val="00DB5ECA"/>
    <w:rsid w:val="00DC002E"/>
    <w:rsid w:val="00DC4E3D"/>
    <w:rsid w:val="00DC518D"/>
    <w:rsid w:val="00DC6037"/>
    <w:rsid w:val="00DD0455"/>
    <w:rsid w:val="00DD4F54"/>
    <w:rsid w:val="00DE510B"/>
    <w:rsid w:val="00DE59F9"/>
    <w:rsid w:val="00DF4964"/>
    <w:rsid w:val="00DF69E6"/>
    <w:rsid w:val="00DF6AA0"/>
    <w:rsid w:val="00E01B48"/>
    <w:rsid w:val="00E031B2"/>
    <w:rsid w:val="00E06553"/>
    <w:rsid w:val="00E10BC6"/>
    <w:rsid w:val="00E10EC1"/>
    <w:rsid w:val="00E122D4"/>
    <w:rsid w:val="00E13611"/>
    <w:rsid w:val="00E14681"/>
    <w:rsid w:val="00E15987"/>
    <w:rsid w:val="00E26301"/>
    <w:rsid w:val="00E26BBE"/>
    <w:rsid w:val="00E333E4"/>
    <w:rsid w:val="00E34A84"/>
    <w:rsid w:val="00E3541D"/>
    <w:rsid w:val="00E41AD5"/>
    <w:rsid w:val="00E41EB2"/>
    <w:rsid w:val="00E42ED8"/>
    <w:rsid w:val="00E43444"/>
    <w:rsid w:val="00E44859"/>
    <w:rsid w:val="00E465F9"/>
    <w:rsid w:val="00E46FFE"/>
    <w:rsid w:val="00E54D56"/>
    <w:rsid w:val="00E56B54"/>
    <w:rsid w:val="00E73360"/>
    <w:rsid w:val="00E734E5"/>
    <w:rsid w:val="00E74F1F"/>
    <w:rsid w:val="00E75088"/>
    <w:rsid w:val="00E77403"/>
    <w:rsid w:val="00E83B03"/>
    <w:rsid w:val="00E85A80"/>
    <w:rsid w:val="00E86864"/>
    <w:rsid w:val="00E90776"/>
    <w:rsid w:val="00E91E76"/>
    <w:rsid w:val="00E9532F"/>
    <w:rsid w:val="00E97D44"/>
    <w:rsid w:val="00EA0314"/>
    <w:rsid w:val="00EB371A"/>
    <w:rsid w:val="00EC361A"/>
    <w:rsid w:val="00EC49D2"/>
    <w:rsid w:val="00EC4F46"/>
    <w:rsid w:val="00EC691C"/>
    <w:rsid w:val="00ED37D2"/>
    <w:rsid w:val="00EE7DA6"/>
    <w:rsid w:val="00EF10AE"/>
    <w:rsid w:val="00EF1FDE"/>
    <w:rsid w:val="00EF4603"/>
    <w:rsid w:val="00EF6DDE"/>
    <w:rsid w:val="00EF7BE1"/>
    <w:rsid w:val="00F000E7"/>
    <w:rsid w:val="00F00DDB"/>
    <w:rsid w:val="00F0360C"/>
    <w:rsid w:val="00F06FE4"/>
    <w:rsid w:val="00F117B8"/>
    <w:rsid w:val="00F14728"/>
    <w:rsid w:val="00F24B51"/>
    <w:rsid w:val="00F307F5"/>
    <w:rsid w:val="00F405C4"/>
    <w:rsid w:val="00F416E5"/>
    <w:rsid w:val="00F50243"/>
    <w:rsid w:val="00F62F74"/>
    <w:rsid w:val="00F6678D"/>
    <w:rsid w:val="00F74B83"/>
    <w:rsid w:val="00F765AE"/>
    <w:rsid w:val="00F76912"/>
    <w:rsid w:val="00F85060"/>
    <w:rsid w:val="00F87A33"/>
    <w:rsid w:val="00F96221"/>
    <w:rsid w:val="00FA4E31"/>
    <w:rsid w:val="00FA5069"/>
    <w:rsid w:val="00FB2998"/>
    <w:rsid w:val="00FB4204"/>
    <w:rsid w:val="00FB43C1"/>
    <w:rsid w:val="00FB60BB"/>
    <w:rsid w:val="00FD19E8"/>
    <w:rsid w:val="00FE0699"/>
    <w:rsid w:val="00FE2F77"/>
    <w:rsid w:val="00FE561A"/>
    <w:rsid w:val="00FF24E1"/>
    <w:rsid w:val="00FF583E"/>
    <w:rsid w:val="00FF79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4">
      <o:colormru v:ext="edit" colors="#f6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Body Text"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F476C"/>
    <w:pPr>
      <w:spacing w:after="200" w:line="276" w:lineRule="auto"/>
    </w:pPr>
    <w:rPr>
      <w:rFonts w:asciiTheme="minorHAnsi" w:eastAsiaTheme="minorHAnsi" w:hAnsiTheme="minorHAnsi" w:cstheme="minorBidi"/>
      <w:sz w:val="22"/>
      <w:szCs w:val="22"/>
    </w:rPr>
  </w:style>
  <w:style w:type="paragraph" w:styleId="Heading1">
    <w:name w:val="heading 1"/>
    <w:aliases w:val="Heading 1 Char,Heading 1 Char Char Char Char Char Char Char,HeadLine1 Char Char Char Char Char Char Char,Heading 1 Char1,Heading 1 Char Char,. (1.0),- 1st Order Heading,PT,Uebers 1,Main Heading,HeadLine1,Heading APC1,Apndx1,Titolo 0,HeadLin..."/>
    <w:basedOn w:val="Normal"/>
    <w:next w:val="BodyText"/>
    <w:qFormat/>
    <w:rsid w:val="008A1339"/>
    <w:pPr>
      <w:keepNext/>
      <w:pageBreakBefore/>
      <w:numPr>
        <w:numId w:val="15"/>
      </w:numPr>
      <w:spacing w:after="960"/>
      <w:ind w:left="1195" w:hanging="1195"/>
      <w:outlineLvl w:val="0"/>
    </w:pPr>
    <w:rPr>
      <w:b/>
      <w:spacing w:val="14"/>
      <w:kern w:val="28"/>
      <w:sz w:val="48"/>
    </w:rPr>
  </w:style>
  <w:style w:type="paragraph" w:styleId="Heading2">
    <w:name w:val="heading 2"/>
    <w:aliases w:val="Heading APC2,Heading 2 Char,Heading 2 Char2 Char,Heading 2 Char1 Char Char,Heading 2 Char Char Char Char,HeadLine2 Char Char Char Char,HeadLine2 Char1 Char Char,Heading 2 Char Char1 Char,HeadLine2 Char Char1 Char,HeadLine2 Char2 Char,HeadLine2"/>
    <w:basedOn w:val="Normal"/>
    <w:next w:val="BodyText"/>
    <w:link w:val="Heading2Char1"/>
    <w:qFormat/>
    <w:rsid w:val="008A1339"/>
    <w:pPr>
      <w:keepNext/>
      <w:numPr>
        <w:ilvl w:val="1"/>
        <w:numId w:val="15"/>
      </w:numPr>
      <w:spacing w:before="240" w:after="120"/>
      <w:outlineLvl w:val="1"/>
    </w:pPr>
    <w:rPr>
      <w:b/>
      <w:sz w:val="36"/>
    </w:rPr>
  </w:style>
  <w:style w:type="paragraph" w:styleId="Heading3">
    <w:name w:val="heading 3"/>
    <w:aliases w:val="HeadLine3,. (1.1.1),- 3rd Order Heading,DST,Sub Heading,Gliederung 3,Head1.1.1,Heading 3 Char1,Heading 3 Char Char,Heading 3 Char Char Char Char,Heading 3 Char Char1,Heading 3 Char,Heading 3 Char1 Char,Heading 3 Char Char Char,ü3,P&amp;GHeading 3"/>
    <w:basedOn w:val="Normal"/>
    <w:next w:val="BodyText"/>
    <w:link w:val="Heading3Char2"/>
    <w:qFormat/>
    <w:rsid w:val="008A1339"/>
    <w:pPr>
      <w:keepNext/>
      <w:numPr>
        <w:ilvl w:val="2"/>
        <w:numId w:val="15"/>
      </w:numPr>
      <w:spacing w:before="240" w:after="120"/>
      <w:outlineLvl w:val="2"/>
    </w:pPr>
    <w:rPr>
      <w:b/>
      <w:sz w:val="28"/>
    </w:rPr>
  </w:style>
  <w:style w:type="paragraph" w:styleId="Heading4">
    <w:name w:val="heading 4"/>
    <w:aliases w:val="HeadLine4,PR1,Sub Sub Heading,Sub Sub Heading Char,P&amp;GHeading 4,CCE SRD Heading 4,CCE SRD Heading 41,CCE SRD Heading 42,CCE SRD Heading 43,CCE SRD Heading 44,CCE SRD Heading 45,CCE SRD Heading 46,CCE SRD Heading 47,CCE SRD Heading 48,DEB 4"/>
    <w:basedOn w:val="Normal"/>
    <w:next w:val="BodyText"/>
    <w:link w:val="Heading4Char"/>
    <w:qFormat/>
    <w:rsid w:val="008A1339"/>
    <w:pPr>
      <w:keepNext/>
      <w:numPr>
        <w:ilvl w:val="3"/>
        <w:numId w:val="15"/>
      </w:numPr>
      <w:tabs>
        <w:tab w:val="left" w:pos="1440"/>
      </w:tabs>
      <w:spacing w:before="240" w:after="120"/>
      <w:outlineLvl w:val="3"/>
    </w:pPr>
    <w:rPr>
      <w:b/>
    </w:rPr>
  </w:style>
  <w:style w:type="paragraph" w:styleId="Heading5">
    <w:name w:val="heading 5"/>
    <w:aliases w:val="HeadLine5,PR2,Report Heading,Title_Report Heading,P&amp;GHeading 5,CCE SRD Heading 5,CCE SRD Heading 51,CCE SRD Heading 52,CCE SRD Heading 511,CCE SRD Heading 53,CCE SRD Heading 512,CCE SRD Heading 521,CCE SRD Heading 5111,CCE SRD Heading 54,DEB 5"/>
    <w:basedOn w:val="Normal"/>
    <w:next w:val="BodyText"/>
    <w:link w:val="Heading5Char"/>
    <w:qFormat/>
    <w:rsid w:val="008A1339"/>
    <w:pPr>
      <w:keepNext/>
      <w:numPr>
        <w:ilvl w:val="4"/>
        <w:numId w:val="15"/>
      </w:numPr>
      <w:tabs>
        <w:tab w:val="left" w:pos="1440"/>
        <w:tab w:val="left" w:pos="2280"/>
      </w:tabs>
      <w:spacing w:before="240" w:after="120"/>
      <w:outlineLvl w:val="4"/>
    </w:pPr>
  </w:style>
  <w:style w:type="paragraph" w:styleId="Heading6">
    <w:name w:val="heading 6"/>
    <w:basedOn w:val="Normal"/>
    <w:next w:val="Normal"/>
    <w:rsid w:val="008A1339"/>
    <w:pPr>
      <w:outlineLvl w:val="5"/>
    </w:pPr>
  </w:style>
  <w:style w:type="paragraph" w:styleId="Heading7">
    <w:name w:val="heading 7"/>
    <w:basedOn w:val="Normal"/>
    <w:next w:val="Normal"/>
    <w:rsid w:val="008A1339"/>
    <w:pPr>
      <w:outlineLvl w:val="6"/>
    </w:pPr>
  </w:style>
  <w:style w:type="paragraph" w:styleId="Heading8">
    <w:name w:val="heading 8"/>
    <w:basedOn w:val="Normal"/>
    <w:next w:val="Normal"/>
    <w:rsid w:val="008A1339"/>
    <w:pPr>
      <w:outlineLvl w:val="7"/>
    </w:pPr>
  </w:style>
  <w:style w:type="paragraph" w:styleId="Heading9">
    <w:name w:val="heading 9"/>
    <w:basedOn w:val="Normal"/>
    <w:next w:val="Normal"/>
    <w:rsid w:val="008A1339"/>
    <w:pPr>
      <w:outlineLvl w:val="8"/>
    </w:pPr>
  </w:style>
  <w:style w:type="character" w:default="1" w:styleId="DefaultParagraphFont">
    <w:name w:val="Default Paragraph Font"/>
    <w:uiPriority w:val="1"/>
    <w:semiHidden/>
    <w:unhideWhenUsed/>
    <w:rsid w:val="007F476C"/>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7F476C"/>
  </w:style>
  <w:style w:type="paragraph" w:styleId="BodyText">
    <w:name w:val="Body Text"/>
    <w:aliases w:val="Body Text Char1,Body Text Char3 Char Char,Body Text Char2 Char Char Char,Body Text Char1 Char Char Char Char,Body Text Char Char Char Char Char Char,Body Text Char Char1 Char Char Char,Body Text Char1 Char1 Char Char,Body Text Char2, Char,bt"/>
    <w:basedOn w:val="Normal"/>
    <w:link w:val="BodyTextChar"/>
    <w:qFormat/>
    <w:rsid w:val="008A1339"/>
    <w:pPr>
      <w:spacing w:after="240"/>
      <w:ind w:left="2275"/>
    </w:pPr>
  </w:style>
  <w:style w:type="paragraph" w:styleId="Caption">
    <w:name w:val="caption"/>
    <w:basedOn w:val="Normal"/>
    <w:next w:val="Normal"/>
    <w:rsid w:val="008A1339"/>
    <w:pPr>
      <w:spacing w:before="120" w:after="120"/>
    </w:pPr>
    <w:rPr>
      <w:b/>
    </w:rPr>
  </w:style>
  <w:style w:type="paragraph" w:customStyle="1" w:styleId="CautionWarningDanger">
    <w:name w:val="CautionWarningDanger"/>
    <w:basedOn w:val="BodyText"/>
    <w:rsid w:val="008A1339"/>
    <w:pPr>
      <w:keepNext/>
      <w:keepLines/>
      <w:spacing w:before="120" w:after="120"/>
      <w:ind w:left="0"/>
    </w:pPr>
    <w:rPr>
      <w:b/>
    </w:rPr>
  </w:style>
  <w:style w:type="paragraph" w:customStyle="1" w:styleId="TableHeading">
    <w:name w:val="Table Heading"/>
    <w:basedOn w:val="Normal"/>
    <w:next w:val="TableBodyText"/>
    <w:rsid w:val="008A1339"/>
    <w:pPr>
      <w:keepNext/>
      <w:tabs>
        <w:tab w:val="left" w:pos="992"/>
      </w:tabs>
      <w:spacing w:before="60" w:after="120"/>
    </w:pPr>
  </w:style>
  <w:style w:type="paragraph" w:customStyle="1" w:styleId="ColumnDescription">
    <w:name w:val="Column Description"/>
    <w:basedOn w:val="TableHeading"/>
    <w:rsid w:val="008A1339"/>
    <w:rPr>
      <w:b/>
    </w:rPr>
  </w:style>
  <w:style w:type="paragraph" w:customStyle="1" w:styleId="CoverNormal">
    <w:name w:val="CoverNormal"/>
    <w:basedOn w:val="Normal"/>
    <w:rsid w:val="00555BD4"/>
    <w:pPr>
      <w:tabs>
        <w:tab w:val="left" w:pos="2160"/>
      </w:tabs>
      <w:spacing w:after="120"/>
    </w:pPr>
    <w:rPr>
      <w:sz w:val="24"/>
    </w:rPr>
  </w:style>
  <w:style w:type="paragraph" w:customStyle="1" w:styleId="DocTitle">
    <w:name w:val="DocTitle"/>
    <w:basedOn w:val="BodyText"/>
    <w:rsid w:val="008A1339"/>
    <w:pPr>
      <w:keepNext/>
      <w:spacing w:before="240"/>
      <w:jc w:val="center"/>
    </w:pPr>
    <w:rPr>
      <w:b/>
      <w:sz w:val="36"/>
    </w:rPr>
  </w:style>
  <w:style w:type="paragraph" w:styleId="Footer">
    <w:name w:val="footer"/>
    <w:basedOn w:val="Normal"/>
    <w:rsid w:val="008A1339"/>
    <w:rPr>
      <w:sz w:val="16"/>
    </w:rPr>
  </w:style>
  <w:style w:type="paragraph" w:customStyle="1" w:styleId="Graphic">
    <w:name w:val="Graphic"/>
    <w:basedOn w:val="Normal"/>
    <w:next w:val="BodyText"/>
    <w:rsid w:val="008A1339"/>
    <w:pPr>
      <w:pBdr>
        <w:top w:val="single" w:sz="4" w:space="6" w:color="auto"/>
        <w:left w:val="single" w:sz="4" w:space="0" w:color="auto"/>
        <w:bottom w:val="single" w:sz="4" w:space="6" w:color="auto"/>
        <w:right w:val="single" w:sz="4" w:space="0" w:color="auto"/>
      </w:pBdr>
      <w:spacing w:after="240"/>
      <w:ind w:left="2319" w:right="57"/>
      <w:jc w:val="center"/>
    </w:pPr>
  </w:style>
  <w:style w:type="paragraph" w:styleId="Header">
    <w:name w:val="header"/>
    <w:aliases w:val="SV"/>
    <w:basedOn w:val="Normal"/>
    <w:rsid w:val="008A1339"/>
    <w:pPr>
      <w:tabs>
        <w:tab w:val="center" w:pos="4320"/>
        <w:tab w:val="right" w:pos="8640"/>
      </w:tabs>
    </w:pPr>
  </w:style>
  <w:style w:type="paragraph" w:styleId="ListBullet">
    <w:name w:val="List Bullet"/>
    <w:aliases w:val="Section Recap,Aufzählungszeichen Char,Aufzählungszeichen Char1 Char,Aufzählungszeichen Char Char Char,Aufzählungszeichen Char2 Char1 Char Char,Aufzählungszeichen Char1 Char Char Char Char,Aufzählungszeichen Char Char Char Char1 Char Char"/>
    <w:basedOn w:val="Normal"/>
    <w:link w:val="ListBulletChar"/>
    <w:rsid w:val="008A1339"/>
    <w:pPr>
      <w:numPr>
        <w:numId w:val="12"/>
      </w:numPr>
      <w:spacing w:after="120"/>
    </w:pPr>
  </w:style>
  <w:style w:type="paragraph" w:styleId="ListBullet2">
    <w:name w:val="List Bullet 2"/>
    <w:basedOn w:val="ListBullet"/>
    <w:rsid w:val="008A1339"/>
    <w:pPr>
      <w:numPr>
        <w:numId w:val="17"/>
      </w:numPr>
    </w:pPr>
  </w:style>
  <w:style w:type="paragraph" w:styleId="ListContinue2">
    <w:name w:val="List Continue 2"/>
    <w:basedOn w:val="Normal"/>
    <w:rsid w:val="008A1339"/>
    <w:pPr>
      <w:spacing w:after="120"/>
      <w:ind w:left="720"/>
    </w:pPr>
  </w:style>
  <w:style w:type="paragraph" w:customStyle="1" w:styleId="ListLetter">
    <w:name w:val="List Letter"/>
    <w:basedOn w:val="Normal"/>
    <w:rsid w:val="008A1339"/>
    <w:pPr>
      <w:numPr>
        <w:numId w:val="44"/>
      </w:numPr>
      <w:spacing w:after="120"/>
    </w:pPr>
  </w:style>
  <w:style w:type="paragraph" w:styleId="ListNumber">
    <w:name w:val="List Number"/>
    <w:basedOn w:val="Normal"/>
    <w:rsid w:val="008A1339"/>
    <w:pPr>
      <w:numPr>
        <w:numId w:val="45"/>
      </w:numPr>
      <w:spacing w:after="120"/>
    </w:pPr>
  </w:style>
  <w:style w:type="character" w:styleId="PageNumber">
    <w:name w:val="page number"/>
    <w:basedOn w:val="DefaultParagraphFont"/>
    <w:rsid w:val="008A1339"/>
    <w:rPr>
      <w:rFonts w:ascii="Arial" w:hAnsi="Arial"/>
      <w:sz w:val="24"/>
    </w:rPr>
  </w:style>
  <w:style w:type="paragraph" w:customStyle="1" w:styleId="PartsListTableText">
    <w:name w:val="PartsListTableText"/>
    <w:basedOn w:val="TableBodyText"/>
    <w:rsid w:val="008A1339"/>
  </w:style>
  <w:style w:type="paragraph" w:customStyle="1" w:styleId="TableBodyText">
    <w:name w:val="Table Body Text"/>
    <w:basedOn w:val="Normal"/>
    <w:link w:val="TableBodyTextChar"/>
    <w:rsid w:val="008A1339"/>
    <w:pPr>
      <w:spacing w:before="40" w:after="40"/>
    </w:pPr>
  </w:style>
  <w:style w:type="paragraph" w:styleId="TableofFigures">
    <w:name w:val="table of figures"/>
    <w:basedOn w:val="Normal"/>
    <w:next w:val="Normal"/>
    <w:rsid w:val="008A1339"/>
    <w:pPr>
      <w:tabs>
        <w:tab w:val="right" w:leader="dot" w:pos="10152"/>
      </w:tabs>
      <w:ind w:left="3402" w:hanging="1134"/>
    </w:pPr>
  </w:style>
  <w:style w:type="paragraph" w:customStyle="1" w:styleId="TableText">
    <w:name w:val="Table Text"/>
    <w:basedOn w:val="Normal"/>
    <w:rsid w:val="008A1339"/>
    <w:pPr>
      <w:spacing w:before="40" w:after="40"/>
    </w:pPr>
  </w:style>
  <w:style w:type="paragraph" w:styleId="TOC1">
    <w:name w:val="toc 1"/>
    <w:basedOn w:val="Normal"/>
    <w:next w:val="Normal"/>
    <w:rsid w:val="008A1339"/>
    <w:pPr>
      <w:tabs>
        <w:tab w:val="left" w:pos="3500"/>
        <w:tab w:val="right" w:leader="dot" w:pos="10146"/>
      </w:tabs>
      <w:spacing w:before="240"/>
      <w:ind w:left="3500" w:hanging="1226"/>
    </w:pPr>
    <w:rPr>
      <w:b/>
    </w:rPr>
  </w:style>
  <w:style w:type="paragraph" w:styleId="TOC2">
    <w:name w:val="toc 2"/>
    <w:basedOn w:val="Normal"/>
    <w:next w:val="Normal"/>
    <w:rsid w:val="008A1339"/>
    <w:pPr>
      <w:tabs>
        <w:tab w:val="left" w:pos="3500"/>
        <w:tab w:val="right" w:leader="dot" w:pos="10146"/>
      </w:tabs>
      <w:ind w:left="3500" w:hanging="1226"/>
    </w:pPr>
  </w:style>
  <w:style w:type="paragraph" w:styleId="TOC3">
    <w:name w:val="toc 3"/>
    <w:basedOn w:val="Normal"/>
    <w:next w:val="Normal"/>
    <w:rsid w:val="008A1339"/>
    <w:pPr>
      <w:tabs>
        <w:tab w:val="left" w:pos="3500"/>
        <w:tab w:val="right" w:leader="dot" w:pos="10146"/>
      </w:tabs>
      <w:ind w:left="3500" w:hanging="1226"/>
    </w:pPr>
  </w:style>
  <w:style w:type="paragraph" w:styleId="TOC4">
    <w:name w:val="toc 4"/>
    <w:basedOn w:val="Normal"/>
    <w:next w:val="Normal"/>
    <w:semiHidden/>
    <w:rsid w:val="008A1339"/>
    <w:pPr>
      <w:tabs>
        <w:tab w:val="left" w:pos="3500"/>
        <w:tab w:val="right" w:leader="dot" w:pos="10146"/>
      </w:tabs>
      <w:ind w:left="3500" w:hanging="1226"/>
    </w:pPr>
  </w:style>
  <w:style w:type="paragraph" w:styleId="TOC5">
    <w:name w:val="toc 5"/>
    <w:basedOn w:val="Normal"/>
    <w:next w:val="Normal"/>
    <w:semiHidden/>
    <w:rsid w:val="008A1339"/>
    <w:pPr>
      <w:tabs>
        <w:tab w:val="left" w:pos="3500"/>
        <w:tab w:val="right" w:leader="dot" w:pos="10146"/>
      </w:tabs>
      <w:ind w:left="3500" w:hanging="1226"/>
    </w:pPr>
  </w:style>
  <w:style w:type="paragraph" w:styleId="TOC6">
    <w:name w:val="toc 6"/>
    <w:basedOn w:val="Normal"/>
    <w:next w:val="Normal"/>
    <w:autoRedefine/>
    <w:semiHidden/>
    <w:rsid w:val="008A1339"/>
    <w:pPr>
      <w:ind w:left="1000"/>
    </w:pPr>
  </w:style>
  <w:style w:type="paragraph" w:styleId="TOC7">
    <w:name w:val="toc 7"/>
    <w:basedOn w:val="Normal"/>
    <w:next w:val="Normal"/>
    <w:autoRedefine/>
    <w:semiHidden/>
    <w:rsid w:val="008A1339"/>
    <w:pPr>
      <w:ind w:left="1200"/>
    </w:pPr>
  </w:style>
  <w:style w:type="paragraph" w:styleId="TOC8">
    <w:name w:val="toc 8"/>
    <w:basedOn w:val="Normal"/>
    <w:next w:val="Normal"/>
    <w:autoRedefine/>
    <w:semiHidden/>
    <w:rsid w:val="008A1339"/>
    <w:pPr>
      <w:ind w:left="1400"/>
    </w:pPr>
  </w:style>
  <w:style w:type="paragraph" w:styleId="TOC9">
    <w:name w:val="toc 9"/>
    <w:basedOn w:val="Normal"/>
    <w:next w:val="Normal"/>
    <w:autoRedefine/>
    <w:semiHidden/>
    <w:rsid w:val="008A1339"/>
    <w:pPr>
      <w:ind w:left="1600"/>
    </w:pPr>
  </w:style>
  <w:style w:type="paragraph" w:customStyle="1" w:styleId="TopofPageHeading">
    <w:name w:val="Top of Page Heading"/>
    <w:basedOn w:val="Normal"/>
    <w:rsid w:val="00555BD4"/>
    <w:pPr>
      <w:jc w:val="center"/>
    </w:pPr>
    <w:rPr>
      <w:b/>
      <w:sz w:val="28"/>
    </w:rPr>
  </w:style>
  <w:style w:type="paragraph" w:styleId="BodyTextIndent3">
    <w:name w:val="Body Text Indent 3"/>
    <w:basedOn w:val="Normal"/>
    <w:link w:val="BodyTextIndent3Char"/>
    <w:rsid w:val="008A1339"/>
    <w:pPr>
      <w:spacing w:after="120"/>
      <w:ind w:left="360"/>
    </w:pPr>
    <w:rPr>
      <w:sz w:val="16"/>
      <w:szCs w:val="16"/>
    </w:rPr>
  </w:style>
  <w:style w:type="paragraph" w:styleId="List">
    <w:name w:val="List"/>
    <w:basedOn w:val="Normal"/>
    <w:rsid w:val="008A1339"/>
    <w:pPr>
      <w:ind w:left="360" w:hanging="360"/>
    </w:pPr>
  </w:style>
  <w:style w:type="paragraph" w:styleId="List2">
    <w:name w:val="List 2"/>
    <w:basedOn w:val="Normal"/>
    <w:rsid w:val="008A1339"/>
    <w:pPr>
      <w:ind w:left="720" w:hanging="360"/>
    </w:pPr>
  </w:style>
  <w:style w:type="paragraph" w:styleId="Title">
    <w:name w:val="Title"/>
    <w:basedOn w:val="Normal"/>
    <w:next w:val="Normal"/>
    <w:link w:val="TitleChar"/>
    <w:qFormat/>
    <w:rsid w:val="008A1339"/>
    <w:pPr>
      <w:spacing w:before="240" w:after="60"/>
      <w:jc w:val="center"/>
      <w:outlineLvl w:val="0"/>
    </w:pPr>
    <w:rPr>
      <w:rFonts w:ascii="Cambria" w:hAnsi="Cambria"/>
      <w:b/>
      <w:bCs/>
      <w:kern w:val="28"/>
      <w:sz w:val="32"/>
      <w:szCs w:val="32"/>
    </w:rPr>
  </w:style>
  <w:style w:type="paragraph" w:styleId="BodyTextIndent">
    <w:name w:val="Body Text Indent"/>
    <w:basedOn w:val="Normal"/>
    <w:link w:val="BodyTextIndentChar"/>
    <w:rsid w:val="008A1339"/>
    <w:pPr>
      <w:spacing w:after="120"/>
      <w:ind w:left="360"/>
    </w:pPr>
  </w:style>
  <w:style w:type="paragraph" w:styleId="BalloonText">
    <w:name w:val="Balloon Text"/>
    <w:basedOn w:val="Normal"/>
    <w:link w:val="BalloonTextChar"/>
    <w:rsid w:val="008A1339"/>
    <w:rPr>
      <w:rFonts w:ascii="Tahoma" w:hAnsi="Tahoma" w:cs="Tahoma"/>
      <w:sz w:val="16"/>
      <w:szCs w:val="16"/>
    </w:rPr>
  </w:style>
  <w:style w:type="paragraph" w:customStyle="1" w:styleId="Style1">
    <w:name w:val="Style1"/>
    <w:basedOn w:val="Heading3"/>
    <w:rsid w:val="00555BD4"/>
  </w:style>
  <w:style w:type="paragraph" w:styleId="Index2">
    <w:name w:val="index 2"/>
    <w:basedOn w:val="Normal"/>
    <w:next w:val="Normal"/>
    <w:semiHidden/>
    <w:rsid w:val="008A1339"/>
    <w:pPr>
      <w:ind w:left="400" w:hanging="200"/>
    </w:pPr>
  </w:style>
  <w:style w:type="paragraph" w:styleId="BodyText2">
    <w:name w:val="Body Text 2"/>
    <w:basedOn w:val="Normal"/>
    <w:link w:val="BodyText2Char"/>
    <w:rsid w:val="008A1339"/>
    <w:pPr>
      <w:spacing w:after="120" w:line="480" w:lineRule="auto"/>
    </w:pPr>
  </w:style>
  <w:style w:type="paragraph" w:styleId="BodyTextIndent2">
    <w:name w:val="Body Text Indent 2"/>
    <w:basedOn w:val="Normal"/>
    <w:link w:val="BodyTextIndent2Char"/>
    <w:rsid w:val="008A1339"/>
    <w:pPr>
      <w:spacing w:after="120" w:line="480" w:lineRule="auto"/>
      <w:ind w:left="360"/>
    </w:pPr>
  </w:style>
  <w:style w:type="character" w:customStyle="1" w:styleId="BodyText2Char">
    <w:name w:val="Body Text 2 Char"/>
    <w:basedOn w:val="DefaultParagraphFont"/>
    <w:link w:val="BodyText2"/>
    <w:rsid w:val="008A1339"/>
    <w:rPr>
      <w:rFonts w:ascii="Arial" w:hAnsi="Arial"/>
    </w:rPr>
  </w:style>
  <w:style w:type="paragraph" w:customStyle="1" w:styleId="Paragraph2">
    <w:name w:val="Paragraph2"/>
    <w:basedOn w:val="Normal"/>
    <w:rsid w:val="00555BD4"/>
    <w:pPr>
      <w:widowControl w:val="0"/>
      <w:spacing w:before="80" w:line="240" w:lineRule="atLeast"/>
      <w:ind w:left="720"/>
      <w:jc w:val="both"/>
    </w:pPr>
    <w:rPr>
      <w:rFonts w:ascii="Times New Roman" w:hAnsi="Times New Roman"/>
      <w:color w:val="000000"/>
      <w:lang w:val="en-AU"/>
    </w:rPr>
  </w:style>
  <w:style w:type="paragraph" w:styleId="Subtitle">
    <w:name w:val="Subtitle"/>
    <w:basedOn w:val="Normal"/>
    <w:next w:val="Normal"/>
    <w:link w:val="SubtitleChar"/>
    <w:qFormat/>
    <w:rsid w:val="008A1339"/>
    <w:pPr>
      <w:spacing w:after="60"/>
      <w:jc w:val="center"/>
      <w:outlineLvl w:val="1"/>
    </w:pPr>
    <w:rPr>
      <w:rFonts w:ascii="Cambria" w:hAnsi="Cambria"/>
      <w:sz w:val="24"/>
      <w:szCs w:val="24"/>
    </w:rPr>
  </w:style>
  <w:style w:type="paragraph" w:styleId="NormalIndent">
    <w:name w:val="Normal Indent"/>
    <w:basedOn w:val="Normal"/>
    <w:rsid w:val="008A1339"/>
    <w:pPr>
      <w:ind w:left="720"/>
    </w:pPr>
  </w:style>
  <w:style w:type="paragraph" w:customStyle="1" w:styleId="Bullet1">
    <w:name w:val="Bullet1"/>
    <w:basedOn w:val="Normal"/>
    <w:rsid w:val="00555BD4"/>
    <w:pPr>
      <w:widowControl w:val="0"/>
      <w:spacing w:line="240" w:lineRule="atLeast"/>
      <w:ind w:left="720" w:hanging="432"/>
    </w:pPr>
    <w:rPr>
      <w:rFonts w:ascii="Times New Roman" w:hAnsi="Times New Roman"/>
    </w:rPr>
  </w:style>
  <w:style w:type="paragraph" w:customStyle="1" w:styleId="Bullet2">
    <w:name w:val="Bullet2"/>
    <w:basedOn w:val="Normal"/>
    <w:rsid w:val="00555BD4"/>
    <w:pPr>
      <w:widowControl w:val="0"/>
      <w:spacing w:line="240" w:lineRule="atLeast"/>
      <w:ind w:left="1440" w:hanging="360"/>
    </w:pPr>
    <w:rPr>
      <w:rFonts w:ascii="Times New Roman" w:hAnsi="Times New Roman"/>
      <w:color w:val="000080"/>
    </w:rPr>
  </w:style>
  <w:style w:type="paragraph" w:customStyle="1" w:styleId="Tabletext0">
    <w:name w:val="Tabletext"/>
    <w:basedOn w:val="Normal"/>
    <w:rsid w:val="00555BD4"/>
    <w:pPr>
      <w:keepLines/>
      <w:widowControl w:val="0"/>
      <w:spacing w:after="120" w:line="240" w:lineRule="atLeast"/>
    </w:pPr>
    <w:rPr>
      <w:rFonts w:ascii="Times New Roman" w:hAnsi="Times New Roman"/>
    </w:rPr>
  </w:style>
  <w:style w:type="paragraph" w:styleId="DocumentMap">
    <w:name w:val="Document Map"/>
    <w:basedOn w:val="Normal"/>
    <w:link w:val="DocumentMapChar"/>
    <w:rsid w:val="008A1339"/>
    <w:rPr>
      <w:rFonts w:ascii="Tahoma" w:hAnsi="Tahoma" w:cs="Tahoma"/>
      <w:sz w:val="16"/>
      <w:szCs w:val="16"/>
    </w:rPr>
  </w:style>
  <w:style w:type="character" w:styleId="FootnoteReference">
    <w:name w:val="footnote reference"/>
    <w:basedOn w:val="DefaultParagraphFont"/>
    <w:rsid w:val="008A1339"/>
    <w:rPr>
      <w:vertAlign w:val="superscript"/>
    </w:rPr>
  </w:style>
  <w:style w:type="paragraph" w:styleId="FootnoteText">
    <w:name w:val="footnote text"/>
    <w:basedOn w:val="Normal"/>
    <w:link w:val="FootnoteTextChar"/>
    <w:rsid w:val="008A1339"/>
  </w:style>
  <w:style w:type="paragraph" w:customStyle="1" w:styleId="MainTitle">
    <w:name w:val="Main Title"/>
    <w:basedOn w:val="Normal"/>
    <w:rsid w:val="00555BD4"/>
    <w:pPr>
      <w:widowControl w:val="0"/>
      <w:spacing w:before="480" w:after="60"/>
      <w:jc w:val="center"/>
    </w:pPr>
    <w:rPr>
      <w:b/>
      <w:kern w:val="28"/>
      <w:sz w:val="32"/>
    </w:rPr>
  </w:style>
  <w:style w:type="paragraph" w:customStyle="1" w:styleId="Paragraph1">
    <w:name w:val="Paragraph1"/>
    <w:basedOn w:val="Normal"/>
    <w:rsid w:val="00555BD4"/>
    <w:pPr>
      <w:widowControl w:val="0"/>
      <w:spacing w:before="80"/>
      <w:jc w:val="both"/>
    </w:pPr>
    <w:rPr>
      <w:rFonts w:ascii="Times New Roman" w:hAnsi="Times New Roman"/>
    </w:rPr>
  </w:style>
  <w:style w:type="paragraph" w:customStyle="1" w:styleId="Paragraph3">
    <w:name w:val="Paragraph3"/>
    <w:basedOn w:val="Normal"/>
    <w:rsid w:val="00555BD4"/>
    <w:pPr>
      <w:widowControl w:val="0"/>
      <w:spacing w:before="80"/>
      <w:ind w:left="1530"/>
      <w:jc w:val="both"/>
    </w:pPr>
    <w:rPr>
      <w:rFonts w:ascii="Times New Roman" w:hAnsi="Times New Roman"/>
    </w:rPr>
  </w:style>
  <w:style w:type="paragraph" w:customStyle="1" w:styleId="Paragraph4">
    <w:name w:val="Paragraph4"/>
    <w:basedOn w:val="Normal"/>
    <w:rsid w:val="00555BD4"/>
    <w:pPr>
      <w:widowControl w:val="0"/>
      <w:spacing w:before="80"/>
      <w:ind w:left="2250"/>
      <w:jc w:val="both"/>
    </w:pPr>
    <w:rPr>
      <w:rFonts w:ascii="Times New Roman" w:hAnsi="Times New Roman"/>
    </w:rPr>
  </w:style>
  <w:style w:type="paragraph" w:customStyle="1" w:styleId="Body">
    <w:name w:val="Body"/>
    <w:basedOn w:val="Normal"/>
    <w:rsid w:val="00555BD4"/>
    <w:pPr>
      <w:spacing w:before="120"/>
      <w:jc w:val="both"/>
    </w:pPr>
    <w:rPr>
      <w:rFonts w:ascii="Book Antiqua" w:hAnsi="Book Antiqua"/>
    </w:rPr>
  </w:style>
  <w:style w:type="paragraph" w:customStyle="1" w:styleId="Bullet">
    <w:name w:val="Bullet"/>
    <w:basedOn w:val="Normal"/>
    <w:rsid w:val="00555BD4"/>
    <w:pPr>
      <w:numPr>
        <w:numId w:val="4"/>
      </w:numPr>
      <w:tabs>
        <w:tab w:val="left" w:pos="720"/>
      </w:tabs>
      <w:spacing w:before="120"/>
      <w:ind w:right="360"/>
      <w:jc w:val="both"/>
    </w:pPr>
    <w:rPr>
      <w:rFonts w:ascii="Book Antiqua" w:hAnsi="Book Antiqua"/>
    </w:rPr>
  </w:style>
  <w:style w:type="paragraph" w:customStyle="1" w:styleId="InfoBlue">
    <w:name w:val="InfoBlue"/>
    <w:basedOn w:val="Normal"/>
    <w:next w:val="BodyText"/>
    <w:rsid w:val="00555BD4"/>
    <w:pPr>
      <w:widowControl w:val="0"/>
      <w:spacing w:before="120" w:after="120" w:line="240" w:lineRule="atLeast"/>
    </w:pPr>
    <w:rPr>
      <w:rFonts w:ascii="Times New Roman" w:hAnsi="Times New Roman"/>
      <w:i/>
      <w:color w:val="0000FF"/>
    </w:rPr>
  </w:style>
  <w:style w:type="character" w:styleId="Hyperlink">
    <w:name w:val="Hyperlink"/>
    <w:basedOn w:val="DefaultParagraphFont"/>
    <w:rsid w:val="008A1339"/>
    <w:rPr>
      <w:color w:val="0000FF"/>
      <w:u w:val="single"/>
    </w:rPr>
  </w:style>
  <w:style w:type="character" w:styleId="FollowedHyperlink">
    <w:name w:val="FollowedHyperlink"/>
    <w:basedOn w:val="DefaultParagraphFont"/>
    <w:rsid w:val="008A1339"/>
    <w:rPr>
      <w:color w:val="800080"/>
      <w:u w:val="single"/>
    </w:rPr>
  </w:style>
  <w:style w:type="character" w:styleId="Strong">
    <w:name w:val="Strong"/>
    <w:basedOn w:val="DefaultParagraphFont"/>
    <w:qFormat/>
    <w:rsid w:val="008A1339"/>
    <w:rPr>
      <w:b/>
      <w:bCs/>
    </w:rPr>
  </w:style>
  <w:style w:type="paragraph" w:customStyle="1" w:styleId="ProtocolTable">
    <w:name w:val="Protocol Table"/>
    <w:basedOn w:val="Normal"/>
    <w:rsid w:val="00555BD4"/>
    <w:pPr>
      <w:tabs>
        <w:tab w:val="left" w:pos="-720"/>
      </w:tabs>
      <w:suppressAutoHyphens/>
    </w:pPr>
    <w:rPr>
      <w:b/>
      <w:spacing w:val="-2"/>
      <w:sz w:val="24"/>
    </w:rPr>
  </w:style>
  <w:style w:type="paragraph" w:customStyle="1" w:styleId="TableNumber">
    <w:name w:val="Table Number"/>
    <w:basedOn w:val="ListNumber"/>
    <w:rsid w:val="008A1339"/>
    <w:pPr>
      <w:numPr>
        <w:numId w:val="13"/>
      </w:numPr>
      <w:spacing w:before="40" w:after="40"/>
    </w:pPr>
    <w:rPr>
      <w:sz w:val="20"/>
    </w:rPr>
  </w:style>
  <w:style w:type="paragraph" w:customStyle="1" w:styleId="FullPageGraphic">
    <w:name w:val="FullPageGraphic"/>
    <w:basedOn w:val="Graphic"/>
    <w:next w:val="BodyText"/>
    <w:link w:val="FullPageGraphicChar"/>
    <w:rsid w:val="008A1339"/>
    <w:pPr>
      <w:ind w:left="58" w:right="58"/>
    </w:pPr>
    <w:rPr>
      <w:b/>
      <w:noProof/>
    </w:rPr>
  </w:style>
  <w:style w:type="paragraph" w:styleId="Index1">
    <w:name w:val="index 1"/>
    <w:basedOn w:val="Normal"/>
    <w:next w:val="Normal"/>
    <w:semiHidden/>
    <w:rsid w:val="008A1339"/>
    <w:pPr>
      <w:ind w:left="200" w:hanging="200"/>
    </w:pPr>
  </w:style>
  <w:style w:type="paragraph" w:styleId="Index3">
    <w:name w:val="index 3"/>
    <w:basedOn w:val="Normal"/>
    <w:next w:val="Normal"/>
    <w:semiHidden/>
    <w:rsid w:val="008A1339"/>
    <w:pPr>
      <w:ind w:left="600" w:hanging="200"/>
    </w:pPr>
  </w:style>
  <w:style w:type="paragraph" w:styleId="Index4">
    <w:name w:val="index 4"/>
    <w:basedOn w:val="Normal"/>
    <w:next w:val="Normal"/>
    <w:semiHidden/>
    <w:rsid w:val="008A1339"/>
    <w:pPr>
      <w:ind w:left="800" w:hanging="200"/>
    </w:pPr>
    <w:rPr>
      <w:rFonts w:ascii="Times New Roman" w:hAnsi="Times New Roman"/>
    </w:rPr>
  </w:style>
  <w:style w:type="paragraph" w:styleId="Index5">
    <w:name w:val="index 5"/>
    <w:basedOn w:val="Normal"/>
    <w:next w:val="Normal"/>
    <w:semiHidden/>
    <w:rsid w:val="008A1339"/>
    <w:pPr>
      <w:ind w:left="1000" w:hanging="200"/>
    </w:pPr>
    <w:rPr>
      <w:rFonts w:ascii="Times New Roman" w:hAnsi="Times New Roman"/>
    </w:rPr>
  </w:style>
  <w:style w:type="paragraph" w:customStyle="1" w:styleId="Note">
    <w:name w:val="Note"/>
    <w:basedOn w:val="BodyText"/>
    <w:next w:val="BodyText"/>
    <w:link w:val="NoteChar"/>
    <w:rsid w:val="008A1339"/>
    <w:pPr>
      <w:spacing w:after="120"/>
    </w:pPr>
  </w:style>
  <w:style w:type="paragraph" w:customStyle="1" w:styleId="TableCWD">
    <w:name w:val="TableCWD"/>
    <w:basedOn w:val="TableBodyText"/>
    <w:next w:val="TableBodyText"/>
    <w:rsid w:val="008A1339"/>
    <w:pPr>
      <w:shd w:val="pct15" w:color="auto" w:fill="FFFFFF"/>
    </w:pPr>
    <w:rPr>
      <w:b/>
    </w:rPr>
  </w:style>
  <w:style w:type="character" w:styleId="LineNumber">
    <w:name w:val="line number"/>
    <w:basedOn w:val="DefaultParagraphFont"/>
    <w:rsid w:val="008A1339"/>
    <w:rPr>
      <w:rFonts w:ascii="Arial" w:hAnsi="Arial"/>
    </w:rPr>
  </w:style>
  <w:style w:type="paragraph" w:customStyle="1" w:styleId="TableBullet">
    <w:name w:val="Table Bullet"/>
    <w:basedOn w:val="Normal"/>
    <w:rsid w:val="008A1339"/>
    <w:pPr>
      <w:numPr>
        <w:numId w:val="18"/>
      </w:numPr>
      <w:tabs>
        <w:tab w:val="clear" w:pos="360"/>
      </w:tabs>
      <w:spacing w:before="40" w:after="40"/>
      <w:ind w:left="288" w:hanging="288"/>
    </w:pPr>
  </w:style>
  <w:style w:type="paragraph" w:customStyle="1" w:styleId="TableLetter">
    <w:name w:val="Table Letter"/>
    <w:basedOn w:val="Normal"/>
    <w:rsid w:val="008A1339"/>
    <w:pPr>
      <w:numPr>
        <w:numId w:val="14"/>
      </w:numPr>
      <w:spacing w:before="40" w:after="40"/>
    </w:pPr>
  </w:style>
  <w:style w:type="paragraph" w:customStyle="1" w:styleId="CWDGraphic">
    <w:name w:val="CWDGraphic"/>
    <w:basedOn w:val="Normal"/>
    <w:rsid w:val="008A1339"/>
  </w:style>
  <w:style w:type="paragraph" w:customStyle="1" w:styleId="CaptionBody">
    <w:name w:val="CaptionBody"/>
    <w:basedOn w:val="Normal"/>
    <w:rsid w:val="008A1339"/>
    <w:pPr>
      <w:keepNext/>
      <w:tabs>
        <w:tab w:val="left" w:pos="3402"/>
      </w:tabs>
      <w:spacing w:before="120" w:after="120"/>
      <w:ind w:left="2275"/>
    </w:pPr>
  </w:style>
  <w:style w:type="paragraph" w:customStyle="1" w:styleId="CaptionFullPage">
    <w:name w:val="CaptionFullPage"/>
    <w:basedOn w:val="CaptionBody"/>
    <w:rsid w:val="008A1339"/>
    <w:pPr>
      <w:tabs>
        <w:tab w:val="clear" w:pos="3402"/>
        <w:tab w:val="left" w:pos="1134"/>
      </w:tabs>
      <w:ind w:left="0"/>
    </w:pPr>
  </w:style>
  <w:style w:type="paragraph" w:customStyle="1" w:styleId="ScreenShot">
    <w:name w:val="ScreenShot"/>
    <w:basedOn w:val="Normal"/>
    <w:next w:val="BodyText"/>
    <w:rsid w:val="008A1339"/>
    <w:pPr>
      <w:tabs>
        <w:tab w:val="left" w:pos="3402"/>
      </w:tabs>
      <w:spacing w:after="240"/>
      <w:ind w:left="2274"/>
    </w:pPr>
  </w:style>
  <w:style w:type="paragraph" w:customStyle="1" w:styleId="TableNote">
    <w:name w:val="TableNote"/>
    <w:basedOn w:val="Note"/>
    <w:rsid w:val="008A1339"/>
    <w:pPr>
      <w:spacing w:before="40" w:after="40"/>
      <w:ind w:left="0"/>
    </w:pPr>
    <w:rPr>
      <w:sz w:val="20"/>
    </w:rPr>
  </w:style>
  <w:style w:type="paragraph" w:customStyle="1" w:styleId="ErsatzHeading1">
    <w:name w:val="Ersatz Heading 1"/>
    <w:basedOn w:val="Normal"/>
    <w:next w:val="BodyText"/>
    <w:rsid w:val="008A1339"/>
    <w:pPr>
      <w:keepNext/>
      <w:pageBreakBefore/>
      <w:spacing w:after="960"/>
    </w:pPr>
    <w:rPr>
      <w:b/>
      <w:spacing w:val="14"/>
      <w:kern w:val="28"/>
      <w:sz w:val="48"/>
    </w:rPr>
  </w:style>
  <w:style w:type="paragraph" w:styleId="IndexHeading">
    <w:name w:val="index heading"/>
    <w:basedOn w:val="Normal"/>
    <w:next w:val="Index1"/>
    <w:semiHidden/>
    <w:rsid w:val="008A1339"/>
    <w:pPr>
      <w:spacing w:before="240" w:after="120"/>
    </w:pPr>
    <w:rPr>
      <w:b/>
      <w:sz w:val="28"/>
    </w:rPr>
  </w:style>
  <w:style w:type="paragraph" w:customStyle="1" w:styleId="ScreenShotFullPage">
    <w:name w:val="ScreenShotFullPage"/>
    <w:basedOn w:val="ScreenShot"/>
    <w:next w:val="BodyText"/>
    <w:rsid w:val="008A1339"/>
    <w:pPr>
      <w:ind w:left="0"/>
    </w:pPr>
  </w:style>
  <w:style w:type="paragraph" w:styleId="Index6">
    <w:name w:val="index 6"/>
    <w:basedOn w:val="Normal"/>
    <w:next w:val="Normal"/>
    <w:autoRedefine/>
    <w:semiHidden/>
    <w:rsid w:val="008A1339"/>
    <w:pPr>
      <w:ind w:left="1200" w:hanging="200"/>
    </w:pPr>
    <w:rPr>
      <w:rFonts w:ascii="Times New Roman" w:hAnsi="Times New Roman"/>
    </w:rPr>
  </w:style>
  <w:style w:type="paragraph" w:styleId="Index7">
    <w:name w:val="index 7"/>
    <w:basedOn w:val="Normal"/>
    <w:next w:val="Normal"/>
    <w:autoRedefine/>
    <w:semiHidden/>
    <w:rsid w:val="008A1339"/>
    <w:pPr>
      <w:ind w:left="1400" w:hanging="200"/>
    </w:pPr>
    <w:rPr>
      <w:rFonts w:ascii="Times New Roman" w:hAnsi="Times New Roman"/>
    </w:rPr>
  </w:style>
  <w:style w:type="paragraph" w:styleId="Index8">
    <w:name w:val="index 8"/>
    <w:basedOn w:val="Normal"/>
    <w:next w:val="Normal"/>
    <w:autoRedefine/>
    <w:semiHidden/>
    <w:rsid w:val="008A1339"/>
    <w:pPr>
      <w:ind w:left="1600" w:hanging="200"/>
    </w:pPr>
    <w:rPr>
      <w:rFonts w:ascii="Times New Roman" w:hAnsi="Times New Roman"/>
    </w:rPr>
  </w:style>
  <w:style w:type="paragraph" w:styleId="Index9">
    <w:name w:val="index 9"/>
    <w:basedOn w:val="Normal"/>
    <w:next w:val="Normal"/>
    <w:autoRedefine/>
    <w:semiHidden/>
    <w:rsid w:val="008A1339"/>
    <w:pPr>
      <w:ind w:left="1800" w:hanging="200"/>
    </w:pPr>
    <w:rPr>
      <w:rFonts w:ascii="Times New Roman" w:hAnsi="Times New Roman"/>
    </w:rPr>
  </w:style>
  <w:style w:type="paragraph" w:styleId="Date">
    <w:name w:val="Date"/>
    <w:basedOn w:val="Normal"/>
    <w:next w:val="Normal"/>
    <w:rsid w:val="008A1339"/>
  </w:style>
  <w:style w:type="paragraph" w:styleId="List3">
    <w:name w:val="List 3"/>
    <w:basedOn w:val="Normal"/>
    <w:rsid w:val="008A1339"/>
    <w:pPr>
      <w:ind w:left="1080" w:hanging="360"/>
    </w:pPr>
  </w:style>
  <w:style w:type="paragraph" w:styleId="List4">
    <w:name w:val="List 4"/>
    <w:basedOn w:val="Normal"/>
    <w:rsid w:val="008A1339"/>
    <w:pPr>
      <w:ind w:left="1440" w:hanging="360"/>
    </w:pPr>
  </w:style>
  <w:style w:type="paragraph" w:styleId="List5">
    <w:name w:val="List 5"/>
    <w:basedOn w:val="Normal"/>
    <w:rsid w:val="008A1339"/>
    <w:pPr>
      <w:ind w:left="1800" w:hanging="360"/>
    </w:pPr>
  </w:style>
  <w:style w:type="paragraph" w:styleId="ListBullet3">
    <w:name w:val="List Bullet 3"/>
    <w:basedOn w:val="Normal"/>
    <w:autoRedefine/>
    <w:rsid w:val="008A1339"/>
    <w:pPr>
      <w:numPr>
        <w:numId w:val="5"/>
      </w:numPr>
    </w:pPr>
  </w:style>
  <w:style w:type="paragraph" w:styleId="ListBullet4">
    <w:name w:val="List Bullet 4"/>
    <w:basedOn w:val="Normal"/>
    <w:autoRedefine/>
    <w:rsid w:val="008A1339"/>
    <w:pPr>
      <w:numPr>
        <w:numId w:val="6"/>
      </w:numPr>
    </w:pPr>
  </w:style>
  <w:style w:type="paragraph" w:styleId="ListBullet5">
    <w:name w:val="List Bullet 5"/>
    <w:basedOn w:val="Normal"/>
    <w:autoRedefine/>
    <w:rsid w:val="008A1339"/>
    <w:pPr>
      <w:numPr>
        <w:numId w:val="7"/>
      </w:numPr>
    </w:pPr>
  </w:style>
  <w:style w:type="paragraph" w:styleId="ListContinue">
    <w:name w:val="List Continue"/>
    <w:basedOn w:val="Normal"/>
    <w:rsid w:val="008A1339"/>
    <w:pPr>
      <w:spacing w:after="120"/>
      <w:ind w:left="360"/>
    </w:pPr>
  </w:style>
  <w:style w:type="paragraph" w:styleId="ListContinue3">
    <w:name w:val="List Continue 3"/>
    <w:basedOn w:val="Normal"/>
    <w:rsid w:val="008A1339"/>
    <w:pPr>
      <w:spacing w:after="120"/>
      <w:ind w:left="1080"/>
    </w:pPr>
  </w:style>
  <w:style w:type="paragraph" w:styleId="ListContinue4">
    <w:name w:val="List Continue 4"/>
    <w:basedOn w:val="Normal"/>
    <w:rsid w:val="008A1339"/>
    <w:pPr>
      <w:spacing w:after="120"/>
      <w:ind w:left="1440"/>
    </w:pPr>
  </w:style>
  <w:style w:type="paragraph" w:styleId="ListContinue5">
    <w:name w:val="List Continue 5"/>
    <w:basedOn w:val="Normal"/>
    <w:rsid w:val="008A1339"/>
    <w:pPr>
      <w:spacing w:after="120"/>
      <w:ind w:left="1800"/>
    </w:pPr>
  </w:style>
  <w:style w:type="paragraph" w:styleId="ListNumber2">
    <w:name w:val="List Number 2"/>
    <w:basedOn w:val="Normal"/>
    <w:rsid w:val="008A1339"/>
    <w:pPr>
      <w:numPr>
        <w:numId w:val="8"/>
      </w:numPr>
    </w:pPr>
  </w:style>
  <w:style w:type="paragraph" w:styleId="ListNumber3">
    <w:name w:val="List Number 3"/>
    <w:basedOn w:val="Normal"/>
    <w:rsid w:val="008A1339"/>
    <w:pPr>
      <w:numPr>
        <w:numId w:val="9"/>
      </w:numPr>
    </w:pPr>
  </w:style>
  <w:style w:type="paragraph" w:styleId="ListNumber4">
    <w:name w:val="List Number 4"/>
    <w:basedOn w:val="Normal"/>
    <w:rsid w:val="008A1339"/>
    <w:pPr>
      <w:numPr>
        <w:numId w:val="10"/>
      </w:numPr>
    </w:pPr>
  </w:style>
  <w:style w:type="paragraph" w:styleId="ListNumber5">
    <w:name w:val="List Number 5"/>
    <w:basedOn w:val="Normal"/>
    <w:rsid w:val="008A1339"/>
    <w:pPr>
      <w:numPr>
        <w:numId w:val="11"/>
      </w:numPr>
    </w:pPr>
  </w:style>
  <w:style w:type="paragraph" w:customStyle="1" w:styleId="HeaderP1">
    <w:name w:val="HeaderP1"/>
    <w:basedOn w:val="Normal"/>
    <w:rsid w:val="008A1339"/>
    <w:pPr>
      <w:tabs>
        <w:tab w:val="right" w:pos="10149"/>
      </w:tabs>
    </w:pPr>
  </w:style>
  <w:style w:type="paragraph" w:customStyle="1" w:styleId="HeaderP2">
    <w:name w:val="HeaderP2"/>
    <w:basedOn w:val="HeaderP1"/>
    <w:rsid w:val="008A1339"/>
    <w:pPr>
      <w:pBdr>
        <w:bottom w:val="single" w:sz="12" w:space="9" w:color="FFB41E"/>
      </w:pBdr>
    </w:pPr>
  </w:style>
  <w:style w:type="paragraph" w:customStyle="1" w:styleId="HeaderL1">
    <w:name w:val="HeaderL1"/>
    <w:basedOn w:val="HeaderP1"/>
    <w:rsid w:val="008A1339"/>
    <w:pPr>
      <w:tabs>
        <w:tab w:val="clear" w:pos="10149"/>
        <w:tab w:val="right" w:pos="14708"/>
      </w:tabs>
    </w:pPr>
  </w:style>
  <w:style w:type="paragraph" w:customStyle="1" w:styleId="HeaderL2">
    <w:name w:val="HeaderL2"/>
    <w:basedOn w:val="HeaderP2"/>
    <w:rsid w:val="008A1339"/>
    <w:pPr>
      <w:tabs>
        <w:tab w:val="clear" w:pos="10149"/>
        <w:tab w:val="right" w:pos="14708"/>
      </w:tabs>
    </w:pPr>
  </w:style>
  <w:style w:type="paragraph" w:customStyle="1" w:styleId="Code">
    <w:name w:val="Code"/>
    <w:basedOn w:val="Normal"/>
    <w:rsid w:val="008A1339"/>
    <w:pPr>
      <w:ind w:left="2268"/>
    </w:pPr>
    <w:rPr>
      <w:rFonts w:ascii="Courier New" w:hAnsi="Courier New"/>
    </w:rPr>
  </w:style>
  <w:style w:type="paragraph" w:customStyle="1" w:styleId="FooterLogoOdd">
    <w:name w:val="FooterLogoOdd"/>
    <w:basedOn w:val="Footer"/>
    <w:rsid w:val="008A1339"/>
    <w:pPr>
      <w:spacing w:after="20"/>
    </w:pPr>
  </w:style>
  <w:style w:type="paragraph" w:customStyle="1" w:styleId="FooterLogoEven">
    <w:name w:val="FooterLogoEven"/>
    <w:basedOn w:val="Footer"/>
    <w:rsid w:val="008A1339"/>
    <w:pPr>
      <w:spacing w:after="20"/>
      <w:jc w:val="right"/>
    </w:pPr>
  </w:style>
  <w:style w:type="paragraph" w:customStyle="1" w:styleId="FooterEndPara">
    <w:name w:val="FooterEndPara"/>
    <w:basedOn w:val="Footer"/>
    <w:rsid w:val="008A1339"/>
    <w:rPr>
      <w:sz w:val="2"/>
    </w:rPr>
  </w:style>
  <w:style w:type="paragraph" w:customStyle="1" w:styleId="Impress">
    <w:name w:val="Impress"/>
    <w:basedOn w:val="Normal"/>
    <w:rsid w:val="008A1339"/>
    <w:pPr>
      <w:spacing w:after="120"/>
      <w:ind w:right="2268"/>
    </w:pPr>
    <w:rPr>
      <w:sz w:val="18"/>
    </w:rPr>
  </w:style>
  <w:style w:type="paragraph" w:customStyle="1" w:styleId="Copyright">
    <w:name w:val="Copyright"/>
    <w:basedOn w:val="Normal"/>
    <w:rsid w:val="008A1339"/>
    <w:pPr>
      <w:spacing w:after="240"/>
      <w:ind w:right="2268"/>
    </w:pPr>
  </w:style>
  <w:style w:type="paragraph" w:customStyle="1" w:styleId="ErsatzHeading3">
    <w:name w:val="Ersatz Heading 3"/>
    <w:basedOn w:val="Normal"/>
    <w:next w:val="BodyText"/>
    <w:rsid w:val="008A1339"/>
    <w:pPr>
      <w:keepNext/>
      <w:spacing w:before="240" w:after="120"/>
    </w:pPr>
    <w:rPr>
      <w:b/>
      <w:sz w:val="28"/>
    </w:rPr>
  </w:style>
  <w:style w:type="paragraph" w:customStyle="1" w:styleId="ErsatzHeading4">
    <w:name w:val="Ersatz Heading 4"/>
    <w:basedOn w:val="Normal"/>
    <w:next w:val="BodyText"/>
    <w:rsid w:val="008A1339"/>
    <w:pPr>
      <w:keepNext/>
      <w:spacing w:before="240" w:after="120"/>
    </w:pPr>
    <w:rPr>
      <w:b/>
    </w:rPr>
  </w:style>
  <w:style w:type="paragraph" w:styleId="PlainText">
    <w:name w:val="Plain Text"/>
    <w:basedOn w:val="Normal"/>
    <w:link w:val="PlainTextChar"/>
    <w:rsid w:val="008A1339"/>
    <w:rPr>
      <w:rFonts w:ascii="Courier New" w:hAnsi="Courier New" w:cs="Courier New"/>
    </w:rPr>
  </w:style>
  <w:style w:type="paragraph" w:customStyle="1" w:styleId="mdc">
    <w:name w:val="mdc"/>
    <w:rsid w:val="00555BD4"/>
    <w:pPr>
      <w:spacing w:before="120" w:after="120"/>
      <w:ind w:left="706"/>
    </w:pPr>
    <w:rPr>
      <w:rFonts w:ascii="Arial" w:hAnsi="Arial"/>
      <w:sz w:val="22"/>
      <w:lang w:val="en-AU"/>
    </w:rPr>
  </w:style>
  <w:style w:type="paragraph" w:customStyle="1" w:styleId="BodyText4">
    <w:name w:val="Body Text 4"/>
    <w:basedOn w:val="BodyText"/>
    <w:rsid w:val="00555BD4"/>
    <w:pPr>
      <w:ind w:left="1620"/>
    </w:pPr>
  </w:style>
  <w:style w:type="paragraph" w:customStyle="1" w:styleId="DegreeSymbol1">
    <w:name w:val="DegreeSymbol1"/>
    <w:rsid w:val="00555BD4"/>
  </w:style>
  <w:style w:type="paragraph" w:customStyle="1" w:styleId="tablectrdwnB">
    <w:name w:val="tablectrdwnB"/>
    <w:basedOn w:val="tablectrdwn"/>
    <w:rsid w:val="00555BD4"/>
    <w:rPr>
      <w:b/>
    </w:rPr>
  </w:style>
  <w:style w:type="paragraph" w:customStyle="1" w:styleId="tablectrdwn">
    <w:name w:val="tablectrdwn"/>
    <w:basedOn w:val="Normal"/>
    <w:rsid w:val="00555BD4"/>
    <w:pPr>
      <w:jc w:val="center"/>
    </w:pPr>
    <w:rPr>
      <w:position w:val="-26"/>
    </w:rPr>
  </w:style>
  <w:style w:type="paragraph" w:customStyle="1" w:styleId="tableleftdwn">
    <w:name w:val="tableleftdwn"/>
    <w:basedOn w:val="Normal"/>
    <w:rsid w:val="00555BD4"/>
    <w:rPr>
      <w:position w:val="-26"/>
    </w:rPr>
  </w:style>
  <w:style w:type="paragraph" w:customStyle="1" w:styleId="tableleftdwnind">
    <w:name w:val="tableleftdwnind"/>
    <w:basedOn w:val="tableleftdwn"/>
    <w:rsid w:val="00555BD4"/>
    <w:pPr>
      <w:ind w:left="288"/>
    </w:pPr>
  </w:style>
  <w:style w:type="paragraph" w:customStyle="1" w:styleId="Caution">
    <w:name w:val="Caution"/>
    <w:rsid w:val="00555BD4"/>
    <w:pPr>
      <w:spacing w:after="120"/>
    </w:pPr>
    <w:rPr>
      <w:sz w:val="24"/>
    </w:rPr>
  </w:style>
  <w:style w:type="paragraph" w:customStyle="1" w:styleId="Danger">
    <w:name w:val="Danger"/>
    <w:rsid w:val="00555BD4"/>
    <w:pPr>
      <w:spacing w:after="120"/>
    </w:pPr>
    <w:rPr>
      <w:sz w:val="24"/>
    </w:rPr>
  </w:style>
  <w:style w:type="paragraph" w:customStyle="1" w:styleId="Warning">
    <w:name w:val="Warning"/>
    <w:rsid w:val="00555BD4"/>
    <w:pPr>
      <w:spacing w:after="120"/>
    </w:pPr>
    <w:rPr>
      <w:sz w:val="24"/>
    </w:rPr>
  </w:style>
  <w:style w:type="paragraph" w:customStyle="1" w:styleId="tableleft">
    <w:name w:val="tableleft"/>
    <w:basedOn w:val="tablectr"/>
    <w:rsid w:val="00555BD4"/>
    <w:pPr>
      <w:jc w:val="left"/>
    </w:pPr>
    <w:rPr>
      <w:position w:val="-16"/>
    </w:rPr>
  </w:style>
  <w:style w:type="paragraph" w:customStyle="1" w:styleId="tablectr">
    <w:name w:val="tablectr"/>
    <w:basedOn w:val="Normal"/>
    <w:rsid w:val="00555BD4"/>
    <w:pPr>
      <w:jc w:val="center"/>
    </w:pPr>
    <w:rPr>
      <w:rFonts w:ascii="Times New Roman" w:hAnsi="Times New Roman"/>
    </w:rPr>
  </w:style>
  <w:style w:type="paragraph" w:customStyle="1" w:styleId="table">
    <w:name w:val="table#"/>
    <w:basedOn w:val="tableleft"/>
    <w:rsid w:val="00555BD4"/>
    <w:pPr>
      <w:tabs>
        <w:tab w:val="left" w:pos="288"/>
      </w:tabs>
      <w:ind w:left="288" w:hanging="288"/>
    </w:pPr>
  </w:style>
  <w:style w:type="paragraph" w:customStyle="1" w:styleId="TableText1">
    <w:name w:val="TableText"/>
    <w:basedOn w:val="Normal"/>
    <w:rsid w:val="00555BD4"/>
    <w:rPr>
      <w:rFonts w:ascii="Times New Roman" w:hAnsi="Times New Roman"/>
    </w:rPr>
  </w:style>
  <w:style w:type="paragraph" w:customStyle="1" w:styleId="OmniPage8">
    <w:name w:val="OmniPage #8"/>
    <w:basedOn w:val="Normal"/>
    <w:rsid w:val="00555BD4"/>
    <w:pPr>
      <w:tabs>
        <w:tab w:val="left" w:pos="120"/>
        <w:tab w:val="right" w:pos="3439"/>
      </w:tabs>
      <w:ind w:left="1983" w:right="5939"/>
    </w:pPr>
  </w:style>
  <w:style w:type="paragraph" w:customStyle="1" w:styleId="Caution2">
    <w:name w:val="Caution2"/>
    <w:rsid w:val="00555BD4"/>
    <w:pPr>
      <w:spacing w:after="240"/>
      <w:ind w:left="2880" w:right="1080"/>
    </w:pPr>
    <w:rPr>
      <w:rFonts w:ascii="Arial" w:hAnsi="Arial"/>
      <w:b/>
      <w:sz w:val="22"/>
    </w:rPr>
  </w:style>
  <w:style w:type="paragraph" w:customStyle="1" w:styleId="PartsListBullet">
    <w:name w:val="Parts List Bullet"/>
    <w:basedOn w:val="TableBullet"/>
    <w:rsid w:val="00555BD4"/>
    <w:pPr>
      <w:numPr>
        <w:numId w:val="1"/>
      </w:numPr>
      <w:ind w:left="284" w:hanging="284"/>
    </w:pPr>
  </w:style>
  <w:style w:type="paragraph" w:customStyle="1" w:styleId="PartsListLetter">
    <w:name w:val="Parts List Letter"/>
    <w:basedOn w:val="TableLetter"/>
    <w:rsid w:val="00555BD4"/>
    <w:pPr>
      <w:numPr>
        <w:numId w:val="3"/>
      </w:numPr>
      <w:ind w:left="357" w:hanging="357"/>
    </w:pPr>
  </w:style>
  <w:style w:type="paragraph" w:customStyle="1" w:styleId="PartsListNumber">
    <w:name w:val="Parts List Number"/>
    <w:basedOn w:val="TableNumber"/>
    <w:rsid w:val="00555BD4"/>
    <w:pPr>
      <w:numPr>
        <w:numId w:val="0"/>
      </w:numPr>
      <w:ind w:left="289" w:hanging="289"/>
    </w:pPr>
    <w:rPr>
      <w:b/>
    </w:rPr>
  </w:style>
  <w:style w:type="paragraph" w:customStyle="1" w:styleId="TOCLOFTitle">
    <w:name w:val="TOC_LOFTitle"/>
    <w:basedOn w:val="Normal"/>
    <w:next w:val="Normal"/>
    <w:rsid w:val="00555BD4"/>
    <w:pPr>
      <w:spacing w:after="240"/>
    </w:pPr>
    <w:rPr>
      <w:b/>
      <w:sz w:val="28"/>
    </w:rPr>
  </w:style>
  <w:style w:type="paragraph" w:customStyle="1" w:styleId="NewNumber">
    <w:name w:val="NewNumber"/>
    <w:basedOn w:val="Normal"/>
    <w:rsid w:val="00555BD4"/>
  </w:style>
  <w:style w:type="paragraph" w:styleId="BodyText3">
    <w:name w:val="Body Text 3"/>
    <w:basedOn w:val="Normal"/>
    <w:link w:val="BodyText3Char"/>
    <w:rsid w:val="008A1339"/>
    <w:pPr>
      <w:spacing w:after="120"/>
    </w:pPr>
    <w:rPr>
      <w:sz w:val="16"/>
      <w:szCs w:val="16"/>
    </w:rPr>
  </w:style>
  <w:style w:type="paragraph" w:customStyle="1" w:styleId="PLenGraphic">
    <w:name w:val="PLenGraphic"/>
    <w:basedOn w:val="FullPageGraphic"/>
    <w:next w:val="Normal"/>
    <w:rsid w:val="008A1339"/>
  </w:style>
  <w:style w:type="table" w:styleId="TableGrid">
    <w:name w:val="Table Grid"/>
    <w:basedOn w:val="TableNormal"/>
    <w:rsid w:val="008A13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de">
    <w:name w:val="TableCode"/>
    <w:basedOn w:val="Code"/>
    <w:rsid w:val="008A1339"/>
    <w:pPr>
      <w:ind w:left="0"/>
    </w:pPr>
  </w:style>
  <w:style w:type="paragraph" w:customStyle="1" w:styleId="TableListBullet2">
    <w:name w:val="Table List Bullet 2"/>
    <w:basedOn w:val="ListBullet2"/>
    <w:rsid w:val="008A1339"/>
    <w:pPr>
      <w:numPr>
        <w:numId w:val="16"/>
      </w:numPr>
      <w:tabs>
        <w:tab w:val="clear" w:pos="288"/>
        <w:tab w:val="left" w:pos="567"/>
      </w:tabs>
      <w:spacing w:after="40"/>
      <w:ind w:left="573" w:hanging="284"/>
    </w:pPr>
    <w:rPr>
      <w:sz w:val="20"/>
    </w:rPr>
  </w:style>
  <w:style w:type="paragraph" w:customStyle="1" w:styleId="FooterProposal">
    <w:name w:val="FooterProposal"/>
    <w:basedOn w:val="Footer"/>
    <w:rsid w:val="008A1339"/>
    <w:pPr>
      <w:tabs>
        <w:tab w:val="right" w:pos="3657"/>
      </w:tabs>
    </w:pPr>
    <w:rPr>
      <w:sz w:val="20"/>
    </w:rPr>
  </w:style>
  <w:style w:type="character" w:customStyle="1" w:styleId="PageNumberProposal">
    <w:name w:val="Page Number Proposal"/>
    <w:basedOn w:val="PageNumber"/>
    <w:rsid w:val="008A1339"/>
    <w:rPr>
      <w:sz w:val="20"/>
    </w:rPr>
  </w:style>
  <w:style w:type="paragraph" w:customStyle="1" w:styleId="FooterEven">
    <w:name w:val="FooterEven"/>
    <w:basedOn w:val="Footer"/>
    <w:rsid w:val="008A1339"/>
    <w:pPr>
      <w:tabs>
        <w:tab w:val="right" w:pos="2794"/>
      </w:tabs>
      <w:jc w:val="right"/>
    </w:pPr>
    <w:rPr>
      <w:bCs/>
    </w:rPr>
  </w:style>
  <w:style w:type="paragraph" w:customStyle="1" w:styleId="ErsatzHeading2">
    <w:name w:val="Ersatz Heading 2"/>
    <w:basedOn w:val="Normal"/>
    <w:next w:val="BodyText"/>
    <w:rsid w:val="008A1339"/>
    <w:pPr>
      <w:keepNext/>
      <w:spacing w:before="240" w:after="120"/>
    </w:pPr>
    <w:rPr>
      <w:b/>
      <w:sz w:val="36"/>
    </w:rPr>
  </w:style>
  <w:style w:type="paragraph" w:customStyle="1" w:styleId="PLexCaption">
    <w:name w:val="PLexCaption"/>
    <w:basedOn w:val="CaptionBody"/>
    <w:next w:val="Normal"/>
    <w:rsid w:val="008A1339"/>
    <w:pPr>
      <w:tabs>
        <w:tab w:val="clear" w:pos="3402"/>
      </w:tabs>
      <w:ind w:left="0"/>
    </w:pPr>
  </w:style>
  <w:style w:type="paragraph" w:customStyle="1" w:styleId="PLexGraphic">
    <w:name w:val="PLexGraphic"/>
    <w:basedOn w:val="Graphic"/>
    <w:next w:val="Normal"/>
    <w:rsid w:val="008A1339"/>
    <w:pPr>
      <w:spacing w:after="120"/>
      <w:ind w:left="0" w:right="0"/>
    </w:pPr>
  </w:style>
  <w:style w:type="paragraph" w:customStyle="1" w:styleId="TOCParts">
    <w:name w:val="TOC Parts"/>
    <w:basedOn w:val="TOC1"/>
    <w:rsid w:val="008A1339"/>
    <w:pPr>
      <w:tabs>
        <w:tab w:val="clear" w:pos="10146"/>
        <w:tab w:val="right" w:leader="dot" w:pos="14664"/>
      </w:tabs>
      <w:ind w:left="3499" w:hanging="1224"/>
    </w:pPr>
  </w:style>
  <w:style w:type="paragraph" w:customStyle="1" w:styleId="TOFParts">
    <w:name w:val="TOF Parts"/>
    <w:basedOn w:val="TableofFigures"/>
    <w:rsid w:val="008A1339"/>
    <w:pPr>
      <w:tabs>
        <w:tab w:val="clear" w:pos="10152"/>
        <w:tab w:val="left" w:pos="3500"/>
        <w:tab w:val="right" w:leader="dot" w:pos="14664"/>
      </w:tabs>
    </w:pPr>
  </w:style>
  <w:style w:type="paragraph" w:customStyle="1" w:styleId="ErsatzHeading5">
    <w:name w:val="Ersatz Heading 5"/>
    <w:basedOn w:val="Normal"/>
    <w:rsid w:val="008A1339"/>
    <w:pPr>
      <w:keepNext/>
      <w:spacing w:before="240" w:after="120"/>
    </w:pPr>
  </w:style>
  <w:style w:type="character" w:customStyle="1" w:styleId="CharChar">
    <w:name w:val="Char Char"/>
    <w:basedOn w:val="DefaultParagraphFont"/>
    <w:rsid w:val="00555BD4"/>
    <w:rPr>
      <w:rFonts w:ascii="Arial" w:hAnsi="Arial"/>
      <w:sz w:val="22"/>
      <w:lang w:val="en-US" w:eastAsia="en-US" w:bidi="ar-SA"/>
    </w:rPr>
  </w:style>
  <w:style w:type="character" w:customStyle="1" w:styleId="CharChar0">
    <w:name w:val="Char Char"/>
    <w:basedOn w:val="DefaultParagraphFont"/>
    <w:rsid w:val="00440970"/>
    <w:rPr>
      <w:rFonts w:ascii="Arial" w:hAnsi="Arial"/>
      <w:sz w:val="22"/>
      <w:lang w:val="en-US" w:eastAsia="en-US" w:bidi="ar-SA"/>
    </w:rPr>
  </w:style>
  <w:style w:type="character" w:customStyle="1" w:styleId="BodyTextChar">
    <w:name w:val="Body Text Char"/>
    <w:aliases w:val="Body Text Char1 Char1,Body Text Char3 Char Char Char,Body Text Char2 Char Char Char Char,Body Text Char1 Char Char Char Char Char,Body Text Char Char Char Char Char Char Char,Body Text Char Char1 Char Char Char Char,Body Text Char2 Char"/>
    <w:basedOn w:val="DefaultParagraphFont"/>
    <w:link w:val="BodyText"/>
    <w:rsid w:val="008A1339"/>
    <w:rPr>
      <w:rFonts w:ascii="Arial" w:hAnsi="Arial"/>
      <w:sz w:val="22"/>
    </w:rPr>
  </w:style>
  <w:style w:type="paragraph" w:customStyle="1" w:styleId="FSCoverPage3">
    <w:name w:val="FS Cover Page 3"/>
    <w:rsid w:val="00555BD4"/>
    <w:pPr>
      <w:keepNext/>
      <w:keepLines/>
      <w:widowControl w:val="0"/>
    </w:pPr>
    <w:rPr>
      <w:rFonts w:ascii="Arial" w:hAnsi="Arial"/>
      <w:b/>
      <w:noProof/>
    </w:rPr>
  </w:style>
  <w:style w:type="character" w:customStyle="1" w:styleId="BodyTextChar1Char">
    <w:name w:val="Body Text Char1 Char"/>
    <w:aliases w:val="Body Text Char Char Char"/>
    <w:basedOn w:val="DefaultParagraphFont"/>
    <w:rsid w:val="00555BD4"/>
    <w:rPr>
      <w:rFonts w:ascii="Arial" w:hAnsi="Arial"/>
      <w:sz w:val="22"/>
      <w:lang w:val="en-US" w:eastAsia="en-US" w:bidi="ar-SA"/>
    </w:rPr>
  </w:style>
  <w:style w:type="character" w:styleId="CommentReference">
    <w:name w:val="annotation reference"/>
    <w:basedOn w:val="DefaultParagraphFont"/>
    <w:rsid w:val="008A1339"/>
    <w:rPr>
      <w:sz w:val="16"/>
      <w:szCs w:val="16"/>
    </w:rPr>
  </w:style>
  <w:style w:type="paragraph" w:styleId="CommentText">
    <w:name w:val="annotation text"/>
    <w:basedOn w:val="Normal"/>
    <w:link w:val="CommentTextChar"/>
    <w:rsid w:val="008A1339"/>
  </w:style>
  <w:style w:type="character" w:customStyle="1" w:styleId="TableBodyTextChar">
    <w:name w:val="Table Body Text Char"/>
    <w:basedOn w:val="DefaultParagraphFont"/>
    <w:link w:val="TableBodyText"/>
    <w:rsid w:val="002F45EA"/>
    <w:rPr>
      <w:rFonts w:ascii="Arial" w:hAnsi="Arial"/>
    </w:rPr>
  </w:style>
  <w:style w:type="paragraph" w:styleId="CommentSubject">
    <w:name w:val="annotation subject"/>
    <w:basedOn w:val="CommentText"/>
    <w:next w:val="CommentText"/>
    <w:link w:val="CommentSubjectChar"/>
    <w:rsid w:val="008A1339"/>
    <w:rPr>
      <w:b/>
      <w:bCs/>
    </w:rPr>
  </w:style>
  <w:style w:type="character" w:customStyle="1" w:styleId="Heading3Char2">
    <w:name w:val="Heading 3 Char2"/>
    <w:aliases w:val="HeadLine3 Char,. (1.1.1) Char,- 3rd Order Heading Char,DST Char,Sub Heading Char,Gliederung 3 Char,Head1.1.1 Char,Heading 3 Char1 Char1,Heading 3 Char Char Char1,Heading 3 Char Char Char Char Char,Heading 3 Char Char1 Char,ü3 Char"/>
    <w:basedOn w:val="DefaultParagraphFont"/>
    <w:link w:val="Heading3"/>
    <w:rsid w:val="00AB45AC"/>
    <w:rPr>
      <w:rFonts w:ascii="Arial" w:hAnsi="Arial"/>
      <w:b/>
      <w:sz w:val="28"/>
    </w:rPr>
  </w:style>
  <w:style w:type="character" w:customStyle="1" w:styleId="Heading2Char1">
    <w:name w:val="Heading 2 Char1"/>
    <w:aliases w:val="Heading APC2 Char,Heading 2 Char Char,Heading 2 Char2 Char Char,Heading 2 Char1 Char Char Char,Heading 2 Char Char Char Char Char,HeadLine2 Char Char Char Char Char,HeadLine2 Char1 Char Char Char,Heading 2 Char Char1 Char Char"/>
    <w:basedOn w:val="DefaultParagraphFont"/>
    <w:link w:val="Heading2"/>
    <w:rsid w:val="00AB45AC"/>
    <w:rPr>
      <w:rFonts w:ascii="Arial" w:hAnsi="Arial"/>
      <w:b/>
      <w:sz w:val="36"/>
    </w:rPr>
  </w:style>
  <w:style w:type="paragraph" w:styleId="NormalWeb">
    <w:name w:val="Normal (Web)"/>
    <w:basedOn w:val="Normal"/>
    <w:rsid w:val="008A1339"/>
    <w:rPr>
      <w:rFonts w:ascii="Times New Roman" w:hAnsi="Times New Roman"/>
      <w:sz w:val="24"/>
      <w:szCs w:val="24"/>
    </w:rPr>
  </w:style>
  <w:style w:type="paragraph" w:customStyle="1" w:styleId="Caption1">
    <w:name w:val="Caption1"/>
    <w:basedOn w:val="Normal"/>
    <w:rsid w:val="001D3553"/>
    <w:pPr>
      <w:spacing w:before="180" w:after="100"/>
      <w:ind w:left="720"/>
    </w:pPr>
    <w:rPr>
      <w:rFonts w:cs="Arial"/>
      <w:b/>
      <w:bCs/>
    </w:rPr>
  </w:style>
  <w:style w:type="paragraph" w:customStyle="1" w:styleId="tablebodytext0">
    <w:name w:val="tablebodytext"/>
    <w:basedOn w:val="Normal"/>
    <w:rsid w:val="001D6F90"/>
    <w:pPr>
      <w:spacing w:before="100" w:beforeAutospacing="1" w:after="100" w:afterAutospacing="1"/>
    </w:pPr>
    <w:rPr>
      <w:rFonts w:ascii="Times New Roman" w:hAnsi="Times New Roman"/>
      <w:sz w:val="24"/>
      <w:szCs w:val="24"/>
    </w:rPr>
  </w:style>
  <w:style w:type="character" w:customStyle="1" w:styleId="Heading4Char">
    <w:name w:val="Heading 4 Char"/>
    <w:aliases w:val="HeadLine4 Char,PR1 Char,Sub Sub Heading Char1,Sub Sub Heading Char Char,P&amp;GHeading 4 Char,CCE SRD Heading 4 Char,CCE SRD Heading 41 Char,CCE SRD Heading 42 Char,CCE SRD Heading 43 Char,CCE SRD Heading 44 Char,CCE SRD Heading 45 Char"/>
    <w:basedOn w:val="DefaultParagraphFont"/>
    <w:link w:val="Heading4"/>
    <w:rsid w:val="00AB45AC"/>
    <w:rPr>
      <w:rFonts w:ascii="Arial" w:hAnsi="Arial"/>
      <w:b/>
      <w:sz w:val="22"/>
    </w:rPr>
  </w:style>
  <w:style w:type="character" w:customStyle="1" w:styleId="Heading5Char">
    <w:name w:val="Heading 5 Char"/>
    <w:aliases w:val="HeadLine5 Char,PR2 Char,Report Heading Char,Title_Report Heading Char,P&amp;GHeading 5 Char,CCE SRD Heading 5 Char,CCE SRD Heading 51 Char,CCE SRD Heading 52 Char,CCE SRD Heading 511 Char,CCE SRD Heading 53 Char,CCE SRD Heading 512 Char"/>
    <w:basedOn w:val="DefaultParagraphFont"/>
    <w:link w:val="Heading5"/>
    <w:rsid w:val="00AB45AC"/>
    <w:rPr>
      <w:rFonts w:ascii="Arial" w:hAnsi="Arial"/>
      <w:sz w:val="22"/>
    </w:rPr>
  </w:style>
  <w:style w:type="paragraph" w:customStyle="1" w:styleId="mdcDetails">
    <w:name w:val="mdcDetails"/>
    <w:basedOn w:val="Normal"/>
    <w:rsid w:val="008A1339"/>
    <w:pPr>
      <w:keepNext/>
      <w:spacing w:before="60" w:after="60"/>
      <w:ind w:left="5999" w:hanging="3119"/>
    </w:pPr>
    <w:rPr>
      <w:b/>
      <w:smallCaps/>
      <w:color w:val="000000"/>
    </w:rPr>
  </w:style>
  <w:style w:type="character" w:customStyle="1" w:styleId="BalloonTextChar">
    <w:name w:val="Balloon Text Char"/>
    <w:basedOn w:val="DefaultParagraphFont"/>
    <w:link w:val="BalloonText"/>
    <w:rsid w:val="008A1339"/>
    <w:rPr>
      <w:rFonts w:ascii="Tahoma" w:hAnsi="Tahoma" w:cs="Tahoma"/>
      <w:sz w:val="16"/>
      <w:szCs w:val="16"/>
    </w:rPr>
  </w:style>
  <w:style w:type="numbering" w:styleId="111111">
    <w:name w:val="Outline List 2"/>
    <w:basedOn w:val="NoList"/>
    <w:rsid w:val="008A1339"/>
    <w:pPr>
      <w:numPr>
        <w:numId w:val="48"/>
      </w:numPr>
    </w:pPr>
  </w:style>
  <w:style w:type="numbering" w:styleId="1ai">
    <w:name w:val="Outline List 1"/>
    <w:basedOn w:val="NoList"/>
    <w:rsid w:val="008A1339"/>
    <w:pPr>
      <w:numPr>
        <w:numId w:val="49"/>
      </w:numPr>
    </w:pPr>
  </w:style>
  <w:style w:type="numbering" w:styleId="ArticleSection">
    <w:name w:val="Outline List 3"/>
    <w:basedOn w:val="NoList"/>
    <w:rsid w:val="008A1339"/>
    <w:pPr>
      <w:numPr>
        <w:numId w:val="50"/>
      </w:numPr>
    </w:pPr>
  </w:style>
  <w:style w:type="paragraph" w:styleId="Bibliography">
    <w:name w:val="Bibliography"/>
    <w:basedOn w:val="Normal"/>
    <w:next w:val="Normal"/>
    <w:uiPriority w:val="37"/>
    <w:semiHidden/>
    <w:unhideWhenUsed/>
    <w:rsid w:val="008A1339"/>
  </w:style>
  <w:style w:type="paragraph" w:styleId="BlockText">
    <w:name w:val="Block Text"/>
    <w:basedOn w:val="Normal"/>
    <w:rsid w:val="008A1339"/>
    <w:pPr>
      <w:spacing w:after="120"/>
      <w:ind w:left="1440" w:right="1440"/>
    </w:pPr>
  </w:style>
  <w:style w:type="character" w:customStyle="1" w:styleId="BodyText3Char">
    <w:name w:val="Body Text 3 Char"/>
    <w:basedOn w:val="DefaultParagraphFont"/>
    <w:link w:val="BodyText3"/>
    <w:rsid w:val="008A1339"/>
    <w:rPr>
      <w:rFonts w:ascii="Arial" w:hAnsi="Arial"/>
      <w:sz w:val="16"/>
      <w:szCs w:val="16"/>
    </w:rPr>
  </w:style>
  <w:style w:type="paragraph" w:styleId="BodyTextFirstIndent">
    <w:name w:val="Body Text First Indent"/>
    <w:basedOn w:val="BodyText"/>
    <w:link w:val="BodyTextFirstIndentChar"/>
    <w:rsid w:val="008A1339"/>
    <w:pPr>
      <w:spacing w:after="120"/>
      <w:ind w:firstLine="210"/>
    </w:pPr>
    <w:rPr>
      <w:sz w:val="20"/>
    </w:rPr>
  </w:style>
  <w:style w:type="character" w:customStyle="1" w:styleId="BodyTextFirstIndentChar">
    <w:name w:val="Body Text First Indent Char"/>
    <w:basedOn w:val="BodyTextChar"/>
    <w:link w:val="BodyTextFirstIndent"/>
    <w:rsid w:val="008A1339"/>
  </w:style>
  <w:style w:type="character" w:customStyle="1" w:styleId="BodyTextIndentChar">
    <w:name w:val="Body Text Indent Char"/>
    <w:basedOn w:val="DefaultParagraphFont"/>
    <w:link w:val="BodyTextIndent"/>
    <w:rsid w:val="008A1339"/>
    <w:rPr>
      <w:rFonts w:ascii="Arial" w:hAnsi="Arial"/>
    </w:rPr>
  </w:style>
  <w:style w:type="paragraph" w:styleId="BodyTextFirstIndent2">
    <w:name w:val="Body Text First Indent 2"/>
    <w:basedOn w:val="BodyTextIndent"/>
    <w:link w:val="BodyTextFirstIndent2Char"/>
    <w:rsid w:val="008A1339"/>
    <w:pPr>
      <w:ind w:firstLine="210"/>
    </w:pPr>
  </w:style>
  <w:style w:type="character" w:customStyle="1" w:styleId="BodyTextIndentChar1">
    <w:name w:val="Body Text Indent Char1"/>
    <w:basedOn w:val="DefaultParagraphFont"/>
    <w:rsid w:val="00A846FF"/>
    <w:rPr>
      <w:rFonts w:ascii="Arial" w:hAnsi="Arial"/>
    </w:rPr>
  </w:style>
  <w:style w:type="character" w:customStyle="1" w:styleId="BodyTextFirstIndent2Char">
    <w:name w:val="Body Text First Indent 2 Char"/>
    <w:basedOn w:val="BodyTextIndentChar"/>
    <w:link w:val="BodyTextFirstIndent2"/>
    <w:rsid w:val="008A1339"/>
  </w:style>
  <w:style w:type="character" w:customStyle="1" w:styleId="BodyTextIndent2Char">
    <w:name w:val="Body Text Indent 2 Char"/>
    <w:basedOn w:val="DefaultParagraphFont"/>
    <w:link w:val="BodyTextIndent2"/>
    <w:rsid w:val="008A1339"/>
    <w:rPr>
      <w:rFonts w:ascii="Arial" w:hAnsi="Arial"/>
    </w:rPr>
  </w:style>
  <w:style w:type="character" w:customStyle="1" w:styleId="BodyTextIndent3Char">
    <w:name w:val="Body Text Indent 3 Char"/>
    <w:basedOn w:val="DefaultParagraphFont"/>
    <w:link w:val="BodyTextIndent3"/>
    <w:rsid w:val="008A1339"/>
    <w:rPr>
      <w:rFonts w:ascii="Arial" w:hAnsi="Arial"/>
      <w:sz w:val="16"/>
      <w:szCs w:val="16"/>
    </w:rPr>
  </w:style>
  <w:style w:type="character" w:styleId="BookTitle">
    <w:name w:val="Book Title"/>
    <w:basedOn w:val="DefaultParagraphFont"/>
    <w:uiPriority w:val="33"/>
    <w:qFormat/>
    <w:rsid w:val="008A1339"/>
    <w:rPr>
      <w:b/>
      <w:bCs/>
      <w:smallCaps/>
      <w:spacing w:val="5"/>
    </w:rPr>
  </w:style>
  <w:style w:type="paragraph" w:styleId="Closing">
    <w:name w:val="Closing"/>
    <w:basedOn w:val="Normal"/>
    <w:link w:val="ClosingChar"/>
    <w:rsid w:val="008A1339"/>
    <w:pPr>
      <w:ind w:left="4320"/>
    </w:pPr>
  </w:style>
  <w:style w:type="character" w:customStyle="1" w:styleId="ClosingChar">
    <w:name w:val="Closing Char"/>
    <w:basedOn w:val="DefaultParagraphFont"/>
    <w:link w:val="Closing"/>
    <w:rsid w:val="008A1339"/>
    <w:rPr>
      <w:rFonts w:ascii="Arial" w:hAnsi="Arial"/>
    </w:rPr>
  </w:style>
  <w:style w:type="table" w:customStyle="1" w:styleId="ColorfulGrid1">
    <w:name w:val="Colorful Grid1"/>
    <w:basedOn w:val="TableNormal"/>
    <w:uiPriority w:val="73"/>
    <w:rsid w:val="008A133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A133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A133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A133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A133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A133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A133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sid w:val="008A1339"/>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A1339"/>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A1339"/>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A1339"/>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A1339"/>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A1339"/>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A1339"/>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sid w:val="008A1339"/>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A1339"/>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A1339"/>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A1339"/>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A1339"/>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A1339"/>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A1339"/>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customStyle="1" w:styleId="CommentTextChar">
    <w:name w:val="Comment Text Char"/>
    <w:basedOn w:val="DefaultParagraphFont"/>
    <w:link w:val="CommentText"/>
    <w:rsid w:val="008A1339"/>
    <w:rPr>
      <w:rFonts w:ascii="Arial" w:hAnsi="Arial"/>
    </w:rPr>
  </w:style>
  <w:style w:type="character" w:customStyle="1" w:styleId="CommentSubjectChar">
    <w:name w:val="Comment Subject Char"/>
    <w:basedOn w:val="CommentTextChar"/>
    <w:link w:val="CommentSubject"/>
    <w:rsid w:val="008A1339"/>
    <w:rPr>
      <w:b/>
      <w:bCs/>
    </w:rPr>
  </w:style>
  <w:style w:type="table" w:customStyle="1" w:styleId="DarkList1">
    <w:name w:val="Dark List1"/>
    <w:basedOn w:val="TableNormal"/>
    <w:uiPriority w:val="70"/>
    <w:rsid w:val="008A1339"/>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A1339"/>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A1339"/>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A1339"/>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A1339"/>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A1339"/>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A1339"/>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character" w:customStyle="1" w:styleId="DocumentMapChar">
    <w:name w:val="Document Map Char"/>
    <w:basedOn w:val="DefaultParagraphFont"/>
    <w:link w:val="DocumentMap"/>
    <w:rsid w:val="008A1339"/>
    <w:rPr>
      <w:rFonts w:ascii="Tahoma" w:hAnsi="Tahoma" w:cs="Tahoma"/>
      <w:sz w:val="16"/>
      <w:szCs w:val="16"/>
    </w:rPr>
  </w:style>
  <w:style w:type="paragraph" w:styleId="E-mailSignature">
    <w:name w:val="E-mail Signature"/>
    <w:basedOn w:val="Normal"/>
    <w:link w:val="E-mailSignatureChar"/>
    <w:rsid w:val="008A1339"/>
  </w:style>
  <w:style w:type="character" w:customStyle="1" w:styleId="E-mailSignatureChar">
    <w:name w:val="E-mail Signature Char"/>
    <w:basedOn w:val="DefaultParagraphFont"/>
    <w:link w:val="E-mailSignature"/>
    <w:rsid w:val="008A1339"/>
    <w:rPr>
      <w:rFonts w:ascii="Arial" w:hAnsi="Arial"/>
    </w:rPr>
  </w:style>
  <w:style w:type="character" w:styleId="Emphasis">
    <w:name w:val="Emphasis"/>
    <w:basedOn w:val="DefaultParagraphFont"/>
    <w:rsid w:val="008A1339"/>
    <w:rPr>
      <w:i/>
      <w:iCs/>
    </w:rPr>
  </w:style>
  <w:style w:type="character" w:styleId="EndnoteReference">
    <w:name w:val="endnote reference"/>
    <w:basedOn w:val="DefaultParagraphFont"/>
    <w:rsid w:val="008A1339"/>
    <w:rPr>
      <w:vertAlign w:val="superscript"/>
    </w:rPr>
  </w:style>
  <w:style w:type="paragraph" w:styleId="EndnoteText">
    <w:name w:val="endnote text"/>
    <w:basedOn w:val="Normal"/>
    <w:link w:val="EndnoteTextChar"/>
    <w:rsid w:val="008A1339"/>
  </w:style>
  <w:style w:type="character" w:customStyle="1" w:styleId="EndnoteTextChar">
    <w:name w:val="Endnote Text Char"/>
    <w:basedOn w:val="DefaultParagraphFont"/>
    <w:link w:val="EndnoteText"/>
    <w:rsid w:val="008A1339"/>
    <w:rPr>
      <w:rFonts w:ascii="Arial" w:hAnsi="Arial"/>
    </w:rPr>
  </w:style>
  <w:style w:type="paragraph" w:styleId="EnvelopeAddress">
    <w:name w:val="envelope address"/>
    <w:basedOn w:val="Normal"/>
    <w:rsid w:val="008A1339"/>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rsid w:val="008A1339"/>
    <w:rPr>
      <w:rFonts w:ascii="Cambria" w:hAnsi="Cambria"/>
    </w:rPr>
  </w:style>
  <w:style w:type="character" w:customStyle="1" w:styleId="FootnoteTextChar">
    <w:name w:val="Footnote Text Char"/>
    <w:basedOn w:val="DefaultParagraphFont"/>
    <w:link w:val="FootnoteText"/>
    <w:rsid w:val="008A1339"/>
    <w:rPr>
      <w:rFonts w:ascii="Arial" w:hAnsi="Arial"/>
    </w:rPr>
  </w:style>
  <w:style w:type="character" w:styleId="HTMLAcronym">
    <w:name w:val="HTML Acronym"/>
    <w:basedOn w:val="DefaultParagraphFont"/>
    <w:rsid w:val="008A1339"/>
  </w:style>
  <w:style w:type="paragraph" w:styleId="HTMLAddress">
    <w:name w:val="HTML Address"/>
    <w:basedOn w:val="Normal"/>
    <w:link w:val="HTMLAddressChar"/>
    <w:rsid w:val="008A1339"/>
    <w:rPr>
      <w:i/>
      <w:iCs/>
    </w:rPr>
  </w:style>
  <w:style w:type="character" w:customStyle="1" w:styleId="HTMLAddressChar">
    <w:name w:val="HTML Address Char"/>
    <w:basedOn w:val="DefaultParagraphFont"/>
    <w:link w:val="HTMLAddress"/>
    <w:rsid w:val="008A1339"/>
    <w:rPr>
      <w:rFonts w:ascii="Arial" w:hAnsi="Arial"/>
      <w:i/>
      <w:iCs/>
    </w:rPr>
  </w:style>
  <w:style w:type="character" w:styleId="HTMLCite">
    <w:name w:val="HTML Cite"/>
    <w:basedOn w:val="DefaultParagraphFont"/>
    <w:rsid w:val="008A1339"/>
    <w:rPr>
      <w:i/>
      <w:iCs/>
    </w:rPr>
  </w:style>
  <w:style w:type="character" w:styleId="HTMLCode">
    <w:name w:val="HTML Code"/>
    <w:basedOn w:val="DefaultParagraphFont"/>
    <w:rsid w:val="008A1339"/>
    <w:rPr>
      <w:rFonts w:ascii="Courier New" w:hAnsi="Courier New" w:cs="Courier New"/>
      <w:sz w:val="20"/>
      <w:szCs w:val="20"/>
    </w:rPr>
  </w:style>
  <w:style w:type="character" w:styleId="HTMLDefinition">
    <w:name w:val="HTML Definition"/>
    <w:basedOn w:val="DefaultParagraphFont"/>
    <w:rsid w:val="008A1339"/>
    <w:rPr>
      <w:i/>
      <w:iCs/>
    </w:rPr>
  </w:style>
  <w:style w:type="character" w:styleId="HTMLKeyboard">
    <w:name w:val="HTML Keyboard"/>
    <w:basedOn w:val="DefaultParagraphFont"/>
    <w:rsid w:val="008A1339"/>
    <w:rPr>
      <w:rFonts w:ascii="Courier New" w:hAnsi="Courier New" w:cs="Courier New"/>
      <w:sz w:val="20"/>
      <w:szCs w:val="20"/>
    </w:rPr>
  </w:style>
  <w:style w:type="paragraph" w:styleId="HTMLPreformatted">
    <w:name w:val="HTML Preformatted"/>
    <w:basedOn w:val="Normal"/>
    <w:link w:val="HTMLPreformattedChar"/>
    <w:rsid w:val="008A1339"/>
    <w:rPr>
      <w:rFonts w:ascii="Courier New" w:hAnsi="Courier New" w:cs="Courier New"/>
    </w:rPr>
  </w:style>
  <w:style w:type="character" w:customStyle="1" w:styleId="HTMLPreformattedChar">
    <w:name w:val="HTML Preformatted Char"/>
    <w:basedOn w:val="DefaultParagraphFont"/>
    <w:link w:val="HTMLPreformatted"/>
    <w:rsid w:val="008A1339"/>
    <w:rPr>
      <w:rFonts w:ascii="Courier New" w:hAnsi="Courier New" w:cs="Courier New"/>
    </w:rPr>
  </w:style>
  <w:style w:type="character" w:styleId="HTMLSample">
    <w:name w:val="HTML Sample"/>
    <w:basedOn w:val="DefaultParagraphFont"/>
    <w:rsid w:val="008A1339"/>
    <w:rPr>
      <w:rFonts w:ascii="Courier New" w:hAnsi="Courier New" w:cs="Courier New"/>
    </w:rPr>
  </w:style>
  <w:style w:type="character" w:styleId="HTMLTypewriter">
    <w:name w:val="HTML Typewriter"/>
    <w:basedOn w:val="DefaultParagraphFont"/>
    <w:rsid w:val="008A1339"/>
    <w:rPr>
      <w:rFonts w:ascii="Courier New" w:hAnsi="Courier New" w:cs="Courier New"/>
      <w:sz w:val="20"/>
      <w:szCs w:val="20"/>
    </w:rPr>
  </w:style>
  <w:style w:type="character" w:styleId="HTMLVariable">
    <w:name w:val="HTML Variable"/>
    <w:basedOn w:val="DefaultParagraphFont"/>
    <w:rsid w:val="008A1339"/>
    <w:rPr>
      <w:i/>
      <w:iCs/>
    </w:rPr>
  </w:style>
  <w:style w:type="character" w:styleId="IntenseEmphasis">
    <w:name w:val="Intense Emphasis"/>
    <w:basedOn w:val="DefaultParagraphFont"/>
    <w:uiPriority w:val="21"/>
    <w:qFormat/>
    <w:rsid w:val="008A1339"/>
    <w:rPr>
      <w:b/>
      <w:bCs/>
      <w:i/>
      <w:iCs/>
      <w:color w:val="4F81BD"/>
    </w:rPr>
  </w:style>
  <w:style w:type="paragraph" w:styleId="IntenseQuote">
    <w:name w:val="Intense Quote"/>
    <w:basedOn w:val="Normal"/>
    <w:next w:val="Normal"/>
    <w:link w:val="IntenseQuoteChar"/>
    <w:uiPriority w:val="30"/>
    <w:qFormat/>
    <w:rsid w:val="008A1339"/>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8A1339"/>
    <w:rPr>
      <w:rFonts w:ascii="Arial" w:hAnsi="Arial"/>
      <w:b/>
      <w:bCs/>
      <w:i/>
      <w:iCs/>
      <w:color w:val="4F81BD"/>
    </w:rPr>
  </w:style>
  <w:style w:type="character" w:styleId="IntenseReference">
    <w:name w:val="Intense Reference"/>
    <w:basedOn w:val="DefaultParagraphFont"/>
    <w:uiPriority w:val="32"/>
    <w:qFormat/>
    <w:rsid w:val="008A1339"/>
    <w:rPr>
      <w:b/>
      <w:bCs/>
      <w:smallCaps/>
      <w:color w:val="C0504D"/>
      <w:spacing w:val="5"/>
      <w:u w:val="single"/>
    </w:rPr>
  </w:style>
  <w:style w:type="table" w:customStyle="1" w:styleId="LightGrid1">
    <w:name w:val="Light Grid1"/>
    <w:basedOn w:val="TableNormal"/>
    <w:uiPriority w:val="62"/>
    <w:rsid w:val="008A1339"/>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8A1339"/>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8A1339"/>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8A1339"/>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8A1339"/>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A1339"/>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8A1339"/>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sid w:val="008A1339"/>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8A1339"/>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8A1339"/>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8A1339"/>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8A1339"/>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A1339"/>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8A1339"/>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sid w:val="008A1339"/>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8A1339"/>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A1339"/>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A1339"/>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A1339"/>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A1339"/>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A1339"/>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Paragraph">
    <w:name w:val="List Paragraph"/>
    <w:basedOn w:val="Normal"/>
    <w:uiPriority w:val="34"/>
    <w:qFormat/>
    <w:rsid w:val="008A1339"/>
    <w:pPr>
      <w:ind w:left="720"/>
    </w:pPr>
  </w:style>
  <w:style w:type="paragraph" w:styleId="MacroText">
    <w:name w:val="macro"/>
    <w:link w:val="MacroTextChar"/>
    <w:rsid w:val="008A133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sid w:val="008A1339"/>
    <w:rPr>
      <w:rFonts w:ascii="Courier New" w:hAnsi="Courier New" w:cs="Courier New"/>
    </w:rPr>
  </w:style>
  <w:style w:type="table" w:customStyle="1" w:styleId="MediumGrid11">
    <w:name w:val="Medium Grid 11"/>
    <w:basedOn w:val="TableNormal"/>
    <w:uiPriority w:val="67"/>
    <w:rsid w:val="008A1339"/>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A1339"/>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A1339"/>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A1339"/>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A1339"/>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A1339"/>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A1339"/>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8A1339"/>
    <w:rPr>
      <w:rFonts w:ascii="Cambria" w:hAnsi="Cambria"/>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A1339"/>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A1339"/>
    <w:rPr>
      <w:rFonts w:ascii="Cambria" w:hAnsi="Cambria"/>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A1339"/>
    <w:rPr>
      <w:rFonts w:ascii="Cambria" w:hAnsi="Cambria"/>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A1339"/>
    <w:rPr>
      <w:rFonts w:ascii="Cambria"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A1339"/>
    <w:rPr>
      <w:rFonts w:ascii="Cambria" w:hAnsi="Cambria"/>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A1339"/>
    <w:rPr>
      <w:rFonts w:ascii="Cambria" w:hAnsi="Cambria"/>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8A133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A133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8A133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8A133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8A133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8A133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8A133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sid w:val="008A1339"/>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8A1339"/>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A1339"/>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A1339"/>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A1339"/>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A1339"/>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A1339"/>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8A1339"/>
    <w:rPr>
      <w:rFonts w:ascii="Cambria" w:hAnsi="Cambria"/>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A1339"/>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A1339"/>
    <w:rPr>
      <w:rFonts w:ascii="Cambria" w:hAnsi="Cambria"/>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A1339"/>
    <w:rPr>
      <w:rFonts w:ascii="Cambria" w:hAnsi="Cambria"/>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A1339"/>
    <w:rPr>
      <w:rFonts w:ascii="Cambria"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A1339"/>
    <w:rPr>
      <w:rFonts w:ascii="Cambria" w:hAnsi="Cambria"/>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A1339"/>
    <w:rPr>
      <w:rFonts w:ascii="Cambria" w:hAnsi="Cambria"/>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8A1339"/>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8A1339"/>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A1339"/>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A1339"/>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A1339"/>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A1339"/>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A1339"/>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8A133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8A133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A133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A133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A133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A133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A133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A133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basedOn w:val="DefaultParagraphFont"/>
    <w:link w:val="MessageHeader"/>
    <w:rsid w:val="008A1339"/>
    <w:rPr>
      <w:rFonts w:ascii="Cambria" w:hAnsi="Cambria"/>
      <w:sz w:val="24"/>
      <w:szCs w:val="24"/>
      <w:shd w:val="pct20" w:color="auto" w:fill="auto"/>
    </w:rPr>
  </w:style>
  <w:style w:type="paragraph" w:styleId="NoSpacing">
    <w:name w:val="No Spacing"/>
    <w:uiPriority w:val="1"/>
    <w:qFormat/>
    <w:rsid w:val="008A1339"/>
    <w:rPr>
      <w:rFonts w:ascii="Arial" w:hAnsi="Arial"/>
    </w:rPr>
  </w:style>
  <w:style w:type="paragraph" w:styleId="NoteHeading">
    <w:name w:val="Note Heading"/>
    <w:basedOn w:val="Normal"/>
    <w:next w:val="Normal"/>
    <w:link w:val="NoteHeadingChar"/>
    <w:rsid w:val="008A1339"/>
  </w:style>
  <w:style w:type="character" w:customStyle="1" w:styleId="NoteHeadingChar">
    <w:name w:val="Note Heading Char"/>
    <w:basedOn w:val="DefaultParagraphFont"/>
    <w:link w:val="NoteHeading"/>
    <w:rsid w:val="008A1339"/>
    <w:rPr>
      <w:rFonts w:ascii="Arial" w:hAnsi="Arial"/>
    </w:rPr>
  </w:style>
  <w:style w:type="character" w:styleId="PlaceholderText">
    <w:name w:val="Placeholder Text"/>
    <w:basedOn w:val="DefaultParagraphFont"/>
    <w:uiPriority w:val="99"/>
    <w:semiHidden/>
    <w:rsid w:val="008A1339"/>
    <w:rPr>
      <w:color w:val="808080"/>
    </w:rPr>
  </w:style>
  <w:style w:type="character" w:customStyle="1" w:styleId="PlainTextChar">
    <w:name w:val="Plain Text Char"/>
    <w:basedOn w:val="DefaultParagraphFont"/>
    <w:link w:val="PlainText"/>
    <w:rsid w:val="008A1339"/>
    <w:rPr>
      <w:rFonts w:ascii="Courier New" w:hAnsi="Courier New" w:cs="Courier New"/>
    </w:rPr>
  </w:style>
  <w:style w:type="paragraph" w:styleId="Quote">
    <w:name w:val="Quote"/>
    <w:basedOn w:val="Normal"/>
    <w:next w:val="Normal"/>
    <w:link w:val="QuoteChar"/>
    <w:uiPriority w:val="29"/>
    <w:qFormat/>
    <w:rsid w:val="008A1339"/>
    <w:rPr>
      <w:i/>
      <w:iCs/>
      <w:color w:val="000000"/>
    </w:rPr>
  </w:style>
  <w:style w:type="character" w:customStyle="1" w:styleId="QuoteChar">
    <w:name w:val="Quote Char"/>
    <w:basedOn w:val="DefaultParagraphFont"/>
    <w:link w:val="Quote"/>
    <w:uiPriority w:val="29"/>
    <w:rsid w:val="008A1339"/>
    <w:rPr>
      <w:rFonts w:ascii="Arial" w:hAnsi="Arial"/>
      <w:i/>
      <w:iCs/>
      <w:color w:val="000000"/>
    </w:rPr>
  </w:style>
  <w:style w:type="paragraph" w:styleId="Salutation">
    <w:name w:val="Salutation"/>
    <w:basedOn w:val="Normal"/>
    <w:next w:val="Normal"/>
    <w:link w:val="SalutationChar"/>
    <w:rsid w:val="008A1339"/>
  </w:style>
  <w:style w:type="character" w:customStyle="1" w:styleId="SalutationChar">
    <w:name w:val="Salutation Char"/>
    <w:basedOn w:val="DefaultParagraphFont"/>
    <w:link w:val="Salutation"/>
    <w:rsid w:val="008A1339"/>
    <w:rPr>
      <w:rFonts w:ascii="Arial" w:hAnsi="Arial"/>
    </w:rPr>
  </w:style>
  <w:style w:type="paragraph" w:styleId="Signature">
    <w:name w:val="Signature"/>
    <w:basedOn w:val="Normal"/>
    <w:link w:val="SignatureChar"/>
    <w:rsid w:val="008A1339"/>
    <w:pPr>
      <w:ind w:left="4320"/>
    </w:pPr>
  </w:style>
  <w:style w:type="character" w:customStyle="1" w:styleId="SignatureChar">
    <w:name w:val="Signature Char"/>
    <w:basedOn w:val="DefaultParagraphFont"/>
    <w:link w:val="Signature"/>
    <w:rsid w:val="008A1339"/>
    <w:rPr>
      <w:rFonts w:ascii="Arial" w:hAnsi="Arial"/>
    </w:rPr>
  </w:style>
  <w:style w:type="character" w:customStyle="1" w:styleId="SubtitleChar">
    <w:name w:val="Subtitle Char"/>
    <w:basedOn w:val="DefaultParagraphFont"/>
    <w:link w:val="Subtitle"/>
    <w:rsid w:val="008A1339"/>
    <w:rPr>
      <w:rFonts w:ascii="Cambria" w:hAnsi="Cambria"/>
      <w:sz w:val="24"/>
      <w:szCs w:val="24"/>
    </w:rPr>
  </w:style>
  <w:style w:type="character" w:styleId="SubtleEmphasis">
    <w:name w:val="Subtle Emphasis"/>
    <w:basedOn w:val="DefaultParagraphFont"/>
    <w:uiPriority w:val="19"/>
    <w:qFormat/>
    <w:rsid w:val="008A1339"/>
    <w:rPr>
      <w:i/>
      <w:iCs/>
      <w:color w:val="808080"/>
    </w:rPr>
  </w:style>
  <w:style w:type="character" w:styleId="SubtleReference">
    <w:name w:val="Subtle Reference"/>
    <w:basedOn w:val="DefaultParagraphFont"/>
    <w:uiPriority w:val="31"/>
    <w:qFormat/>
    <w:rsid w:val="008A1339"/>
    <w:rPr>
      <w:smallCaps/>
      <w:color w:val="C0504D"/>
      <w:u w:val="single"/>
    </w:rPr>
  </w:style>
  <w:style w:type="table" w:styleId="Table3Deffects1">
    <w:name w:val="Table 3D effects 1"/>
    <w:basedOn w:val="TableNormal"/>
    <w:rsid w:val="008A1339"/>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A1339"/>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A1339"/>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A1339"/>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A1339"/>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A1339"/>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A1339"/>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A1339"/>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A1339"/>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A1339"/>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A1339"/>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A1339"/>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A1339"/>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A1339"/>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A1339"/>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A1339"/>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A1339"/>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8A133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A1339"/>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A1339"/>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A1339"/>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A1339"/>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A1339"/>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A1339"/>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A1339"/>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A1339"/>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A1339"/>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A1339"/>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A1339"/>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A1339"/>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A1339"/>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A1339"/>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A1339"/>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A1339"/>
    <w:pPr>
      <w:ind w:left="200" w:hanging="200"/>
    </w:pPr>
  </w:style>
  <w:style w:type="table" w:styleId="TableProfessional">
    <w:name w:val="Table Professional"/>
    <w:basedOn w:val="TableNormal"/>
    <w:rsid w:val="008A133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A1339"/>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A1339"/>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A1339"/>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A1339"/>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A1339"/>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A13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8A1339"/>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A1339"/>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A1339"/>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TitleChar">
    <w:name w:val="Title Char"/>
    <w:basedOn w:val="DefaultParagraphFont"/>
    <w:link w:val="Title"/>
    <w:rsid w:val="008A1339"/>
    <w:rPr>
      <w:rFonts w:ascii="Cambria" w:hAnsi="Cambria"/>
      <w:b/>
      <w:bCs/>
      <w:kern w:val="28"/>
      <w:sz w:val="32"/>
      <w:szCs w:val="32"/>
    </w:rPr>
  </w:style>
  <w:style w:type="paragraph" w:styleId="TOAHeading">
    <w:name w:val="toa heading"/>
    <w:basedOn w:val="Normal"/>
    <w:next w:val="Normal"/>
    <w:rsid w:val="008A1339"/>
    <w:pPr>
      <w:spacing w:before="120"/>
    </w:pPr>
    <w:rPr>
      <w:rFonts w:ascii="Cambria" w:hAnsi="Cambria"/>
      <w:b/>
      <w:bCs/>
      <w:sz w:val="24"/>
      <w:szCs w:val="24"/>
    </w:rPr>
  </w:style>
  <w:style w:type="paragraph" w:styleId="TOCHeading">
    <w:name w:val="TOC Heading"/>
    <w:basedOn w:val="Heading1"/>
    <w:next w:val="Normal"/>
    <w:uiPriority w:val="39"/>
    <w:semiHidden/>
    <w:unhideWhenUsed/>
    <w:qFormat/>
    <w:rsid w:val="008A1339"/>
    <w:pPr>
      <w:numPr>
        <w:numId w:val="0"/>
      </w:numPr>
      <w:spacing w:before="240" w:after="60"/>
      <w:outlineLvl w:val="9"/>
    </w:pPr>
    <w:rPr>
      <w:rFonts w:ascii="Cambria" w:hAnsi="Cambria"/>
      <w:bCs/>
      <w:spacing w:val="0"/>
      <w:kern w:val="32"/>
      <w:sz w:val="32"/>
      <w:szCs w:val="32"/>
    </w:rPr>
  </w:style>
  <w:style w:type="table" w:customStyle="1" w:styleId="ColorfulGrid2">
    <w:name w:val="Colorful Grid2"/>
    <w:basedOn w:val="TableNormal"/>
    <w:uiPriority w:val="73"/>
    <w:rsid w:val="008A133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2">
    <w:name w:val="Colorful List2"/>
    <w:basedOn w:val="TableNormal"/>
    <w:uiPriority w:val="72"/>
    <w:rsid w:val="008A133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2">
    <w:name w:val="Colorful Shading2"/>
    <w:basedOn w:val="TableNormal"/>
    <w:uiPriority w:val="71"/>
    <w:rsid w:val="008A1339"/>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2">
    <w:name w:val="Dark List2"/>
    <w:basedOn w:val="TableNormal"/>
    <w:uiPriority w:val="70"/>
    <w:rsid w:val="008A133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2">
    <w:name w:val="Light Grid2"/>
    <w:basedOn w:val="TableNormal"/>
    <w:uiPriority w:val="62"/>
    <w:rsid w:val="008A133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62"/>
    <w:rsid w:val="008A133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2">
    <w:name w:val="Light List2"/>
    <w:basedOn w:val="TableNormal"/>
    <w:uiPriority w:val="61"/>
    <w:rsid w:val="008A133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61"/>
    <w:rsid w:val="008A133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2">
    <w:name w:val="Light Shading2"/>
    <w:basedOn w:val="TableNormal"/>
    <w:uiPriority w:val="60"/>
    <w:rsid w:val="008A1339"/>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rsid w:val="008A133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2">
    <w:name w:val="Medium Grid 12"/>
    <w:basedOn w:val="TableNormal"/>
    <w:uiPriority w:val="67"/>
    <w:rsid w:val="008A1339"/>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2">
    <w:name w:val="Medium Grid 22"/>
    <w:basedOn w:val="TableNormal"/>
    <w:uiPriority w:val="68"/>
    <w:rsid w:val="008A1339"/>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rsid w:val="008A133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2">
    <w:name w:val="Medium List 12"/>
    <w:basedOn w:val="TableNormal"/>
    <w:uiPriority w:val="65"/>
    <w:rsid w:val="008A1339"/>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rsid w:val="008A1339"/>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2">
    <w:name w:val="Medium List 22"/>
    <w:basedOn w:val="TableNormal"/>
    <w:uiPriority w:val="66"/>
    <w:rsid w:val="008A1339"/>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2">
    <w:name w:val="Medium Shading 12"/>
    <w:basedOn w:val="TableNormal"/>
    <w:uiPriority w:val="63"/>
    <w:rsid w:val="008A1339"/>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8A133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rsid w:val="008A133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sid w:val="008A133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APC2Char2">
    <w:name w:val="Heading APC2 Char2"/>
    <w:aliases w:val="Heading 2 Char1 Char Char2,Heading 2 Char Char Char Char2,Heading 2 Char1 Char Char Char Char2,Heading 2 Char Char Char Char Char Char2,Heading 2 Char1 Char Char Char Char Char Char2,HeadLine2 Char1,Head1. Char1"/>
    <w:basedOn w:val="DefaultParagraphFont"/>
    <w:rsid w:val="00602A37"/>
    <w:rPr>
      <w:rFonts w:ascii="Arial" w:eastAsia="Times New Roman" w:hAnsi="Arial"/>
      <w:b/>
      <w:sz w:val="36"/>
    </w:rPr>
  </w:style>
  <w:style w:type="character" w:customStyle="1" w:styleId="ListBulletChar">
    <w:name w:val="List Bullet Char"/>
    <w:aliases w:val="Section Recap Char,Aufzählungszeichen Char Char,Aufzählungszeichen Char1 Char Char,Aufzählungszeichen Char Char Char Char,Aufzählungszeichen Char2 Char1 Char Char Char,Aufzählungszeichen Char1 Char Char Char Char Char"/>
    <w:link w:val="ListBullet"/>
    <w:rsid w:val="00602A37"/>
    <w:rPr>
      <w:rFonts w:ascii="Arial" w:hAnsi="Arial"/>
      <w:sz w:val="22"/>
    </w:rPr>
  </w:style>
  <w:style w:type="character" w:customStyle="1" w:styleId="FullPageGraphicChar">
    <w:name w:val="FullPageGraphic Char"/>
    <w:basedOn w:val="DefaultParagraphFont"/>
    <w:link w:val="FullPageGraphic"/>
    <w:rsid w:val="00602A37"/>
    <w:rPr>
      <w:rFonts w:ascii="Arial" w:hAnsi="Arial"/>
      <w:b/>
      <w:noProof/>
    </w:rPr>
  </w:style>
  <w:style w:type="character" w:customStyle="1" w:styleId="NoteChar">
    <w:name w:val="Note Char"/>
    <w:link w:val="Note"/>
    <w:rsid w:val="00831E61"/>
    <w:rPr>
      <w:rFonts w:ascii="Arial" w:hAnsi="Arial"/>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Body Text"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25496"/>
    <w:rPr>
      <w:rFonts w:ascii="Arial" w:hAnsi="Arial"/>
    </w:rPr>
  </w:style>
  <w:style w:type="paragraph" w:styleId="Heading1">
    <w:name w:val="heading 1"/>
    <w:aliases w:val="Heading 1 Char,Heading 1 Char Char Char Char Char Char Char,HeadLine1 Char Char Char Char Char Char Char,Heading 1 Char1,Heading 1 Char Char,. (1.0),- 1st Order Heading,PT,Uebers 1,Main Heading,HeadLine1,Heading APC1,Apndx1,Titolo 0,HeadLin..."/>
    <w:basedOn w:val="Normal"/>
    <w:next w:val="BodyText"/>
    <w:qFormat/>
    <w:rsid w:val="00225496"/>
    <w:pPr>
      <w:keepNext/>
      <w:pageBreakBefore/>
      <w:numPr>
        <w:numId w:val="15"/>
      </w:numPr>
      <w:spacing w:after="960"/>
      <w:ind w:left="1195" w:hanging="1195"/>
      <w:outlineLvl w:val="0"/>
    </w:pPr>
    <w:rPr>
      <w:b/>
      <w:spacing w:val="14"/>
      <w:kern w:val="28"/>
      <w:sz w:val="48"/>
    </w:rPr>
  </w:style>
  <w:style w:type="paragraph" w:styleId="Heading2">
    <w:name w:val="heading 2"/>
    <w:aliases w:val="Heading APC2,Heading 2 Char,Heading 2 Char2 Char,Heading 2 Char1 Char Char,Heading 2 Char Char Char Char,HeadLine2 Char Char Char Char,HeadLine2 Char1 Char Char,Heading 2 Char Char1 Char,HeadLine2 Char Char1 Char,HeadLine2 Char2 Char,HeadLine2"/>
    <w:basedOn w:val="Normal"/>
    <w:next w:val="BodyText"/>
    <w:link w:val="Heading2Char1"/>
    <w:qFormat/>
    <w:rsid w:val="00225496"/>
    <w:pPr>
      <w:keepNext/>
      <w:numPr>
        <w:ilvl w:val="1"/>
        <w:numId w:val="15"/>
      </w:numPr>
      <w:spacing w:before="240" w:after="120"/>
      <w:outlineLvl w:val="1"/>
    </w:pPr>
    <w:rPr>
      <w:b/>
      <w:sz w:val="36"/>
    </w:rPr>
  </w:style>
  <w:style w:type="paragraph" w:styleId="Heading3">
    <w:name w:val="heading 3"/>
    <w:aliases w:val="HeadLine3,. (1.1.1),- 3rd Order Heading,DST,Sub Heading,Gliederung 3,Head1.1.1,Heading 3 Char1,Heading 3 Char Char,Heading 3 Char Char Char Char,Heading 3 Char Char1,Heading 3 Char,Heading 3 Char1 Char,Heading 3 Char Char Char,ü3,P&amp;GHeading 3"/>
    <w:basedOn w:val="Normal"/>
    <w:next w:val="BodyText"/>
    <w:link w:val="Heading3Char2"/>
    <w:qFormat/>
    <w:rsid w:val="00225496"/>
    <w:pPr>
      <w:keepNext/>
      <w:numPr>
        <w:ilvl w:val="2"/>
        <w:numId w:val="15"/>
      </w:numPr>
      <w:spacing w:before="240" w:after="120"/>
      <w:outlineLvl w:val="2"/>
    </w:pPr>
    <w:rPr>
      <w:b/>
      <w:sz w:val="28"/>
    </w:rPr>
  </w:style>
  <w:style w:type="paragraph" w:styleId="Heading4">
    <w:name w:val="heading 4"/>
    <w:aliases w:val="HeadLine4,PR1,Sub Sub Heading,Sub Sub Heading Char,P&amp;GHeading 4,CCE SRD Heading 4,CCE SRD Heading 41,CCE SRD Heading 42,CCE SRD Heading 43,CCE SRD Heading 44,CCE SRD Heading 45,CCE SRD Heading 46,CCE SRD Heading 47,CCE SRD Heading 48,DEB 4"/>
    <w:basedOn w:val="Normal"/>
    <w:next w:val="BodyText"/>
    <w:link w:val="Heading4Char"/>
    <w:qFormat/>
    <w:rsid w:val="00225496"/>
    <w:pPr>
      <w:keepNext/>
      <w:numPr>
        <w:ilvl w:val="3"/>
        <w:numId w:val="15"/>
      </w:numPr>
      <w:tabs>
        <w:tab w:val="left" w:pos="1440"/>
      </w:tabs>
      <w:spacing w:before="240" w:after="120"/>
      <w:outlineLvl w:val="3"/>
    </w:pPr>
    <w:rPr>
      <w:b/>
      <w:sz w:val="22"/>
    </w:rPr>
  </w:style>
  <w:style w:type="paragraph" w:styleId="Heading5">
    <w:name w:val="heading 5"/>
    <w:aliases w:val="HeadLine5,PR2,Report Heading,Title_Report Heading,P&amp;GHeading 5,CCE SRD Heading 5,CCE SRD Heading 51,CCE SRD Heading 52,CCE SRD Heading 511,CCE SRD Heading 53,CCE SRD Heading 512,CCE SRD Heading 521,CCE SRD Heading 5111,CCE SRD Heading 54,DEB 5"/>
    <w:basedOn w:val="Normal"/>
    <w:next w:val="BodyText"/>
    <w:link w:val="Heading5Char"/>
    <w:qFormat/>
    <w:rsid w:val="00225496"/>
    <w:pPr>
      <w:keepNext/>
      <w:numPr>
        <w:ilvl w:val="4"/>
        <w:numId w:val="15"/>
      </w:numPr>
      <w:tabs>
        <w:tab w:val="left" w:pos="1440"/>
        <w:tab w:val="left" w:pos="2280"/>
      </w:tabs>
      <w:spacing w:before="240" w:after="120"/>
      <w:outlineLvl w:val="4"/>
    </w:pPr>
    <w:rPr>
      <w:sz w:val="22"/>
    </w:rPr>
  </w:style>
  <w:style w:type="paragraph" w:styleId="Heading6">
    <w:name w:val="heading 6"/>
    <w:basedOn w:val="Normal"/>
    <w:next w:val="Normal"/>
    <w:rsid w:val="00225496"/>
    <w:pPr>
      <w:outlineLvl w:val="5"/>
    </w:pPr>
  </w:style>
  <w:style w:type="paragraph" w:styleId="Heading7">
    <w:name w:val="heading 7"/>
    <w:basedOn w:val="Normal"/>
    <w:next w:val="Normal"/>
    <w:rsid w:val="00225496"/>
    <w:pPr>
      <w:outlineLvl w:val="6"/>
    </w:pPr>
  </w:style>
  <w:style w:type="paragraph" w:styleId="Heading8">
    <w:name w:val="heading 8"/>
    <w:basedOn w:val="Normal"/>
    <w:next w:val="Normal"/>
    <w:rsid w:val="00225496"/>
    <w:pPr>
      <w:outlineLvl w:val="7"/>
    </w:pPr>
  </w:style>
  <w:style w:type="paragraph" w:styleId="Heading9">
    <w:name w:val="heading 9"/>
    <w:basedOn w:val="Normal"/>
    <w:next w:val="Normal"/>
    <w:rsid w:val="00225496"/>
    <w:pPr>
      <w:outlineLvl w:val="8"/>
    </w:pPr>
  </w:style>
  <w:style w:type="character" w:default="1" w:styleId="DefaultParagraphFont">
    <w:name w:val="Default Paragraph Font"/>
    <w:uiPriority w:val="1"/>
    <w:semiHidden/>
    <w:unhideWhenUsed/>
    <w:rsid w:val="002254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496"/>
  </w:style>
  <w:style w:type="paragraph" w:styleId="BodyText">
    <w:name w:val="Body Text"/>
    <w:aliases w:val="Body Text Char1,Body Text Char3 Char Char,Body Text Char2 Char Char Char,Body Text Char1 Char Char Char Char,Body Text Char Char Char Char Char Char,Body Text Char Char1 Char Char Char,Body Text Char1 Char1 Char Char,Body Text Char2, Char,bt"/>
    <w:basedOn w:val="Normal"/>
    <w:link w:val="BodyTextChar"/>
    <w:qFormat/>
    <w:rsid w:val="00225496"/>
    <w:pPr>
      <w:spacing w:after="240"/>
      <w:ind w:left="2275"/>
    </w:pPr>
    <w:rPr>
      <w:sz w:val="22"/>
    </w:rPr>
  </w:style>
  <w:style w:type="paragraph" w:styleId="Caption">
    <w:name w:val="caption"/>
    <w:basedOn w:val="Normal"/>
    <w:next w:val="Normal"/>
    <w:rsid w:val="00225496"/>
    <w:pPr>
      <w:spacing w:before="120" w:after="120"/>
    </w:pPr>
    <w:rPr>
      <w:b/>
    </w:rPr>
  </w:style>
  <w:style w:type="paragraph" w:customStyle="1" w:styleId="CautionWarningDanger">
    <w:name w:val="CautionWarningDanger"/>
    <w:basedOn w:val="BodyText"/>
    <w:rsid w:val="00225496"/>
    <w:pPr>
      <w:keepNext/>
      <w:keepLines/>
      <w:spacing w:before="120" w:after="120"/>
      <w:ind w:left="0"/>
    </w:pPr>
    <w:rPr>
      <w:b/>
    </w:rPr>
  </w:style>
  <w:style w:type="paragraph" w:customStyle="1" w:styleId="TableHeading">
    <w:name w:val="Table Heading"/>
    <w:basedOn w:val="Normal"/>
    <w:next w:val="TableBodyText"/>
    <w:rsid w:val="00225496"/>
    <w:pPr>
      <w:keepNext/>
      <w:tabs>
        <w:tab w:val="left" w:pos="992"/>
      </w:tabs>
      <w:spacing w:before="60" w:after="120"/>
    </w:pPr>
  </w:style>
  <w:style w:type="paragraph" w:customStyle="1" w:styleId="ColumnDescription">
    <w:name w:val="Column Description"/>
    <w:basedOn w:val="TableHeading"/>
    <w:rsid w:val="00225496"/>
    <w:rPr>
      <w:b/>
    </w:rPr>
  </w:style>
  <w:style w:type="paragraph" w:customStyle="1" w:styleId="CoverNormal">
    <w:name w:val="CoverNormal"/>
    <w:basedOn w:val="Normal"/>
    <w:rsid w:val="00555BD4"/>
    <w:pPr>
      <w:tabs>
        <w:tab w:val="left" w:pos="2160"/>
      </w:tabs>
      <w:spacing w:after="120"/>
    </w:pPr>
    <w:rPr>
      <w:sz w:val="24"/>
    </w:rPr>
  </w:style>
  <w:style w:type="paragraph" w:customStyle="1" w:styleId="DocTitle">
    <w:name w:val="DocTitle"/>
    <w:basedOn w:val="BodyText"/>
    <w:rsid w:val="00225496"/>
    <w:pPr>
      <w:keepNext/>
      <w:spacing w:before="240"/>
      <w:jc w:val="center"/>
    </w:pPr>
    <w:rPr>
      <w:b/>
      <w:sz w:val="36"/>
    </w:rPr>
  </w:style>
  <w:style w:type="paragraph" w:styleId="Footer">
    <w:name w:val="footer"/>
    <w:basedOn w:val="Normal"/>
    <w:rsid w:val="00225496"/>
    <w:rPr>
      <w:sz w:val="16"/>
    </w:rPr>
  </w:style>
  <w:style w:type="paragraph" w:customStyle="1" w:styleId="Graphic">
    <w:name w:val="Graphic"/>
    <w:basedOn w:val="Normal"/>
    <w:next w:val="BodyText"/>
    <w:rsid w:val="00225496"/>
    <w:pPr>
      <w:pBdr>
        <w:top w:val="single" w:sz="4" w:space="6" w:color="auto"/>
        <w:left w:val="single" w:sz="4" w:space="0" w:color="auto"/>
        <w:bottom w:val="single" w:sz="4" w:space="6" w:color="auto"/>
        <w:right w:val="single" w:sz="4" w:space="0" w:color="auto"/>
      </w:pBdr>
      <w:spacing w:after="240"/>
      <w:ind w:left="2319" w:right="57"/>
      <w:jc w:val="center"/>
    </w:pPr>
  </w:style>
  <w:style w:type="paragraph" w:styleId="Header">
    <w:name w:val="header"/>
    <w:aliases w:val="SV"/>
    <w:basedOn w:val="Normal"/>
    <w:rsid w:val="00225496"/>
    <w:pPr>
      <w:tabs>
        <w:tab w:val="center" w:pos="4320"/>
        <w:tab w:val="right" w:pos="8640"/>
      </w:tabs>
    </w:pPr>
  </w:style>
  <w:style w:type="paragraph" w:styleId="ListBullet">
    <w:name w:val="List Bullet"/>
    <w:aliases w:val="Section Recap,Aufzählungszeichen Char,Aufzählungszeichen Char1 Char,Aufzählungszeichen Char Char Char,Aufzählungszeichen Char2 Char1 Char Char,Aufzählungszeichen Char1 Char Char Char Char,Aufzählungszeichen Char Char Char Char1 Char Char"/>
    <w:basedOn w:val="Normal"/>
    <w:link w:val="ListBulletChar"/>
    <w:rsid w:val="00225496"/>
    <w:pPr>
      <w:numPr>
        <w:numId w:val="12"/>
      </w:numPr>
      <w:spacing w:after="120"/>
    </w:pPr>
    <w:rPr>
      <w:sz w:val="22"/>
    </w:rPr>
  </w:style>
  <w:style w:type="paragraph" w:styleId="ListBullet2">
    <w:name w:val="List Bullet 2"/>
    <w:basedOn w:val="ListBullet"/>
    <w:rsid w:val="00225496"/>
    <w:pPr>
      <w:numPr>
        <w:numId w:val="17"/>
      </w:numPr>
    </w:pPr>
  </w:style>
  <w:style w:type="paragraph" w:styleId="ListContinue2">
    <w:name w:val="List Continue 2"/>
    <w:basedOn w:val="Normal"/>
    <w:rsid w:val="00225496"/>
    <w:pPr>
      <w:spacing w:after="120"/>
      <w:ind w:left="720"/>
    </w:pPr>
  </w:style>
  <w:style w:type="paragraph" w:customStyle="1" w:styleId="ListLetter">
    <w:name w:val="List Letter"/>
    <w:basedOn w:val="Normal"/>
    <w:rsid w:val="00225496"/>
    <w:pPr>
      <w:numPr>
        <w:numId w:val="44"/>
      </w:numPr>
      <w:spacing w:after="120"/>
    </w:pPr>
    <w:rPr>
      <w:sz w:val="22"/>
    </w:rPr>
  </w:style>
  <w:style w:type="paragraph" w:styleId="ListNumber">
    <w:name w:val="List Number"/>
    <w:basedOn w:val="Normal"/>
    <w:rsid w:val="00225496"/>
    <w:pPr>
      <w:numPr>
        <w:numId w:val="45"/>
      </w:numPr>
      <w:spacing w:after="120"/>
    </w:pPr>
    <w:rPr>
      <w:sz w:val="22"/>
    </w:rPr>
  </w:style>
  <w:style w:type="character" w:styleId="PageNumber">
    <w:name w:val="page number"/>
    <w:basedOn w:val="DefaultParagraphFont"/>
    <w:rsid w:val="00225496"/>
    <w:rPr>
      <w:rFonts w:ascii="Arial" w:hAnsi="Arial"/>
      <w:sz w:val="24"/>
    </w:rPr>
  </w:style>
  <w:style w:type="paragraph" w:customStyle="1" w:styleId="PartsListTableText">
    <w:name w:val="PartsListTableText"/>
    <w:basedOn w:val="TableBodyText"/>
    <w:rsid w:val="00225496"/>
  </w:style>
  <w:style w:type="paragraph" w:customStyle="1" w:styleId="TableBodyText">
    <w:name w:val="Table Body Text"/>
    <w:basedOn w:val="Normal"/>
    <w:link w:val="TableBodyTextChar"/>
    <w:rsid w:val="00225496"/>
    <w:pPr>
      <w:spacing w:before="40" w:after="40"/>
    </w:pPr>
  </w:style>
  <w:style w:type="paragraph" w:styleId="TableofFigures">
    <w:name w:val="table of figures"/>
    <w:basedOn w:val="Normal"/>
    <w:next w:val="Normal"/>
    <w:rsid w:val="00225496"/>
    <w:pPr>
      <w:tabs>
        <w:tab w:val="right" w:leader="dot" w:pos="10152"/>
      </w:tabs>
      <w:ind w:left="3402" w:hanging="1134"/>
    </w:pPr>
    <w:rPr>
      <w:sz w:val="22"/>
    </w:rPr>
  </w:style>
  <w:style w:type="paragraph" w:customStyle="1" w:styleId="TableText">
    <w:name w:val="Table Text"/>
    <w:basedOn w:val="Normal"/>
    <w:rsid w:val="00225496"/>
    <w:pPr>
      <w:spacing w:before="40" w:after="40"/>
    </w:pPr>
  </w:style>
  <w:style w:type="paragraph" w:styleId="TOC1">
    <w:name w:val="toc 1"/>
    <w:basedOn w:val="Normal"/>
    <w:next w:val="Normal"/>
    <w:rsid w:val="00225496"/>
    <w:pPr>
      <w:tabs>
        <w:tab w:val="left" w:pos="3500"/>
        <w:tab w:val="right" w:leader="dot" w:pos="10146"/>
      </w:tabs>
      <w:spacing w:before="240"/>
      <w:ind w:left="3500" w:hanging="1226"/>
    </w:pPr>
    <w:rPr>
      <w:b/>
      <w:sz w:val="22"/>
    </w:rPr>
  </w:style>
  <w:style w:type="paragraph" w:styleId="TOC2">
    <w:name w:val="toc 2"/>
    <w:basedOn w:val="Normal"/>
    <w:next w:val="Normal"/>
    <w:rsid w:val="00225496"/>
    <w:pPr>
      <w:tabs>
        <w:tab w:val="left" w:pos="3500"/>
        <w:tab w:val="right" w:leader="dot" w:pos="10146"/>
      </w:tabs>
      <w:ind w:left="3500" w:hanging="1226"/>
    </w:pPr>
    <w:rPr>
      <w:sz w:val="22"/>
    </w:rPr>
  </w:style>
  <w:style w:type="paragraph" w:styleId="TOC3">
    <w:name w:val="toc 3"/>
    <w:basedOn w:val="Normal"/>
    <w:next w:val="Normal"/>
    <w:rsid w:val="00225496"/>
    <w:pPr>
      <w:tabs>
        <w:tab w:val="left" w:pos="3500"/>
        <w:tab w:val="right" w:leader="dot" w:pos="10146"/>
      </w:tabs>
      <w:ind w:left="3500" w:hanging="1226"/>
    </w:pPr>
    <w:rPr>
      <w:sz w:val="22"/>
    </w:rPr>
  </w:style>
  <w:style w:type="paragraph" w:styleId="TOC4">
    <w:name w:val="toc 4"/>
    <w:basedOn w:val="Normal"/>
    <w:next w:val="Normal"/>
    <w:semiHidden/>
    <w:rsid w:val="00225496"/>
    <w:pPr>
      <w:tabs>
        <w:tab w:val="left" w:pos="3500"/>
        <w:tab w:val="right" w:leader="dot" w:pos="10146"/>
      </w:tabs>
      <w:ind w:left="3500" w:hanging="1226"/>
    </w:pPr>
    <w:rPr>
      <w:sz w:val="22"/>
    </w:rPr>
  </w:style>
  <w:style w:type="paragraph" w:styleId="TOC5">
    <w:name w:val="toc 5"/>
    <w:basedOn w:val="Normal"/>
    <w:next w:val="Normal"/>
    <w:semiHidden/>
    <w:rsid w:val="00225496"/>
    <w:pPr>
      <w:tabs>
        <w:tab w:val="left" w:pos="3500"/>
        <w:tab w:val="right" w:leader="dot" w:pos="10146"/>
      </w:tabs>
      <w:ind w:left="3500" w:hanging="1226"/>
    </w:pPr>
    <w:rPr>
      <w:sz w:val="22"/>
    </w:rPr>
  </w:style>
  <w:style w:type="paragraph" w:styleId="TOC6">
    <w:name w:val="toc 6"/>
    <w:basedOn w:val="Normal"/>
    <w:next w:val="Normal"/>
    <w:autoRedefine/>
    <w:semiHidden/>
    <w:rsid w:val="00225496"/>
    <w:pPr>
      <w:ind w:left="1000"/>
    </w:pPr>
  </w:style>
  <w:style w:type="paragraph" w:styleId="TOC7">
    <w:name w:val="toc 7"/>
    <w:basedOn w:val="Normal"/>
    <w:next w:val="Normal"/>
    <w:autoRedefine/>
    <w:semiHidden/>
    <w:rsid w:val="00225496"/>
    <w:pPr>
      <w:ind w:left="1200"/>
    </w:pPr>
  </w:style>
  <w:style w:type="paragraph" w:styleId="TOC8">
    <w:name w:val="toc 8"/>
    <w:basedOn w:val="Normal"/>
    <w:next w:val="Normal"/>
    <w:autoRedefine/>
    <w:semiHidden/>
    <w:rsid w:val="00225496"/>
    <w:pPr>
      <w:ind w:left="1400"/>
    </w:pPr>
  </w:style>
  <w:style w:type="paragraph" w:styleId="TOC9">
    <w:name w:val="toc 9"/>
    <w:basedOn w:val="Normal"/>
    <w:next w:val="Normal"/>
    <w:autoRedefine/>
    <w:semiHidden/>
    <w:rsid w:val="00225496"/>
    <w:pPr>
      <w:ind w:left="1600"/>
    </w:pPr>
  </w:style>
  <w:style w:type="paragraph" w:customStyle="1" w:styleId="TopofPageHeading">
    <w:name w:val="Top of Page Heading"/>
    <w:basedOn w:val="Normal"/>
    <w:rsid w:val="00555BD4"/>
    <w:pPr>
      <w:jc w:val="center"/>
    </w:pPr>
    <w:rPr>
      <w:b/>
      <w:sz w:val="28"/>
    </w:rPr>
  </w:style>
  <w:style w:type="paragraph" w:styleId="BodyTextIndent3">
    <w:name w:val="Body Text Indent 3"/>
    <w:basedOn w:val="Normal"/>
    <w:link w:val="BodyTextIndent3Char"/>
    <w:rsid w:val="00225496"/>
    <w:pPr>
      <w:spacing w:after="120"/>
      <w:ind w:left="360"/>
    </w:pPr>
    <w:rPr>
      <w:sz w:val="16"/>
      <w:szCs w:val="16"/>
    </w:rPr>
  </w:style>
  <w:style w:type="paragraph" w:styleId="List">
    <w:name w:val="List"/>
    <w:basedOn w:val="Normal"/>
    <w:rsid w:val="00225496"/>
    <w:pPr>
      <w:ind w:left="360" w:hanging="360"/>
    </w:pPr>
  </w:style>
  <w:style w:type="paragraph" w:styleId="List2">
    <w:name w:val="List 2"/>
    <w:basedOn w:val="Normal"/>
    <w:rsid w:val="00225496"/>
    <w:pPr>
      <w:ind w:left="720" w:hanging="360"/>
    </w:pPr>
  </w:style>
  <w:style w:type="paragraph" w:styleId="Title">
    <w:name w:val="Title"/>
    <w:basedOn w:val="Normal"/>
    <w:next w:val="Normal"/>
    <w:link w:val="TitleChar"/>
    <w:qFormat/>
    <w:rsid w:val="00225496"/>
    <w:pPr>
      <w:spacing w:before="240" w:after="60"/>
      <w:jc w:val="center"/>
      <w:outlineLvl w:val="0"/>
    </w:pPr>
    <w:rPr>
      <w:rFonts w:ascii="Cambria" w:hAnsi="Cambria"/>
      <w:b/>
      <w:bCs/>
      <w:kern w:val="28"/>
      <w:sz w:val="32"/>
      <w:szCs w:val="32"/>
    </w:rPr>
  </w:style>
  <w:style w:type="paragraph" w:styleId="BodyTextIndent">
    <w:name w:val="Body Text Indent"/>
    <w:basedOn w:val="Normal"/>
    <w:link w:val="BodyTextIndentChar"/>
    <w:rsid w:val="00225496"/>
    <w:pPr>
      <w:spacing w:after="120"/>
      <w:ind w:left="360"/>
    </w:pPr>
  </w:style>
  <w:style w:type="paragraph" w:styleId="BalloonText">
    <w:name w:val="Balloon Text"/>
    <w:basedOn w:val="Normal"/>
    <w:link w:val="BalloonTextChar"/>
    <w:rsid w:val="00225496"/>
    <w:rPr>
      <w:rFonts w:ascii="Tahoma" w:hAnsi="Tahoma" w:cs="Tahoma"/>
      <w:sz w:val="16"/>
      <w:szCs w:val="16"/>
    </w:rPr>
  </w:style>
  <w:style w:type="paragraph" w:customStyle="1" w:styleId="Style1">
    <w:name w:val="Style1"/>
    <w:basedOn w:val="Heading3"/>
    <w:rsid w:val="00555BD4"/>
  </w:style>
  <w:style w:type="paragraph" w:styleId="Index2">
    <w:name w:val="index 2"/>
    <w:basedOn w:val="Normal"/>
    <w:next w:val="Normal"/>
    <w:semiHidden/>
    <w:rsid w:val="00225496"/>
    <w:pPr>
      <w:ind w:left="400" w:hanging="200"/>
    </w:pPr>
  </w:style>
  <w:style w:type="paragraph" w:styleId="BodyText2">
    <w:name w:val="Body Text 2"/>
    <w:basedOn w:val="Normal"/>
    <w:link w:val="BodyText2Char"/>
    <w:rsid w:val="00225496"/>
    <w:pPr>
      <w:spacing w:after="120" w:line="480" w:lineRule="auto"/>
    </w:pPr>
  </w:style>
  <w:style w:type="paragraph" w:styleId="BodyTextIndent2">
    <w:name w:val="Body Text Indent 2"/>
    <w:basedOn w:val="Normal"/>
    <w:link w:val="BodyTextIndent2Char"/>
    <w:rsid w:val="00225496"/>
    <w:pPr>
      <w:spacing w:after="120" w:line="480" w:lineRule="auto"/>
      <w:ind w:left="360"/>
    </w:pPr>
  </w:style>
  <w:style w:type="character" w:customStyle="1" w:styleId="BodyText2Char">
    <w:name w:val="Body Text 2 Char"/>
    <w:basedOn w:val="DefaultParagraphFont"/>
    <w:link w:val="BodyText2"/>
    <w:rsid w:val="00225496"/>
    <w:rPr>
      <w:rFonts w:ascii="Arial" w:hAnsi="Arial"/>
    </w:rPr>
  </w:style>
  <w:style w:type="paragraph" w:customStyle="1" w:styleId="Paragraph2">
    <w:name w:val="Paragraph2"/>
    <w:basedOn w:val="Normal"/>
    <w:rsid w:val="00555BD4"/>
    <w:pPr>
      <w:widowControl w:val="0"/>
      <w:spacing w:before="80" w:line="240" w:lineRule="atLeast"/>
      <w:ind w:left="720"/>
      <w:jc w:val="both"/>
    </w:pPr>
    <w:rPr>
      <w:rFonts w:ascii="Times New Roman" w:hAnsi="Times New Roman"/>
      <w:color w:val="000000"/>
      <w:lang w:val="en-AU"/>
    </w:rPr>
  </w:style>
  <w:style w:type="paragraph" w:styleId="Subtitle">
    <w:name w:val="Subtitle"/>
    <w:basedOn w:val="Normal"/>
    <w:next w:val="Normal"/>
    <w:link w:val="SubtitleChar"/>
    <w:qFormat/>
    <w:rsid w:val="00225496"/>
    <w:pPr>
      <w:spacing w:after="60"/>
      <w:jc w:val="center"/>
      <w:outlineLvl w:val="1"/>
    </w:pPr>
    <w:rPr>
      <w:rFonts w:ascii="Cambria" w:hAnsi="Cambria"/>
      <w:sz w:val="24"/>
      <w:szCs w:val="24"/>
    </w:rPr>
  </w:style>
  <w:style w:type="paragraph" w:styleId="NormalIndent">
    <w:name w:val="Normal Indent"/>
    <w:basedOn w:val="Normal"/>
    <w:rsid w:val="00225496"/>
    <w:pPr>
      <w:ind w:left="720"/>
    </w:pPr>
  </w:style>
  <w:style w:type="paragraph" w:customStyle="1" w:styleId="Bullet1">
    <w:name w:val="Bullet1"/>
    <w:basedOn w:val="Normal"/>
    <w:rsid w:val="00555BD4"/>
    <w:pPr>
      <w:widowControl w:val="0"/>
      <w:spacing w:line="240" w:lineRule="atLeast"/>
      <w:ind w:left="720" w:hanging="432"/>
    </w:pPr>
    <w:rPr>
      <w:rFonts w:ascii="Times New Roman" w:hAnsi="Times New Roman"/>
    </w:rPr>
  </w:style>
  <w:style w:type="paragraph" w:customStyle="1" w:styleId="Bullet2">
    <w:name w:val="Bullet2"/>
    <w:basedOn w:val="Normal"/>
    <w:rsid w:val="00555BD4"/>
    <w:pPr>
      <w:widowControl w:val="0"/>
      <w:spacing w:line="240" w:lineRule="atLeast"/>
      <w:ind w:left="1440" w:hanging="360"/>
    </w:pPr>
    <w:rPr>
      <w:rFonts w:ascii="Times New Roman" w:hAnsi="Times New Roman"/>
      <w:color w:val="000080"/>
    </w:rPr>
  </w:style>
  <w:style w:type="paragraph" w:customStyle="1" w:styleId="Tabletext0">
    <w:name w:val="Tabletext"/>
    <w:basedOn w:val="Normal"/>
    <w:rsid w:val="00555BD4"/>
    <w:pPr>
      <w:keepLines/>
      <w:widowControl w:val="0"/>
      <w:spacing w:after="120" w:line="240" w:lineRule="atLeast"/>
    </w:pPr>
    <w:rPr>
      <w:rFonts w:ascii="Times New Roman" w:hAnsi="Times New Roman"/>
    </w:rPr>
  </w:style>
  <w:style w:type="paragraph" w:styleId="DocumentMap">
    <w:name w:val="Document Map"/>
    <w:basedOn w:val="Normal"/>
    <w:link w:val="DocumentMapChar"/>
    <w:rsid w:val="00225496"/>
    <w:rPr>
      <w:rFonts w:ascii="Tahoma" w:hAnsi="Tahoma" w:cs="Tahoma"/>
      <w:sz w:val="16"/>
      <w:szCs w:val="16"/>
    </w:rPr>
  </w:style>
  <w:style w:type="character" w:styleId="FootnoteReference">
    <w:name w:val="footnote reference"/>
    <w:basedOn w:val="DefaultParagraphFont"/>
    <w:rsid w:val="00225496"/>
    <w:rPr>
      <w:vertAlign w:val="superscript"/>
    </w:rPr>
  </w:style>
  <w:style w:type="paragraph" w:styleId="FootnoteText">
    <w:name w:val="footnote text"/>
    <w:basedOn w:val="Normal"/>
    <w:link w:val="FootnoteTextChar"/>
    <w:rsid w:val="00225496"/>
  </w:style>
  <w:style w:type="paragraph" w:customStyle="1" w:styleId="MainTitle">
    <w:name w:val="Main Title"/>
    <w:basedOn w:val="Normal"/>
    <w:rsid w:val="00555BD4"/>
    <w:pPr>
      <w:widowControl w:val="0"/>
      <w:spacing w:before="480" w:after="60"/>
      <w:jc w:val="center"/>
    </w:pPr>
    <w:rPr>
      <w:b/>
      <w:kern w:val="28"/>
      <w:sz w:val="32"/>
    </w:rPr>
  </w:style>
  <w:style w:type="paragraph" w:customStyle="1" w:styleId="Paragraph1">
    <w:name w:val="Paragraph1"/>
    <w:basedOn w:val="Normal"/>
    <w:rsid w:val="00555BD4"/>
    <w:pPr>
      <w:widowControl w:val="0"/>
      <w:spacing w:before="80"/>
      <w:jc w:val="both"/>
    </w:pPr>
    <w:rPr>
      <w:rFonts w:ascii="Times New Roman" w:hAnsi="Times New Roman"/>
    </w:rPr>
  </w:style>
  <w:style w:type="paragraph" w:customStyle="1" w:styleId="Paragraph3">
    <w:name w:val="Paragraph3"/>
    <w:basedOn w:val="Normal"/>
    <w:rsid w:val="00555BD4"/>
    <w:pPr>
      <w:widowControl w:val="0"/>
      <w:spacing w:before="80"/>
      <w:ind w:left="1530"/>
      <w:jc w:val="both"/>
    </w:pPr>
    <w:rPr>
      <w:rFonts w:ascii="Times New Roman" w:hAnsi="Times New Roman"/>
    </w:rPr>
  </w:style>
  <w:style w:type="paragraph" w:customStyle="1" w:styleId="Paragraph4">
    <w:name w:val="Paragraph4"/>
    <w:basedOn w:val="Normal"/>
    <w:rsid w:val="00555BD4"/>
    <w:pPr>
      <w:widowControl w:val="0"/>
      <w:spacing w:before="80"/>
      <w:ind w:left="2250"/>
      <w:jc w:val="both"/>
    </w:pPr>
    <w:rPr>
      <w:rFonts w:ascii="Times New Roman" w:hAnsi="Times New Roman"/>
    </w:rPr>
  </w:style>
  <w:style w:type="paragraph" w:customStyle="1" w:styleId="Body">
    <w:name w:val="Body"/>
    <w:basedOn w:val="Normal"/>
    <w:rsid w:val="00555BD4"/>
    <w:pPr>
      <w:spacing w:before="120"/>
      <w:jc w:val="both"/>
    </w:pPr>
    <w:rPr>
      <w:rFonts w:ascii="Book Antiqua" w:hAnsi="Book Antiqua"/>
    </w:rPr>
  </w:style>
  <w:style w:type="paragraph" w:customStyle="1" w:styleId="Bullet">
    <w:name w:val="Bullet"/>
    <w:basedOn w:val="Normal"/>
    <w:rsid w:val="00555BD4"/>
    <w:pPr>
      <w:numPr>
        <w:numId w:val="4"/>
      </w:numPr>
      <w:tabs>
        <w:tab w:val="left" w:pos="720"/>
      </w:tabs>
      <w:spacing w:before="120"/>
      <w:ind w:right="360"/>
      <w:jc w:val="both"/>
    </w:pPr>
    <w:rPr>
      <w:rFonts w:ascii="Book Antiqua" w:hAnsi="Book Antiqua"/>
    </w:rPr>
  </w:style>
  <w:style w:type="paragraph" w:customStyle="1" w:styleId="InfoBlue">
    <w:name w:val="InfoBlue"/>
    <w:basedOn w:val="Normal"/>
    <w:next w:val="BodyText"/>
    <w:rsid w:val="00555BD4"/>
    <w:pPr>
      <w:widowControl w:val="0"/>
      <w:spacing w:before="120" w:after="120" w:line="240" w:lineRule="atLeast"/>
    </w:pPr>
    <w:rPr>
      <w:rFonts w:ascii="Times New Roman" w:hAnsi="Times New Roman"/>
      <w:i/>
      <w:color w:val="0000FF"/>
    </w:rPr>
  </w:style>
  <w:style w:type="character" w:styleId="Hyperlink">
    <w:name w:val="Hyperlink"/>
    <w:basedOn w:val="DefaultParagraphFont"/>
    <w:rsid w:val="00225496"/>
    <w:rPr>
      <w:color w:val="0000FF"/>
      <w:u w:val="single"/>
    </w:rPr>
  </w:style>
  <w:style w:type="character" w:styleId="FollowedHyperlink">
    <w:name w:val="FollowedHyperlink"/>
    <w:basedOn w:val="DefaultParagraphFont"/>
    <w:rsid w:val="00225496"/>
    <w:rPr>
      <w:color w:val="800080"/>
      <w:u w:val="single"/>
    </w:rPr>
  </w:style>
  <w:style w:type="character" w:styleId="Strong">
    <w:name w:val="Strong"/>
    <w:basedOn w:val="DefaultParagraphFont"/>
    <w:qFormat/>
    <w:rsid w:val="00225496"/>
    <w:rPr>
      <w:b/>
      <w:bCs/>
    </w:rPr>
  </w:style>
  <w:style w:type="paragraph" w:customStyle="1" w:styleId="ProtocolTable">
    <w:name w:val="Protocol Table"/>
    <w:basedOn w:val="Normal"/>
    <w:rsid w:val="00555BD4"/>
    <w:pPr>
      <w:tabs>
        <w:tab w:val="left" w:pos="-720"/>
      </w:tabs>
      <w:suppressAutoHyphens/>
    </w:pPr>
    <w:rPr>
      <w:b/>
      <w:spacing w:val="-2"/>
      <w:sz w:val="24"/>
    </w:rPr>
  </w:style>
  <w:style w:type="paragraph" w:customStyle="1" w:styleId="TableNumber">
    <w:name w:val="Table Number"/>
    <w:basedOn w:val="ListNumber"/>
    <w:rsid w:val="00225496"/>
    <w:pPr>
      <w:numPr>
        <w:numId w:val="13"/>
      </w:numPr>
      <w:spacing w:before="40" w:after="40"/>
    </w:pPr>
    <w:rPr>
      <w:sz w:val="20"/>
    </w:rPr>
  </w:style>
  <w:style w:type="paragraph" w:customStyle="1" w:styleId="FullPageGraphic">
    <w:name w:val="FullPageGraphic"/>
    <w:basedOn w:val="Graphic"/>
    <w:next w:val="BodyText"/>
    <w:link w:val="FullPageGraphicChar"/>
    <w:rsid w:val="00225496"/>
    <w:pPr>
      <w:ind w:left="58" w:right="58"/>
    </w:pPr>
    <w:rPr>
      <w:b/>
      <w:noProof/>
    </w:rPr>
  </w:style>
  <w:style w:type="paragraph" w:styleId="Index1">
    <w:name w:val="index 1"/>
    <w:basedOn w:val="Normal"/>
    <w:next w:val="Normal"/>
    <w:semiHidden/>
    <w:rsid w:val="00225496"/>
    <w:pPr>
      <w:ind w:left="200" w:hanging="200"/>
    </w:pPr>
  </w:style>
  <w:style w:type="paragraph" w:styleId="Index3">
    <w:name w:val="index 3"/>
    <w:basedOn w:val="Normal"/>
    <w:next w:val="Normal"/>
    <w:semiHidden/>
    <w:rsid w:val="00225496"/>
    <w:pPr>
      <w:ind w:left="600" w:hanging="200"/>
    </w:pPr>
  </w:style>
  <w:style w:type="paragraph" w:styleId="Index4">
    <w:name w:val="index 4"/>
    <w:basedOn w:val="Normal"/>
    <w:next w:val="Normal"/>
    <w:semiHidden/>
    <w:rsid w:val="00225496"/>
    <w:pPr>
      <w:ind w:left="800" w:hanging="200"/>
    </w:pPr>
    <w:rPr>
      <w:rFonts w:ascii="Times New Roman" w:hAnsi="Times New Roman"/>
    </w:rPr>
  </w:style>
  <w:style w:type="paragraph" w:styleId="Index5">
    <w:name w:val="index 5"/>
    <w:basedOn w:val="Normal"/>
    <w:next w:val="Normal"/>
    <w:semiHidden/>
    <w:rsid w:val="00225496"/>
    <w:pPr>
      <w:ind w:left="1000" w:hanging="200"/>
    </w:pPr>
    <w:rPr>
      <w:rFonts w:ascii="Times New Roman" w:hAnsi="Times New Roman"/>
    </w:rPr>
  </w:style>
  <w:style w:type="paragraph" w:customStyle="1" w:styleId="Note">
    <w:name w:val="Note"/>
    <w:basedOn w:val="BodyText"/>
    <w:next w:val="BodyText"/>
    <w:link w:val="NoteChar"/>
    <w:rsid w:val="00225496"/>
    <w:pPr>
      <w:spacing w:after="120"/>
    </w:pPr>
  </w:style>
  <w:style w:type="paragraph" w:customStyle="1" w:styleId="TableCWD">
    <w:name w:val="TableCWD"/>
    <w:basedOn w:val="TableBodyText"/>
    <w:next w:val="TableBodyText"/>
    <w:rsid w:val="00225496"/>
    <w:pPr>
      <w:shd w:val="pct15" w:color="auto" w:fill="FFFFFF"/>
    </w:pPr>
    <w:rPr>
      <w:b/>
    </w:rPr>
  </w:style>
  <w:style w:type="character" w:styleId="LineNumber">
    <w:name w:val="line number"/>
    <w:basedOn w:val="DefaultParagraphFont"/>
    <w:rsid w:val="00225496"/>
    <w:rPr>
      <w:rFonts w:ascii="Arial" w:hAnsi="Arial"/>
    </w:rPr>
  </w:style>
  <w:style w:type="paragraph" w:customStyle="1" w:styleId="TableBullet">
    <w:name w:val="Table Bullet"/>
    <w:basedOn w:val="Normal"/>
    <w:rsid w:val="00225496"/>
    <w:pPr>
      <w:numPr>
        <w:numId w:val="18"/>
      </w:numPr>
      <w:tabs>
        <w:tab w:val="clear" w:pos="360"/>
      </w:tabs>
      <w:spacing w:before="40" w:after="40"/>
      <w:ind w:left="288" w:hanging="288"/>
    </w:pPr>
  </w:style>
  <w:style w:type="paragraph" w:customStyle="1" w:styleId="TableLetter">
    <w:name w:val="Table Letter"/>
    <w:basedOn w:val="Normal"/>
    <w:rsid w:val="00225496"/>
    <w:pPr>
      <w:numPr>
        <w:numId w:val="14"/>
      </w:numPr>
      <w:spacing w:before="40" w:after="40"/>
    </w:pPr>
  </w:style>
  <w:style w:type="paragraph" w:customStyle="1" w:styleId="CWDGraphic">
    <w:name w:val="CWDGraphic"/>
    <w:basedOn w:val="Normal"/>
    <w:rsid w:val="00225496"/>
  </w:style>
  <w:style w:type="paragraph" w:customStyle="1" w:styleId="CaptionBody">
    <w:name w:val="CaptionBody"/>
    <w:basedOn w:val="Normal"/>
    <w:rsid w:val="00225496"/>
    <w:pPr>
      <w:keepNext/>
      <w:tabs>
        <w:tab w:val="left" w:pos="3402"/>
      </w:tabs>
      <w:spacing w:before="120" w:after="120"/>
      <w:ind w:left="2275"/>
    </w:pPr>
  </w:style>
  <w:style w:type="paragraph" w:customStyle="1" w:styleId="CaptionFullPage">
    <w:name w:val="CaptionFullPage"/>
    <w:basedOn w:val="CaptionBody"/>
    <w:rsid w:val="00225496"/>
    <w:pPr>
      <w:tabs>
        <w:tab w:val="clear" w:pos="3402"/>
        <w:tab w:val="left" w:pos="1134"/>
      </w:tabs>
      <w:ind w:left="0"/>
    </w:pPr>
  </w:style>
  <w:style w:type="paragraph" w:customStyle="1" w:styleId="ScreenShot">
    <w:name w:val="ScreenShot"/>
    <w:basedOn w:val="Normal"/>
    <w:next w:val="BodyText"/>
    <w:rsid w:val="00225496"/>
    <w:pPr>
      <w:tabs>
        <w:tab w:val="left" w:pos="3402"/>
      </w:tabs>
      <w:spacing w:after="240"/>
      <w:ind w:left="2274"/>
    </w:pPr>
  </w:style>
  <w:style w:type="paragraph" w:customStyle="1" w:styleId="TableNote">
    <w:name w:val="TableNote"/>
    <w:basedOn w:val="Note"/>
    <w:rsid w:val="00225496"/>
    <w:pPr>
      <w:spacing w:before="40" w:after="40"/>
      <w:ind w:left="0"/>
    </w:pPr>
    <w:rPr>
      <w:sz w:val="20"/>
    </w:rPr>
  </w:style>
  <w:style w:type="paragraph" w:customStyle="1" w:styleId="ErsatzHeading1">
    <w:name w:val="Ersatz Heading 1"/>
    <w:basedOn w:val="Normal"/>
    <w:next w:val="BodyText"/>
    <w:rsid w:val="00225496"/>
    <w:pPr>
      <w:keepNext/>
      <w:pageBreakBefore/>
      <w:spacing w:after="960"/>
    </w:pPr>
    <w:rPr>
      <w:b/>
      <w:spacing w:val="14"/>
      <w:kern w:val="28"/>
      <w:sz w:val="48"/>
    </w:rPr>
  </w:style>
  <w:style w:type="paragraph" w:styleId="IndexHeading">
    <w:name w:val="index heading"/>
    <w:basedOn w:val="Normal"/>
    <w:next w:val="Index1"/>
    <w:semiHidden/>
    <w:rsid w:val="00225496"/>
    <w:pPr>
      <w:spacing w:before="240" w:after="120"/>
    </w:pPr>
    <w:rPr>
      <w:b/>
      <w:sz w:val="28"/>
    </w:rPr>
  </w:style>
  <w:style w:type="paragraph" w:customStyle="1" w:styleId="ScreenShotFullPage">
    <w:name w:val="ScreenShotFullPage"/>
    <w:basedOn w:val="ScreenShot"/>
    <w:next w:val="BodyText"/>
    <w:rsid w:val="00225496"/>
    <w:pPr>
      <w:ind w:left="0"/>
    </w:pPr>
  </w:style>
  <w:style w:type="paragraph" w:styleId="Index6">
    <w:name w:val="index 6"/>
    <w:basedOn w:val="Normal"/>
    <w:next w:val="Normal"/>
    <w:autoRedefine/>
    <w:semiHidden/>
    <w:rsid w:val="00225496"/>
    <w:pPr>
      <w:ind w:left="1200" w:hanging="200"/>
    </w:pPr>
    <w:rPr>
      <w:rFonts w:ascii="Times New Roman" w:hAnsi="Times New Roman"/>
    </w:rPr>
  </w:style>
  <w:style w:type="paragraph" w:styleId="Index7">
    <w:name w:val="index 7"/>
    <w:basedOn w:val="Normal"/>
    <w:next w:val="Normal"/>
    <w:autoRedefine/>
    <w:semiHidden/>
    <w:rsid w:val="00225496"/>
    <w:pPr>
      <w:ind w:left="1400" w:hanging="200"/>
    </w:pPr>
    <w:rPr>
      <w:rFonts w:ascii="Times New Roman" w:hAnsi="Times New Roman"/>
    </w:rPr>
  </w:style>
  <w:style w:type="paragraph" w:styleId="Index8">
    <w:name w:val="index 8"/>
    <w:basedOn w:val="Normal"/>
    <w:next w:val="Normal"/>
    <w:autoRedefine/>
    <w:semiHidden/>
    <w:rsid w:val="00225496"/>
    <w:pPr>
      <w:ind w:left="1600" w:hanging="200"/>
    </w:pPr>
    <w:rPr>
      <w:rFonts w:ascii="Times New Roman" w:hAnsi="Times New Roman"/>
    </w:rPr>
  </w:style>
  <w:style w:type="paragraph" w:styleId="Index9">
    <w:name w:val="index 9"/>
    <w:basedOn w:val="Normal"/>
    <w:next w:val="Normal"/>
    <w:autoRedefine/>
    <w:semiHidden/>
    <w:rsid w:val="00225496"/>
    <w:pPr>
      <w:ind w:left="1800" w:hanging="200"/>
    </w:pPr>
    <w:rPr>
      <w:rFonts w:ascii="Times New Roman" w:hAnsi="Times New Roman"/>
    </w:rPr>
  </w:style>
  <w:style w:type="paragraph" w:styleId="Date">
    <w:name w:val="Date"/>
    <w:basedOn w:val="Normal"/>
    <w:next w:val="Normal"/>
    <w:rsid w:val="00225496"/>
  </w:style>
  <w:style w:type="paragraph" w:styleId="List3">
    <w:name w:val="List 3"/>
    <w:basedOn w:val="Normal"/>
    <w:rsid w:val="00225496"/>
    <w:pPr>
      <w:ind w:left="1080" w:hanging="360"/>
    </w:pPr>
  </w:style>
  <w:style w:type="paragraph" w:styleId="List4">
    <w:name w:val="List 4"/>
    <w:basedOn w:val="Normal"/>
    <w:rsid w:val="00225496"/>
    <w:pPr>
      <w:ind w:left="1440" w:hanging="360"/>
    </w:pPr>
  </w:style>
  <w:style w:type="paragraph" w:styleId="List5">
    <w:name w:val="List 5"/>
    <w:basedOn w:val="Normal"/>
    <w:rsid w:val="00225496"/>
    <w:pPr>
      <w:ind w:left="1800" w:hanging="360"/>
    </w:pPr>
  </w:style>
  <w:style w:type="paragraph" w:styleId="ListBullet3">
    <w:name w:val="List Bullet 3"/>
    <w:basedOn w:val="Normal"/>
    <w:autoRedefine/>
    <w:rsid w:val="00225496"/>
    <w:pPr>
      <w:numPr>
        <w:numId w:val="5"/>
      </w:numPr>
    </w:pPr>
  </w:style>
  <w:style w:type="paragraph" w:styleId="ListBullet4">
    <w:name w:val="List Bullet 4"/>
    <w:basedOn w:val="Normal"/>
    <w:autoRedefine/>
    <w:rsid w:val="00225496"/>
    <w:pPr>
      <w:numPr>
        <w:numId w:val="6"/>
      </w:numPr>
    </w:pPr>
  </w:style>
  <w:style w:type="paragraph" w:styleId="ListBullet5">
    <w:name w:val="List Bullet 5"/>
    <w:basedOn w:val="Normal"/>
    <w:autoRedefine/>
    <w:rsid w:val="00225496"/>
    <w:pPr>
      <w:numPr>
        <w:numId w:val="7"/>
      </w:numPr>
    </w:pPr>
  </w:style>
  <w:style w:type="paragraph" w:styleId="ListContinue">
    <w:name w:val="List Continue"/>
    <w:basedOn w:val="Normal"/>
    <w:rsid w:val="00225496"/>
    <w:pPr>
      <w:spacing w:after="120"/>
      <w:ind w:left="360"/>
    </w:pPr>
  </w:style>
  <w:style w:type="paragraph" w:styleId="ListContinue3">
    <w:name w:val="List Continue 3"/>
    <w:basedOn w:val="Normal"/>
    <w:rsid w:val="00225496"/>
    <w:pPr>
      <w:spacing w:after="120"/>
      <w:ind w:left="1080"/>
    </w:pPr>
  </w:style>
  <w:style w:type="paragraph" w:styleId="ListContinue4">
    <w:name w:val="List Continue 4"/>
    <w:basedOn w:val="Normal"/>
    <w:rsid w:val="00225496"/>
    <w:pPr>
      <w:spacing w:after="120"/>
      <w:ind w:left="1440"/>
    </w:pPr>
  </w:style>
  <w:style w:type="paragraph" w:styleId="ListContinue5">
    <w:name w:val="List Continue 5"/>
    <w:basedOn w:val="Normal"/>
    <w:rsid w:val="00225496"/>
    <w:pPr>
      <w:spacing w:after="120"/>
      <w:ind w:left="1800"/>
    </w:pPr>
  </w:style>
  <w:style w:type="paragraph" w:styleId="ListNumber2">
    <w:name w:val="List Number 2"/>
    <w:basedOn w:val="Normal"/>
    <w:rsid w:val="00225496"/>
    <w:pPr>
      <w:numPr>
        <w:numId w:val="8"/>
      </w:numPr>
    </w:pPr>
  </w:style>
  <w:style w:type="paragraph" w:styleId="ListNumber3">
    <w:name w:val="List Number 3"/>
    <w:basedOn w:val="Normal"/>
    <w:rsid w:val="00225496"/>
    <w:pPr>
      <w:numPr>
        <w:numId w:val="9"/>
      </w:numPr>
    </w:pPr>
  </w:style>
  <w:style w:type="paragraph" w:styleId="ListNumber4">
    <w:name w:val="List Number 4"/>
    <w:basedOn w:val="Normal"/>
    <w:rsid w:val="00225496"/>
    <w:pPr>
      <w:numPr>
        <w:numId w:val="10"/>
      </w:numPr>
    </w:pPr>
  </w:style>
  <w:style w:type="paragraph" w:styleId="ListNumber5">
    <w:name w:val="List Number 5"/>
    <w:basedOn w:val="Normal"/>
    <w:rsid w:val="00225496"/>
    <w:pPr>
      <w:numPr>
        <w:numId w:val="11"/>
      </w:numPr>
    </w:pPr>
  </w:style>
  <w:style w:type="paragraph" w:customStyle="1" w:styleId="HeaderP1">
    <w:name w:val="HeaderP1"/>
    <w:basedOn w:val="Normal"/>
    <w:rsid w:val="00225496"/>
    <w:pPr>
      <w:tabs>
        <w:tab w:val="right" w:pos="10149"/>
      </w:tabs>
    </w:pPr>
  </w:style>
  <w:style w:type="paragraph" w:customStyle="1" w:styleId="HeaderP2">
    <w:name w:val="HeaderP2"/>
    <w:basedOn w:val="HeaderP1"/>
    <w:rsid w:val="00225496"/>
    <w:pPr>
      <w:pBdr>
        <w:bottom w:val="single" w:sz="12" w:space="9" w:color="FFB41E"/>
      </w:pBdr>
    </w:pPr>
  </w:style>
  <w:style w:type="paragraph" w:customStyle="1" w:styleId="HeaderL1">
    <w:name w:val="HeaderL1"/>
    <w:basedOn w:val="HeaderP1"/>
    <w:rsid w:val="00225496"/>
    <w:pPr>
      <w:tabs>
        <w:tab w:val="clear" w:pos="10149"/>
        <w:tab w:val="right" w:pos="14708"/>
      </w:tabs>
    </w:pPr>
  </w:style>
  <w:style w:type="paragraph" w:customStyle="1" w:styleId="HeaderL2">
    <w:name w:val="HeaderL2"/>
    <w:basedOn w:val="HeaderP2"/>
    <w:rsid w:val="00225496"/>
    <w:pPr>
      <w:tabs>
        <w:tab w:val="clear" w:pos="10149"/>
        <w:tab w:val="right" w:pos="14708"/>
      </w:tabs>
    </w:pPr>
  </w:style>
  <w:style w:type="paragraph" w:customStyle="1" w:styleId="Code">
    <w:name w:val="Code"/>
    <w:basedOn w:val="Normal"/>
    <w:rsid w:val="00225496"/>
    <w:pPr>
      <w:ind w:left="2268"/>
    </w:pPr>
    <w:rPr>
      <w:rFonts w:ascii="Courier New" w:hAnsi="Courier New"/>
    </w:rPr>
  </w:style>
  <w:style w:type="paragraph" w:customStyle="1" w:styleId="FooterLogoOdd">
    <w:name w:val="FooterLogoOdd"/>
    <w:basedOn w:val="Footer"/>
    <w:rsid w:val="00225496"/>
    <w:pPr>
      <w:spacing w:after="20"/>
    </w:pPr>
  </w:style>
  <w:style w:type="paragraph" w:customStyle="1" w:styleId="FooterLogoEven">
    <w:name w:val="FooterLogoEven"/>
    <w:basedOn w:val="Footer"/>
    <w:rsid w:val="00225496"/>
    <w:pPr>
      <w:spacing w:after="20"/>
      <w:jc w:val="right"/>
    </w:pPr>
  </w:style>
  <w:style w:type="paragraph" w:customStyle="1" w:styleId="FooterEndPara">
    <w:name w:val="FooterEndPara"/>
    <w:basedOn w:val="Footer"/>
    <w:rsid w:val="00225496"/>
    <w:rPr>
      <w:sz w:val="2"/>
    </w:rPr>
  </w:style>
  <w:style w:type="paragraph" w:customStyle="1" w:styleId="Impress">
    <w:name w:val="Impress"/>
    <w:basedOn w:val="Normal"/>
    <w:rsid w:val="00225496"/>
    <w:pPr>
      <w:spacing w:after="120"/>
      <w:ind w:right="2268"/>
    </w:pPr>
    <w:rPr>
      <w:sz w:val="18"/>
    </w:rPr>
  </w:style>
  <w:style w:type="paragraph" w:customStyle="1" w:styleId="Copyright">
    <w:name w:val="Copyright"/>
    <w:basedOn w:val="Normal"/>
    <w:rsid w:val="00225496"/>
    <w:pPr>
      <w:spacing w:after="240"/>
      <w:ind w:right="2268"/>
    </w:pPr>
    <w:rPr>
      <w:sz w:val="22"/>
    </w:rPr>
  </w:style>
  <w:style w:type="paragraph" w:customStyle="1" w:styleId="ErsatzHeading3">
    <w:name w:val="Ersatz Heading 3"/>
    <w:basedOn w:val="Normal"/>
    <w:next w:val="BodyText"/>
    <w:rsid w:val="00225496"/>
    <w:pPr>
      <w:keepNext/>
      <w:spacing w:before="240" w:after="120"/>
    </w:pPr>
    <w:rPr>
      <w:b/>
      <w:sz w:val="28"/>
    </w:rPr>
  </w:style>
  <w:style w:type="paragraph" w:customStyle="1" w:styleId="ErsatzHeading4">
    <w:name w:val="Ersatz Heading 4"/>
    <w:basedOn w:val="Normal"/>
    <w:next w:val="BodyText"/>
    <w:rsid w:val="00225496"/>
    <w:pPr>
      <w:keepNext/>
      <w:spacing w:before="240" w:after="120"/>
    </w:pPr>
    <w:rPr>
      <w:b/>
      <w:sz w:val="22"/>
    </w:rPr>
  </w:style>
  <w:style w:type="paragraph" w:styleId="PlainText">
    <w:name w:val="Plain Text"/>
    <w:basedOn w:val="Normal"/>
    <w:link w:val="PlainTextChar"/>
    <w:rsid w:val="00225496"/>
    <w:rPr>
      <w:rFonts w:ascii="Courier New" w:hAnsi="Courier New" w:cs="Courier New"/>
    </w:rPr>
  </w:style>
  <w:style w:type="paragraph" w:customStyle="1" w:styleId="mdc">
    <w:name w:val="mdc"/>
    <w:rsid w:val="00555BD4"/>
    <w:pPr>
      <w:spacing w:before="120" w:after="120"/>
      <w:ind w:left="706"/>
    </w:pPr>
    <w:rPr>
      <w:rFonts w:ascii="Arial" w:hAnsi="Arial"/>
      <w:sz w:val="22"/>
      <w:lang w:val="en-AU"/>
    </w:rPr>
  </w:style>
  <w:style w:type="paragraph" w:customStyle="1" w:styleId="BodyText4">
    <w:name w:val="Body Text 4"/>
    <w:basedOn w:val="BodyText"/>
    <w:rsid w:val="00555BD4"/>
    <w:pPr>
      <w:ind w:left="1620"/>
    </w:pPr>
  </w:style>
  <w:style w:type="paragraph" w:customStyle="1" w:styleId="DegreeSymbol1">
    <w:name w:val="DegreeSymbol1"/>
    <w:rsid w:val="00555BD4"/>
  </w:style>
  <w:style w:type="paragraph" w:customStyle="1" w:styleId="tablectrdwnB">
    <w:name w:val="tablectrdwnB"/>
    <w:basedOn w:val="tablectrdwn"/>
    <w:rsid w:val="00555BD4"/>
    <w:rPr>
      <w:b/>
    </w:rPr>
  </w:style>
  <w:style w:type="paragraph" w:customStyle="1" w:styleId="tablectrdwn">
    <w:name w:val="tablectrdwn"/>
    <w:basedOn w:val="Normal"/>
    <w:rsid w:val="00555BD4"/>
    <w:pPr>
      <w:jc w:val="center"/>
    </w:pPr>
    <w:rPr>
      <w:position w:val="-26"/>
    </w:rPr>
  </w:style>
  <w:style w:type="paragraph" w:customStyle="1" w:styleId="tableleftdwn">
    <w:name w:val="tableleftdwn"/>
    <w:basedOn w:val="Normal"/>
    <w:rsid w:val="00555BD4"/>
    <w:rPr>
      <w:position w:val="-26"/>
    </w:rPr>
  </w:style>
  <w:style w:type="paragraph" w:customStyle="1" w:styleId="tableleftdwnind">
    <w:name w:val="tableleftdwnind"/>
    <w:basedOn w:val="tableleftdwn"/>
    <w:rsid w:val="00555BD4"/>
    <w:pPr>
      <w:ind w:left="288"/>
    </w:pPr>
  </w:style>
  <w:style w:type="paragraph" w:customStyle="1" w:styleId="Caution">
    <w:name w:val="Caution"/>
    <w:rsid w:val="00555BD4"/>
    <w:pPr>
      <w:spacing w:after="120"/>
    </w:pPr>
    <w:rPr>
      <w:sz w:val="24"/>
    </w:rPr>
  </w:style>
  <w:style w:type="paragraph" w:customStyle="1" w:styleId="Danger">
    <w:name w:val="Danger"/>
    <w:rsid w:val="00555BD4"/>
    <w:pPr>
      <w:spacing w:after="120"/>
    </w:pPr>
    <w:rPr>
      <w:sz w:val="24"/>
    </w:rPr>
  </w:style>
  <w:style w:type="paragraph" w:customStyle="1" w:styleId="Warning">
    <w:name w:val="Warning"/>
    <w:rsid w:val="00555BD4"/>
    <w:pPr>
      <w:spacing w:after="120"/>
    </w:pPr>
    <w:rPr>
      <w:sz w:val="24"/>
    </w:rPr>
  </w:style>
  <w:style w:type="paragraph" w:customStyle="1" w:styleId="tableleft">
    <w:name w:val="tableleft"/>
    <w:basedOn w:val="tablectr"/>
    <w:rsid w:val="00555BD4"/>
    <w:pPr>
      <w:jc w:val="left"/>
    </w:pPr>
    <w:rPr>
      <w:position w:val="-16"/>
    </w:rPr>
  </w:style>
  <w:style w:type="paragraph" w:customStyle="1" w:styleId="tablectr">
    <w:name w:val="tablectr"/>
    <w:basedOn w:val="Normal"/>
    <w:rsid w:val="00555BD4"/>
    <w:pPr>
      <w:jc w:val="center"/>
    </w:pPr>
    <w:rPr>
      <w:rFonts w:ascii="Times New Roman" w:hAnsi="Times New Roman"/>
    </w:rPr>
  </w:style>
  <w:style w:type="paragraph" w:customStyle="1" w:styleId="table">
    <w:name w:val="table#"/>
    <w:basedOn w:val="tableleft"/>
    <w:rsid w:val="00555BD4"/>
    <w:pPr>
      <w:tabs>
        <w:tab w:val="left" w:pos="288"/>
      </w:tabs>
      <w:ind w:left="288" w:hanging="288"/>
    </w:pPr>
  </w:style>
  <w:style w:type="paragraph" w:customStyle="1" w:styleId="TableText1">
    <w:name w:val="TableText"/>
    <w:basedOn w:val="Normal"/>
    <w:rsid w:val="00555BD4"/>
    <w:rPr>
      <w:rFonts w:ascii="Times New Roman" w:hAnsi="Times New Roman"/>
    </w:rPr>
  </w:style>
  <w:style w:type="paragraph" w:customStyle="1" w:styleId="OmniPage8">
    <w:name w:val="OmniPage #8"/>
    <w:basedOn w:val="Normal"/>
    <w:rsid w:val="00555BD4"/>
    <w:pPr>
      <w:tabs>
        <w:tab w:val="left" w:pos="120"/>
        <w:tab w:val="right" w:pos="3439"/>
      </w:tabs>
      <w:ind w:left="1983" w:right="5939"/>
    </w:pPr>
  </w:style>
  <w:style w:type="paragraph" w:customStyle="1" w:styleId="Caution2">
    <w:name w:val="Caution2"/>
    <w:rsid w:val="00555BD4"/>
    <w:pPr>
      <w:spacing w:after="240"/>
      <w:ind w:left="2880" w:right="1080"/>
    </w:pPr>
    <w:rPr>
      <w:rFonts w:ascii="Arial" w:hAnsi="Arial"/>
      <w:b/>
      <w:sz w:val="22"/>
    </w:rPr>
  </w:style>
  <w:style w:type="paragraph" w:customStyle="1" w:styleId="PartsListBullet">
    <w:name w:val="Parts List Bullet"/>
    <w:basedOn w:val="TableBullet"/>
    <w:rsid w:val="00555BD4"/>
    <w:pPr>
      <w:numPr>
        <w:numId w:val="1"/>
      </w:numPr>
      <w:ind w:left="284" w:hanging="284"/>
    </w:pPr>
  </w:style>
  <w:style w:type="paragraph" w:customStyle="1" w:styleId="PartsListLetter">
    <w:name w:val="Parts List Letter"/>
    <w:basedOn w:val="TableLetter"/>
    <w:rsid w:val="00555BD4"/>
    <w:pPr>
      <w:numPr>
        <w:numId w:val="3"/>
      </w:numPr>
      <w:ind w:left="357" w:hanging="357"/>
    </w:pPr>
  </w:style>
  <w:style w:type="paragraph" w:customStyle="1" w:styleId="PartsListNumber">
    <w:name w:val="Parts List Number"/>
    <w:basedOn w:val="TableNumber"/>
    <w:rsid w:val="00555BD4"/>
    <w:pPr>
      <w:numPr>
        <w:numId w:val="0"/>
      </w:numPr>
      <w:ind w:left="289" w:hanging="289"/>
    </w:pPr>
    <w:rPr>
      <w:b/>
    </w:rPr>
  </w:style>
  <w:style w:type="paragraph" w:customStyle="1" w:styleId="TOCLOFTitle">
    <w:name w:val="TOC_LOFTitle"/>
    <w:basedOn w:val="Normal"/>
    <w:next w:val="Normal"/>
    <w:rsid w:val="00555BD4"/>
    <w:pPr>
      <w:spacing w:after="240"/>
    </w:pPr>
    <w:rPr>
      <w:b/>
      <w:sz w:val="28"/>
    </w:rPr>
  </w:style>
  <w:style w:type="paragraph" w:customStyle="1" w:styleId="NewNumber">
    <w:name w:val="NewNumber"/>
    <w:basedOn w:val="Normal"/>
    <w:rsid w:val="00555BD4"/>
    <w:rPr>
      <w:sz w:val="22"/>
    </w:rPr>
  </w:style>
  <w:style w:type="paragraph" w:styleId="BodyText3">
    <w:name w:val="Body Text 3"/>
    <w:basedOn w:val="Normal"/>
    <w:link w:val="BodyText3Char"/>
    <w:rsid w:val="00225496"/>
    <w:pPr>
      <w:spacing w:after="120"/>
    </w:pPr>
    <w:rPr>
      <w:sz w:val="16"/>
      <w:szCs w:val="16"/>
    </w:rPr>
  </w:style>
  <w:style w:type="paragraph" w:customStyle="1" w:styleId="PLenGraphic">
    <w:name w:val="PLenGraphic"/>
    <w:basedOn w:val="FullPageGraphic"/>
    <w:next w:val="Normal"/>
    <w:rsid w:val="00225496"/>
  </w:style>
  <w:style w:type="table" w:styleId="TableGrid">
    <w:name w:val="Table Grid"/>
    <w:basedOn w:val="TableNormal"/>
    <w:rsid w:val="002254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de">
    <w:name w:val="TableCode"/>
    <w:basedOn w:val="Code"/>
    <w:rsid w:val="00225496"/>
    <w:pPr>
      <w:ind w:left="0"/>
    </w:pPr>
  </w:style>
  <w:style w:type="paragraph" w:customStyle="1" w:styleId="TableListBullet2">
    <w:name w:val="Table List Bullet 2"/>
    <w:basedOn w:val="ListBullet2"/>
    <w:rsid w:val="00225496"/>
    <w:pPr>
      <w:numPr>
        <w:numId w:val="16"/>
      </w:numPr>
      <w:tabs>
        <w:tab w:val="clear" w:pos="288"/>
        <w:tab w:val="left" w:pos="567"/>
      </w:tabs>
      <w:spacing w:after="40"/>
      <w:ind w:left="573" w:hanging="284"/>
    </w:pPr>
    <w:rPr>
      <w:sz w:val="20"/>
    </w:rPr>
  </w:style>
  <w:style w:type="paragraph" w:customStyle="1" w:styleId="FooterProposal">
    <w:name w:val="FooterProposal"/>
    <w:basedOn w:val="Footer"/>
    <w:rsid w:val="00225496"/>
    <w:pPr>
      <w:tabs>
        <w:tab w:val="right" w:pos="3657"/>
      </w:tabs>
    </w:pPr>
    <w:rPr>
      <w:sz w:val="20"/>
    </w:rPr>
  </w:style>
  <w:style w:type="character" w:customStyle="1" w:styleId="PageNumberProposal">
    <w:name w:val="Page Number Proposal"/>
    <w:basedOn w:val="PageNumber"/>
    <w:rsid w:val="00225496"/>
    <w:rPr>
      <w:rFonts w:ascii="Arial" w:hAnsi="Arial"/>
      <w:sz w:val="20"/>
    </w:rPr>
  </w:style>
  <w:style w:type="paragraph" w:customStyle="1" w:styleId="FooterEven">
    <w:name w:val="FooterEven"/>
    <w:basedOn w:val="Footer"/>
    <w:rsid w:val="00225496"/>
    <w:pPr>
      <w:tabs>
        <w:tab w:val="right" w:pos="2794"/>
      </w:tabs>
      <w:jc w:val="right"/>
    </w:pPr>
    <w:rPr>
      <w:bCs/>
    </w:rPr>
  </w:style>
  <w:style w:type="paragraph" w:customStyle="1" w:styleId="ErsatzHeading2">
    <w:name w:val="Ersatz Heading 2"/>
    <w:basedOn w:val="Normal"/>
    <w:next w:val="BodyText"/>
    <w:rsid w:val="00225496"/>
    <w:pPr>
      <w:keepNext/>
      <w:spacing w:before="240" w:after="120"/>
    </w:pPr>
    <w:rPr>
      <w:b/>
      <w:sz w:val="36"/>
    </w:rPr>
  </w:style>
  <w:style w:type="paragraph" w:customStyle="1" w:styleId="PLexCaption">
    <w:name w:val="PLexCaption"/>
    <w:basedOn w:val="CaptionBody"/>
    <w:next w:val="Normal"/>
    <w:rsid w:val="00225496"/>
    <w:pPr>
      <w:tabs>
        <w:tab w:val="clear" w:pos="3402"/>
      </w:tabs>
      <w:ind w:left="0"/>
    </w:pPr>
  </w:style>
  <w:style w:type="paragraph" w:customStyle="1" w:styleId="PLexGraphic">
    <w:name w:val="PLexGraphic"/>
    <w:basedOn w:val="Graphic"/>
    <w:next w:val="Normal"/>
    <w:rsid w:val="00225496"/>
    <w:pPr>
      <w:spacing w:after="120"/>
      <w:ind w:left="0" w:right="0"/>
    </w:pPr>
  </w:style>
  <w:style w:type="paragraph" w:customStyle="1" w:styleId="TOCParts">
    <w:name w:val="TOC Parts"/>
    <w:basedOn w:val="TOC1"/>
    <w:rsid w:val="00225496"/>
    <w:pPr>
      <w:tabs>
        <w:tab w:val="clear" w:pos="10146"/>
        <w:tab w:val="right" w:leader="dot" w:pos="14664"/>
      </w:tabs>
      <w:ind w:left="3499" w:hanging="1224"/>
    </w:pPr>
  </w:style>
  <w:style w:type="paragraph" w:customStyle="1" w:styleId="TOFParts">
    <w:name w:val="TOF Parts"/>
    <w:basedOn w:val="TableofFigures"/>
    <w:rsid w:val="00225496"/>
    <w:pPr>
      <w:tabs>
        <w:tab w:val="clear" w:pos="10152"/>
        <w:tab w:val="left" w:pos="3500"/>
        <w:tab w:val="right" w:leader="dot" w:pos="14664"/>
      </w:tabs>
    </w:pPr>
  </w:style>
  <w:style w:type="paragraph" w:customStyle="1" w:styleId="ErsatzHeading5">
    <w:name w:val="Ersatz Heading 5"/>
    <w:basedOn w:val="Normal"/>
    <w:rsid w:val="00225496"/>
    <w:pPr>
      <w:keepNext/>
      <w:spacing w:before="240" w:after="120"/>
    </w:pPr>
    <w:rPr>
      <w:sz w:val="22"/>
    </w:rPr>
  </w:style>
  <w:style w:type="character" w:customStyle="1" w:styleId="CharChar">
    <w:name w:val="Char Char"/>
    <w:basedOn w:val="DefaultParagraphFont"/>
    <w:rsid w:val="00555BD4"/>
    <w:rPr>
      <w:rFonts w:ascii="Arial" w:hAnsi="Arial"/>
      <w:sz w:val="22"/>
      <w:lang w:val="en-US" w:eastAsia="en-US" w:bidi="ar-SA"/>
    </w:rPr>
  </w:style>
  <w:style w:type="character" w:customStyle="1" w:styleId="CharChar0">
    <w:name w:val="Char Char"/>
    <w:basedOn w:val="DefaultParagraphFont"/>
    <w:rsid w:val="00440970"/>
    <w:rPr>
      <w:rFonts w:ascii="Arial" w:hAnsi="Arial"/>
      <w:sz w:val="22"/>
      <w:lang w:val="en-US" w:eastAsia="en-US" w:bidi="ar-SA"/>
    </w:rPr>
  </w:style>
  <w:style w:type="character" w:customStyle="1" w:styleId="BodyTextChar">
    <w:name w:val="Body Text Char"/>
    <w:aliases w:val="Body Text Char1 Char1,Body Text Char3 Char Char Char,Body Text Char2 Char Char Char Char,Body Text Char1 Char Char Char Char Char,Body Text Char Char Char Char Char Char Char,Body Text Char Char1 Char Char Char Char,Body Text Char2 Char"/>
    <w:basedOn w:val="DefaultParagraphFont"/>
    <w:link w:val="BodyText"/>
    <w:rsid w:val="00225496"/>
    <w:rPr>
      <w:rFonts w:ascii="Arial" w:hAnsi="Arial"/>
      <w:sz w:val="22"/>
    </w:rPr>
  </w:style>
  <w:style w:type="paragraph" w:customStyle="1" w:styleId="FSCoverPage3">
    <w:name w:val="FS Cover Page 3"/>
    <w:rsid w:val="00555BD4"/>
    <w:pPr>
      <w:keepNext/>
      <w:keepLines/>
      <w:widowControl w:val="0"/>
    </w:pPr>
    <w:rPr>
      <w:rFonts w:ascii="Arial" w:hAnsi="Arial"/>
      <w:b/>
      <w:noProof/>
    </w:rPr>
  </w:style>
  <w:style w:type="character" w:customStyle="1" w:styleId="BodyTextChar1Char">
    <w:name w:val="Body Text Char1 Char"/>
    <w:aliases w:val="Body Text Char Char Char"/>
    <w:basedOn w:val="DefaultParagraphFont"/>
    <w:rsid w:val="00555BD4"/>
    <w:rPr>
      <w:rFonts w:ascii="Arial" w:hAnsi="Arial"/>
      <w:sz w:val="22"/>
      <w:lang w:val="en-US" w:eastAsia="en-US" w:bidi="ar-SA"/>
    </w:rPr>
  </w:style>
  <w:style w:type="character" w:styleId="CommentReference">
    <w:name w:val="annotation reference"/>
    <w:basedOn w:val="DefaultParagraphFont"/>
    <w:rsid w:val="00225496"/>
    <w:rPr>
      <w:sz w:val="16"/>
      <w:szCs w:val="16"/>
    </w:rPr>
  </w:style>
  <w:style w:type="paragraph" w:styleId="CommentText">
    <w:name w:val="annotation text"/>
    <w:basedOn w:val="Normal"/>
    <w:link w:val="CommentTextChar"/>
    <w:rsid w:val="00225496"/>
  </w:style>
  <w:style w:type="character" w:customStyle="1" w:styleId="TableBodyTextChar">
    <w:name w:val="Table Body Text Char"/>
    <w:basedOn w:val="DefaultParagraphFont"/>
    <w:link w:val="TableBodyText"/>
    <w:rsid w:val="002F45EA"/>
    <w:rPr>
      <w:rFonts w:ascii="Arial" w:hAnsi="Arial"/>
    </w:rPr>
  </w:style>
  <w:style w:type="paragraph" w:styleId="CommentSubject">
    <w:name w:val="annotation subject"/>
    <w:basedOn w:val="CommentText"/>
    <w:next w:val="CommentText"/>
    <w:link w:val="CommentSubjectChar"/>
    <w:rsid w:val="00225496"/>
    <w:rPr>
      <w:b/>
      <w:bCs/>
    </w:rPr>
  </w:style>
  <w:style w:type="character" w:customStyle="1" w:styleId="Heading3Char2">
    <w:name w:val="Heading 3 Char2"/>
    <w:aliases w:val="HeadLine3 Char,. (1.1.1) Char,- 3rd Order Heading Char,DST Char,Sub Heading Char,Gliederung 3 Char,Head1.1.1 Char,Heading 3 Char1 Char1,Heading 3 Char Char Char1,Heading 3 Char Char Char Char Char,Heading 3 Char Char1 Char,ü3 Char"/>
    <w:basedOn w:val="DefaultParagraphFont"/>
    <w:link w:val="Heading3"/>
    <w:rsid w:val="00AB45AC"/>
    <w:rPr>
      <w:rFonts w:ascii="Arial" w:hAnsi="Arial"/>
      <w:b/>
      <w:sz w:val="28"/>
    </w:rPr>
  </w:style>
  <w:style w:type="character" w:customStyle="1" w:styleId="Heading2Char1">
    <w:name w:val="Heading 2 Char1"/>
    <w:aliases w:val="Heading APC2 Char,Heading 2 Char Char,Heading 2 Char2 Char Char,Heading 2 Char1 Char Char Char,Heading 2 Char Char Char Char Char,HeadLine2 Char Char Char Char Char,HeadLine2 Char1 Char Char Char,Heading 2 Char Char1 Char Char"/>
    <w:basedOn w:val="DefaultParagraphFont"/>
    <w:link w:val="Heading2"/>
    <w:rsid w:val="00AB45AC"/>
    <w:rPr>
      <w:rFonts w:ascii="Arial" w:hAnsi="Arial"/>
      <w:b/>
      <w:sz w:val="36"/>
    </w:rPr>
  </w:style>
  <w:style w:type="paragraph" w:styleId="NormalWeb">
    <w:name w:val="Normal (Web)"/>
    <w:basedOn w:val="Normal"/>
    <w:rsid w:val="00225496"/>
    <w:rPr>
      <w:rFonts w:ascii="Times New Roman" w:hAnsi="Times New Roman"/>
      <w:sz w:val="24"/>
      <w:szCs w:val="24"/>
    </w:rPr>
  </w:style>
  <w:style w:type="paragraph" w:customStyle="1" w:styleId="Caption1">
    <w:name w:val="Caption1"/>
    <w:basedOn w:val="Normal"/>
    <w:rsid w:val="001D3553"/>
    <w:pPr>
      <w:spacing w:before="180" w:after="100"/>
      <w:ind w:left="720"/>
    </w:pPr>
    <w:rPr>
      <w:rFonts w:cs="Arial"/>
      <w:b/>
      <w:bCs/>
    </w:rPr>
  </w:style>
  <w:style w:type="paragraph" w:customStyle="1" w:styleId="tablebodytext0">
    <w:name w:val="tablebodytext"/>
    <w:basedOn w:val="Normal"/>
    <w:rsid w:val="001D6F90"/>
    <w:pPr>
      <w:spacing w:before="100" w:beforeAutospacing="1" w:after="100" w:afterAutospacing="1"/>
    </w:pPr>
    <w:rPr>
      <w:rFonts w:ascii="Times New Roman" w:hAnsi="Times New Roman"/>
      <w:sz w:val="24"/>
      <w:szCs w:val="24"/>
    </w:rPr>
  </w:style>
  <w:style w:type="character" w:customStyle="1" w:styleId="Heading4Char">
    <w:name w:val="Heading 4 Char"/>
    <w:aliases w:val="HeadLine4 Char,PR1 Char,Sub Sub Heading Char1,Sub Sub Heading Char Char,P&amp;GHeading 4 Char,CCE SRD Heading 4 Char,CCE SRD Heading 41 Char,CCE SRD Heading 42 Char,CCE SRD Heading 43 Char,CCE SRD Heading 44 Char,CCE SRD Heading 45 Char"/>
    <w:basedOn w:val="DefaultParagraphFont"/>
    <w:link w:val="Heading4"/>
    <w:rsid w:val="00AB45AC"/>
    <w:rPr>
      <w:rFonts w:ascii="Arial" w:hAnsi="Arial"/>
      <w:b/>
      <w:sz w:val="22"/>
    </w:rPr>
  </w:style>
  <w:style w:type="character" w:customStyle="1" w:styleId="Heading5Char">
    <w:name w:val="Heading 5 Char"/>
    <w:aliases w:val="HeadLine5 Char,PR2 Char,Report Heading Char,Title_Report Heading Char,P&amp;GHeading 5 Char,CCE SRD Heading 5 Char,CCE SRD Heading 51 Char,CCE SRD Heading 52 Char,CCE SRD Heading 511 Char,CCE SRD Heading 53 Char,CCE SRD Heading 512 Char"/>
    <w:basedOn w:val="DefaultParagraphFont"/>
    <w:link w:val="Heading5"/>
    <w:rsid w:val="00AB45AC"/>
    <w:rPr>
      <w:rFonts w:ascii="Arial" w:hAnsi="Arial"/>
      <w:sz w:val="22"/>
    </w:rPr>
  </w:style>
  <w:style w:type="paragraph" w:customStyle="1" w:styleId="mdcDetails">
    <w:name w:val="mdcDetails"/>
    <w:basedOn w:val="Normal"/>
    <w:rsid w:val="00225496"/>
    <w:pPr>
      <w:keepNext/>
      <w:spacing w:before="60" w:after="60"/>
      <w:ind w:left="5999" w:hanging="3119"/>
    </w:pPr>
    <w:rPr>
      <w:b/>
      <w:smallCaps/>
      <w:color w:val="000000"/>
      <w:sz w:val="22"/>
    </w:rPr>
  </w:style>
  <w:style w:type="character" w:customStyle="1" w:styleId="BalloonTextChar">
    <w:name w:val="Balloon Text Char"/>
    <w:basedOn w:val="DefaultParagraphFont"/>
    <w:link w:val="BalloonText"/>
    <w:rsid w:val="00225496"/>
    <w:rPr>
      <w:rFonts w:ascii="Tahoma" w:hAnsi="Tahoma" w:cs="Tahoma"/>
      <w:sz w:val="16"/>
      <w:szCs w:val="16"/>
    </w:rPr>
  </w:style>
  <w:style w:type="numbering" w:styleId="111111">
    <w:name w:val="Outline List 2"/>
    <w:basedOn w:val="NoList"/>
    <w:rsid w:val="00225496"/>
    <w:pPr>
      <w:numPr>
        <w:numId w:val="48"/>
      </w:numPr>
    </w:pPr>
  </w:style>
  <w:style w:type="numbering" w:styleId="1ai">
    <w:name w:val="Outline List 1"/>
    <w:basedOn w:val="NoList"/>
    <w:rsid w:val="00225496"/>
    <w:pPr>
      <w:numPr>
        <w:numId w:val="49"/>
      </w:numPr>
    </w:pPr>
  </w:style>
  <w:style w:type="numbering" w:styleId="ArticleSection">
    <w:name w:val="Outline List 3"/>
    <w:basedOn w:val="NoList"/>
    <w:rsid w:val="00225496"/>
    <w:pPr>
      <w:numPr>
        <w:numId w:val="50"/>
      </w:numPr>
    </w:pPr>
  </w:style>
  <w:style w:type="paragraph" w:styleId="Bibliography">
    <w:name w:val="Bibliography"/>
    <w:basedOn w:val="Normal"/>
    <w:next w:val="Normal"/>
    <w:uiPriority w:val="37"/>
    <w:semiHidden/>
    <w:unhideWhenUsed/>
    <w:rsid w:val="00225496"/>
  </w:style>
  <w:style w:type="paragraph" w:styleId="BlockText">
    <w:name w:val="Block Text"/>
    <w:basedOn w:val="Normal"/>
    <w:rsid w:val="00225496"/>
    <w:pPr>
      <w:spacing w:after="120"/>
      <w:ind w:left="1440" w:right="1440"/>
    </w:pPr>
  </w:style>
  <w:style w:type="character" w:customStyle="1" w:styleId="BodyText3Char">
    <w:name w:val="Body Text 3 Char"/>
    <w:basedOn w:val="DefaultParagraphFont"/>
    <w:link w:val="BodyText3"/>
    <w:rsid w:val="00225496"/>
    <w:rPr>
      <w:rFonts w:ascii="Arial" w:hAnsi="Arial"/>
      <w:sz w:val="16"/>
      <w:szCs w:val="16"/>
    </w:rPr>
  </w:style>
  <w:style w:type="paragraph" w:styleId="BodyTextFirstIndent">
    <w:name w:val="Body Text First Indent"/>
    <w:basedOn w:val="BodyText"/>
    <w:link w:val="BodyTextFirstIndentChar"/>
    <w:rsid w:val="00225496"/>
    <w:pPr>
      <w:spacing w:after="120"/>
      <w:ind w:firstLine="210"/>
    </w:pPr>
  </w:style>
  <w:style w:type="character" w:customStyle="1" w:styleId="BodyTextFirstIndentChar">
    <w:name w:val="Body Text First Indent Char"/>
    <w:basedOn w:val="BodyTextChar"/>
    <w:link w:val="BodyTextFirstIndent"/>
    <w:rsid w:val="00225496"/>
    <w:rPr>
      <w:rFonts w:ascii="Arial" w:hAnsi="Arial"/>
      <w:sz w:val="22"/>
    </w:rPr>
  </w:style>
  <w:style w:type="character" w:customStyle="1" w:styleId="BodyTextIndentChar">
    <w:name w:val="Body Text Indent Char"/>
    <w:basedOn w:val="DefaultParagraphFont"/>
    <w:link w:val="BodyTextIndent"/>
    <w:rsid w:val="00225496"/>
    <w:rPr>
      <w:rFonts w:ascii="Arial" w:hAnsi="Arial"/>
    </w:rPr>
  </w:style>
  <w:style w:type="paragraph" w:styleId="BodyTextFirstIndent2">
    <w:name w:val="Body Text First Indent 2"/>
    <w:basedOn w:val="BodyTextIndent"/>
    <w:link w:val="BodyTextFirstIndent2Char"/>
    <w:rsid w:val="00225496"/>
    <w:pPr>
      <w:ind w:firstLine="210"/>
    </w:pPr>
  </w:style>
  <w:style w:type="character" w:customStyle="1" w:styleId="BodyTextIndentChar1">
    <w:name w:val="Body Text Indent Char1"/>
    <w:basedOn w:val="DefaultParagraphFont"/>
    <w:rsid w:val="00A846FF"/>
    <w:rPr>
      <w:rFonts w:ascii="Arial" w:hAnsi="Arial"/>
    </w:rPr>
  </w:style>
  <w:style w:type="character" w:customStyle="1" w:styleId="BodyTextFirstIndent2Char">
    <w:name w:val="Body Text First Indent 2 Char"/>
    <w:basedOn w:val="BodyTextIndentChar"/>
    <w:link w:val="BodyTextFirstIndent2"/>
    <w:rsid w:val="00225496"/>
    <w:rPr>
      <w:rFonts w:ascii="Arial" w:hAnsi="Arial"/>
    </w:rPr>
  </w:style>
  <w:style w:type="character" w:customStyle="1" w:styleId="BodyTextIndent2Char">
    <w:name w:val="Body Text Indent 2 Char"/>
    <w:basedOn w:val="DefaultParagraphFont"/>
    <w:link w:val="BodyTextIndent2"/>
    <w:rsid w:val="00225496"/>
    <w:rPr>
      <w:rFonts w:ascii="Arial" w:hAnsi="Arial"/>
    </w:rPr>
  </w:style>
  <w:style w:type="character" w:customStyle="1" w:styleId="BodyTextIndent3Char">
    <w:name w:val="Body Text Indent 3 Char"/>
    <w:basedOn w:val="DefaultParagraphFont"/>
    <w:link w:val="BodyTextIndent3"/>
    <w:rsid w:val="00225496"/>
    <w:rPr>
      <w:rFonts w:ascii="Arial" w:hAnsi="Arial"/>
      <w:sz w:val="16"/>
      <w:szCs w:val="16"/>
    </w:rPr>
  </w:style>
  <w:style w:type="character" w:styleId="BookTitle">
    <w:name w:val="Book Title"/>
    <w:basedOn w:val="DefaultParagraphFont"/>
    <w:uiPriority w:val="33"/>
    <w:qFormat/>
    <w:rsid w:val="00225496"/>
    <w:rPr>
      <w:b/>
      <w:bCs/>
      <w:smallCaps/>
      <w:spacing w:val="5"/>
    </w:rPr>
  </w:style>
  <w:style w:type="paragraph" w:styleId="Closing">
    <w:name w:val="Closing"/>
    <w:basedOn w:val="Normal"/>
    <w:link w:val="ClosingChar"/>
    <w:rsid w:val="00225496"/>
    <w:pPr>
      <w:ind w:left="4320"/>
    </w:pPr>
  </w:style>
  <w:style w:type="character" w:customStyle="1" w:styleId="ClosingChar">
    <w:name w:val="Closing Char"/>
    <w:basedOn w:val="DefaultParagraphFont"/>
    <w:link w:val="Closing"/>
    <w:rsid w:val="00225496"/>
    <w:rPr>
      <w:rFonts w:ascii="Arial" w:hAnsi="Arial"/>
    </w:rPr>
  </w:style>
  <w:style w:type="table" w:customStyle="1" w:styleId="ColorfulGrid1">
    <w:name w:val="Colorful Grid1"/>
    <w:basedOn w:val="TableNormal"/>
    <w:uiPriority w:val="73"/>
    <w:rsid w:val="00225496"/>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225496"/>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225496"/>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225496"/>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225496"/>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225496"/>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225496"/>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sid w:val="00225496"/>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225496"/>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225496"/>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225496"/>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225496"/>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225496"/>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225496"/>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sid w:val="00225496"/>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225496"/>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225496"/>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225496"/>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225496"/>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225496"/>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225496"/>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customStyle="1" w:styleId="CommentTextChar">
    <w:name w:val="Comment Text Char"/>
    <w:basedOn w:val="DefaultParagraphFont"/>
    <w:link w:val="CommentText"/>
    <w:rsid w:val="00225496"/>
    <w:rPr>
      <w:rFonts w:ascii="Arial" w:hAnsi="Arial"/>
    </w:rPr>
  </w:style>
  <w:style w:type="character" w:customStyle="1" w:styleId="CommentSubjectChar">
    <w:name w:val="Comment Subject Char"/>
    <w:basedOn w:val="CommentTextChar"/>
    <w:link w:val="CommentSubject"/>
    <w:rsid w:val="00225496"/>
    <w:rPr>
      <w:rFonts w:ascii="Arial" w:hAnsi="Arial"/>
      <w:b/>
      <w:bCs/>
    </w:rPr>
  </w:style>
  <w:style w:type="table" w:customStyle="1" w:styleId="DarkList1">
    <w:name w:val="Dark List1"/>
    <w:basedOn w:val="TableNormal"/>
    <w:uiPriority w:val="70"/>
    <w:rsid w:val="00225496"/>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225496"/>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225496"/>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225496"/>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225496"/>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225496"/>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225496"/>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character" w:customStyle="1" w:styleId="DocumentMapChar">
    <w:name w:val="Document Map Char"/>
    <w:basedOn w:val="DefaultParagraphFont"/>
    <w:link w:val="DocumentMap"/>
    <w:rsid w:val="00225496"/>
    <w:rPr>
      <w:rFonts w:ascii="Tahoma" w:hAnsi="Tahoma" w:cs="Tahoma"/>
      <w:sz w:val="16"/>
      <w:szCs w:val="16"/>
    </w:rPr>
  </w:style>
  <w:style w:type="paragraph" w:styleId="E-mailSignature">
    <w:name w:val="E-mail Signature"/>
    <w:basedOn w:val="Normal"/>
    <w:link w:val="E-mailSignatureChar"/>
    <w:rsid w:val="00225496"/>
  </w:style>
  <w:style w:type="character" w:customStyle="1" w:styleId="E-mailSignatureChar">
    <w:name w:val="E-mail Signature Char"/>
    <w:basedOn w:val="DefaultParagraphFont"/>
    <w:link w:val="E-mailSignature"/>
    <w:rsid w:val="00225496"/>
    <w:rPr>
      <w:rFonts w:ascii="Arial" w:hAnsi="Arial"/>
    </w:rPr>
  </w:style>
  <w:style w:type="character" w:styleId="Emphasis">
    <w:name w:val="Emphasis"/>
    <w:basedOn w:val="DefaultParagraphFont"/>
    <w:rsid w:val="00225496"/>
    <w:rPr>
      <w:i/>
      <w:iCs/>
    </w:rPr>
  </w:style>
  <w:style w:type="character" w:styleId="EndnoteReference">
    <w:name w:val="endnote reference"/>
    <w:basedOn w:val="DefaultParagraphFont"/>
    <w:rsid w:val="00225496"/>
    <w:rPr>
      <w:vertAlign w:val="superscript"/>
    </w:rPr>
  </w:style>
  <w:style w:type="paragraph" w:styleId="EndnoteText">
    <w:name w:val="endnote text"/>
    <w:basedOn w:val="Normal"/>
    <w:link w:val="EndnoteTextChar"/>
    <w:rsid w:val="00225496"/>
  </w:style>
  <w:style w:type="character" w:customStyle="1" w:styleId="EndnoteTextChar">
    <w:name w:val="Endnote Text Char"/>
    <w:basedOn w:val="DefaultParagraphFont"/>
    <w:link w:val="EndnoteText"/>
    <w:rsid w:val="00225496"/>
    <w:rPr>
      <w:rFonts w:ascii="Arial" w:hAnsi="Arial"/>
    </w:rPr>
  </w:style>
  <w:style w:type="paragraph" w:styleId="EnvelopeAddress">
    <w:name w:val="envelope address"/>
    <w:basedOn w:val="Normal"/>
    <w:rsid w:val="00225496"/>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rsid w:val="00225496"/>
    <w:rPr>
      <w:rFonts w:ascii="Cambria" w:hAnsi="Cambria"/>
    </w:rPr>
  </w:style>
  <w:style w:type="character" w:customStyle="1" w:styleId="FootnoteTextChar">
    <w:name w:val="Footnote Text Char"/>
    <w:basedOn w:val="DefaultParagraphFont"/>
    <w:link w:val="FootnoteText"/>
    <w:rsid w:val="00225496"/>
    <w:rPr>
      <w:rFonts w:ascii="Arial" w:hAnsi="Arial"/>
    </w:rPr>
  </w:style>
  <w:style w:type="character" w:styleId="HTMLAcronym">
    <w:name w:val="HTML Acronym"/>
    <w:basedOn w:val="DefaultParagraphFont"/>
    <w:rsid w:val="00225496"/>
  </w:style>
  <w:style w:type="paragraph" w:styleId="HTMLAddress">
    <w:name w:val="HTML Address"/>
    <w:basedOn w:val="Normal"/>
    <w:link w:val="HTMLAddressChar"/>
    <w:rsid w:val="00225496"/>
    <w:rPr>
      <w:i/>
      <w:iCs/>
    </w:rPr>
  </w:style>
  <w:style w:type="character" w:customStyle="1" w:styleId="HTMLAddressChar">
    <w:name w:val="HTML Address Char"/>
    <w:basedOn w:val="DefaultParagraphFont"/>
    <w:link w:val="HTMLAddress"/>
    <w:rsid w:val="00225496"/>
    <w:rPr>
      <w:rFonts w:ascii="Arial" w:hAnsi="Arial"/>
      <w:i/>
      <w:iCs/>
    </w:rPr>
  </w:style>
  <w:style w:type="character" w:styleId="HTMLCite">
    <w:name w:val="HTML Cite"/>
    <w:basedOn w:val="DefaultParagraphFont"/>
    <w:rsid w:val="00225496"/>
    <w:rPr>
      <w:i/>
      <w:iCs/>
    </w:rPr>
  </w:style>
  <w:style w:type="character" w:styleId="HTMLCode">
    <w:name w:val="HTML Code"/>
    <w:basedOn w:val="DefaultParagraphFont"/>
    <w:rsid w:val="00225496"/>
    <w:rPr>
      <w:rFonts w:ascii="Courier New" w:hAnsi="Courier New" w:cs="Courier New"/>
      <w:sz w:val="20"/>
      <w:szCs w:val="20"/>
    </w:rPr>
  </w:style>
  <w:style w:type="character" w:styleId="HTMLDefinition">
    <w:name w:val="HTML Definition"/>
    <w:basedOn w:val="DefaultParagraphFont"/>
    <w:rsid w:val="00225496"/>
    <w:rPr>
      <w:i/>
      <w:iCs/>
    </w:rPr>
  </w:style>
  <w:style w:type="character" w:styleId="HTMLKeyboard">
    <w:name w:val="HTML Keyboard"/>
    <w:basedOn w:val="DefaultParagraphFont"/>
    <w:rsid w:val="00225496"/>
    <w:rPr>
      <w:rFonts w:ascii="Courier New" w:hAnsi="Courier New" w:cs="Courier New"/>
      <w:sz w:val="20"/>
      <w:szCs w:val="20"/>
    </w:rPr>
  </w:style>
  <w:style w:type="paragraph" w:styleId="HTMLPreformatted">
    <w:name w:val="HTML Preformatted"/>
    <w:basedOn w:val="Normal"/>
    <w:link w:val="HTMLPreformattedChar"/>
    <w:rsid w:val="00225496"/>
    <w:rPr>
      <w:rFonts w:ascii="Courier New" w:hAnsi="Courier New" w:cs="Courier New"/>
    </w:rPr>
  </w:style>
  <w:style w:type="character" w:customStyle="1" w:styleId="HTMLPreformattedChar">
    <w:name w:val="HTML Preformatted Char"/>
    <w:basedOn w:val="DefaultParagraphFont"/>
    <w:link w:val="HTMLPreformatted"/>
    <w:rsid w:val="00225496"/>
    <w:rPr>
      <w:rFonts w:ascii="Courier New" w:hAnsi="Courier New" w:cs="Courier New"/>
    </w:rPr>
  </w:style>
  <w:style w:type="character" w:styleId="HTMLSample">
    <w:name w:val="HTML Sample"/>
    <w:basedOn w:val="DefaultParagraphFont"/>
    <w:rsid w:val="00225496"/>
    <w:rPr>
      <w:rFonts w:ascii="Courier New" w:hAnsi="Courier New" w:cs="Courier New"/>
    </w:rPr>
  </w:style>
  <w:style w:type="character" w:styleId="HTMLTypewriter">
    <w:name w:val="HTML Typewriter"/>
    <w:basedOn w:val="DefaultParagraphFont"/>
    <w:rsid w:val="00225496"/>
    <w:rPr>
      <w:rFonts w:ascii="Courier New" w:hAnsi="Courier New" w:cs="Courier New"/>
      <w:sz w:val="20"/>
      <w:szCs w:val="20"/>
    </w:rPr>
  </w:style>
  <w:style w:type="character" w:styleId="HTMLVariable">
    <w:name w:val="HTML Variable"/>
    <w:basedOn w:val="DefaultParagraphFont"/>
    <w:rsid w:val="00225496"/>
    <w:rPr>
      <w:i/>
      <w:iCs/>
    </w:rPr>
  </w:style>
  <w:style w:type="character" w:styleId="IntenseEmphasis">
    <w:name w:val="Intense Emphasis"/>
    <w:basedOn w:val="DefaultParagraphFont"/>
    <w:uiPriority w:val="21"/>
    <w:qFormat/>
    <w:rsid w:val="00225496"/>
    <w:rPr>
      <w:b/>
      <w:bCs/>
      <w:i/>
      <w:iCs/>
      <w:color w:val="4F81BD"/>
    </w:rPr>
  </w:style>
  <w:style w:type="paragraph" w:styleId="IntenseQuote">
    <w:name w:val="Intense Quote"/>
    <w:basedOn w:val="Normal"/>
    <w:next w:val="Normal"/>
    <w:link w:val="IntenseQuoteChar"/>
    <w:uiPriority w:val="30"/>
    <w:qFormat/>
    <w:rsid w:val="0022549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225496"/>
    <w:rPr>
      <w:rFonts w:ascii="Arial" w:hAnsi="Arial"/>
      <w:b/>
      <w:bCs/>
      <w:i/>
      <w:iCs/>
      <w:color w:val="4F81BD"/>
    </w:rPr>
  </w:style>
  <w:style w:type="character" w:styleId="IntenseReference">
    <w:name w:val="Intense Reference"/>
    <w:basedOn w:val="DefaultParagraphFont"/>
    <w:uiPriority w:val="32"/>
    <w:qFormat/>
    <w:rsid w:val="00225496"/>
    <w:rPr>
      <w:b/>
      <w:bCs/>
      <w:smallCaps/>
      <w:color w:val="C0504D"/>
      <w:spacing w:val="5"/>
      <w:u w:val="single"/>
    </w:rPr>
  </w:style>
  <w:style w:type="table" w:customStyle="1" w:styleId="LightGrid1">
    <w:name w:val="Light Grid1"/>
    <w:basedOn w:val="TableNormal"/>
    <w:uiPriority w:val="62"/>
    <w:rsid w:val="00225496"/>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225496"/>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225496"/>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225496"/>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225496"/>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225496"/>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225496"/>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sid w:val="00225496"/>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22549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225496"/>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225496"/>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225496"/>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225496"/>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225496"/>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sid w:val="00225496"/>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225496"/>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225496"/>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225496"/>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225496"/>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225496"/>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225496"/>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Paragraph">
    <w:name w:val="List Paragraph"/>
    <w:basedOn w:val="Normal"/>
    <w:uiPriority w:val="34"/>
    <w:qFormat/>
    <w:rsid w:val="00225496"/>
    <w:pPr>
      <w:ind w:left="720"/>
    </w:pPr>
  </w:style>
  <w:style w:type="paragraph" w:styleId="MacroText">
    <w:name w:val="macro"/>
    <w:link w:val="MacroTextChar"/>
    <w:rsid w:val="0022549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sid w:val="00225496"/>
    <w:rPr>
      <w:rFonts w:ascii="Courier New" w:hAnsi="Courier New" w:cs="Courier New"/>
    </w:rPr>
  </w:style>
  <w:style w:type="table" w:customStyle="1" w:styleId="MediumGrid11">
    <w:name w:val="Medium Grid 11"/>
    <w:basedOn w:val="TableNormal"/>
    <w:uiPriority w:val="67"/>
    <w:rsid w:val="00225496"/>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225496"/>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225496"/>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225496"/>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225496"/>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225496"/>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225496"/>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225496"/>
    <w:rPr>
      <w:rFonts w:ascii="Cambria" w:hAnsi="Cambria"/>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225496"/>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225496"/>
    <w:rPr>
      <w:rFonts w:ascii="Cambria" w:hAnsi="Cambria"/>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225496"/>
    <w:rPr>
      <w:rFonts w:ascii="Cambria" w:hAnsi="Cambria"/>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225496"/>
    <w:rPr>
      <w:rFonts w:ascii="Cambria"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225496"/>
    <w:rPr>
      <w:rFonts w:ascii="Cambria" w:hAnsi="Cambria"/>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225496"/>
    <w:rPr>
      <w:rFonts w:ascii="Cambria" w:hAnsi="Cambria"/>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225496"/>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225496"/>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225496"/>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225496"/>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225496"/>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225496"/>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225496"/>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sid w:val="00225496"/>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225496"/>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225496"/>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225496"/>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225496"/>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225496"/>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225496"/>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225496"/>
    <w:rPr>
      <w:rFonts w:ascii="Cambria" w:hAnsi="Cambria"/>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225496"/>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225496"/>
    <w:rPr>
      <w:rFonts w:ascii="Cambria" w:hAnsi="Cambria"/>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225496"/>
    <w:rPr>
      <w:rFonts w:ascii="Cambria" w:hAnsi="Cambria"/>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225496"/>
    <w:rPr>
      <w:rFonts w:ascii="Cambria"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225496"/>
    <w:rPr>
      <w:rFonts w:ascii="Cambria" w:hAnsi="Cambria"/>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225496"/>
    <w:rPr>
      <w:rFonts w:ascii="Cambria" w:hAnsi="Cambria"/>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225496"/>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225496"/>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25496"/>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25496"/>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25496"/>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25496"/>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25496"/>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225496"/>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225496"/>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25496"/>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25496"/>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25496"/>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25496"/>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25496"/>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22549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basedOn w:val="DefaultParagraphFont"/>
    <w:link w:val="MessageHeader"/>
    <w:rsid w:val="00225496"/>
    <w:rPr>
      <w:rFonts w:ascii="Cambria" w:hAnsi="Cambria"/>
      <w:sz w:val="24"/>
      <w:szCs w:val="24"/>
      <w:shd w:val="pct20" w:color="auto" w:fill="auto"/>
    </w:rPr>
  </w:style>
  <w:style w:type="paragraph" w:styleId="NoSpacing">
    <w:name w:val="No Spacing"/>
    <w:uiPriority w:val="1"/>
    <w:qFormat/>
    <w:rsid w:val="00225496"/>
    <w:rPr>
      <w:rFonts w:ascii="Arial" w:hAnsi="Arial"/>
    </w:rPr>
  </w:style>
  <w:style w:type="paragraph" w:styleId="NoteHeading">
    <w:name w:val="Note Heading"/>
    <w:basedOn w:val="Normal"/>
    <w:next w:val="Normal"/>
    <w:link w:val="NoteHeadingChar"/>
    <w:rsid w:val="00225496"/>
  </w:style>
  <w:style w:type="character" w:customStyle="1" w:styleId="NoteHeadingChar">
    <w:name w:val="Note Heading Char"/>
    <w:basedOn w:val="DefaultParagraphFont"/>
    <w:link w:val="NoteHeading"/>
    <w:rsid w:val="00225496"/>
    <w:rPr>
      <w:rFonts w:ascii="Arial" w:hAnsi="Arial"/>
    </w:rPr>
  </w:style>
  <w:style w:type="character" w:styleId="PlaceholderText">
    <w:name w:val="Placeholder Text"/>
    <w:basedOn w:val="DefaultParagraphFont"/>
    <w:uiPriority w:val="99"/>
    <w:semiHidden/>
    <w:rsid w:val="00225496"/>
    <w:rPr>
      <w:color w:val="808080"/>
    </w:rPr>
  </w:style>
  <w:style w:type="character" w:customStyle="1" w:styleId="PlainTextChar">
    <w:name w:val="Plain Text Char"/>
    <w:basedOn w:val="DefaultParagraphFont"/>
    <w:link w:val="PlainText"/>
    <w:rsid w:val="00225496"/>
    <w:rPr>
      <w:rFonts w:ascii="Courier New" w:hAnsi="Courier New" w:cs="Courier New"/>
    </w:rPr>
  </w:style>
  <w:style w:type="paragraph" w:styleId="Quote">
    <w:name w:val="Quote"/>
    <w:basedOn w:val="Normal"/>
    <w:next w:val="Normal"/>
    <w:link w:val="QuoteChar"/>
    <w:uiPriority w:val="29"/>
    <w:qFormat/>
    <w:rsid w:val="00225496"/>
    <w:rPr>
      <w:i/>
      <w:iCs/>
      <w:color w:val="000000"/>
    </w:rPr>
  </w:style>
  <w:style w:type="character" w:customStyle="1" w:styleId="QuoteChar">
    <w:name w:val="Quote Char"/>
    <w:basedOn w:val="DefaultParagraphFont"/>
    <w:link w:val="Quote"/>
    <w:uiPriority w:val="29"/>
    <w:rsid w:val="00225496"/>
    <w:rPr>
      <w:rFonts w:ascii="Arial" w:hAnsi="Arial"/>
      <w:i/>
      <w:iCs/>
      <w:color w:val="000000"/>
    </w:rPr>
  </w:style>
  <w:style w:type="paragraph" w:styleId="Salutation">
    <w:name w:val="Salutation"/>
    <w:basedOn w:val="Normal"/>
    <w:next w:val="Normal"/>
    <w:link w:val="SalutationChar"/>
    <w:rsid w:val="00225496"/>
  </w:style>
  <w:style w:type="character" w:customStyle="1" w:styleId="SalutationChar">
    <w:name w:val="Salutation Char"/>
    <w:basedOn w:val="DefaultParagraphFont"/>
    <w:link w:val="Salutation"/>
    <w:rsid w:val="00225496"/>
    <w:rPr>
      <w:rFonts w:ascii="Arial" w:hAnsi="Arial"/>
    </w:rPr>
  </w:style>
  <w:style w:type="paragraph" w:styleId="Signature">
    <w:name w:val="Signature"/>
    <w:basedOn w:val="Normal"/>
    <w:link w:val="SignatureChar"/>
    <w:rsid w:val="00225496"/>
    <w:pPr>
      <w:ind w:left="4320"/>
    </w:pPr>
  </w:style>
  <w:style w:type="character" w:customStyle="1" w:styleId="SignatureChar">
    <w:name w:val="Signature Char"/>
    <w:basedOn w:val="DefaultParagraphFont"/>
    <w:link w:val="Signature"/>
    <w:rsid w:val="00225496"/>
    <w:rPr>
      <w:rFonts w:ascii="Arial" w:hAnsi="Arial"/>
    </w:rPr>
  </w:style>
  <w:style w:type="character" w:customStyle="1" w:styleId="SubtitleChar">
    <w:name w:val="Subtitle Char"/>
    <w:basedOn w:val="DefaultParagraphFont"/>
    <w:link w:val="Subtitle"/>
    <w:rsid w:val="00225496"/>
    <w:rPr>
      <w:rFonts w:ascii="Cambria" w:hAnsi="Cambria"/>
      <w:sz w:val="24"/>
      <w:szCs w:val="24"/>
    </w:rPr>
  </w:style>
  <w:style w:type="character" w:styleId="SubtleEmphasis">
    <w:name w:val="Subtle Emphasis"/>
    <w:basedOn w:val="DefaultParagraphFont"/>
    <w:uiPriority w:val="19"/>
    <w:qFormat/>
    <w:rsid w:val="00225496"/>
    <w:rPr>
      <w:i/>
      <w:iCs/>
      <w:color w:val="808080"/>
    </w:rPr>
  </w:style>
  <w:style w:type="character" w:styleId="SubtleReference">
    <w:name w:val="Subtle Reference"/>
    <w:basedOn w:val="DefaultParagraphFont"/>
    <w:uiPriority w:val="31"/>
    <w:qFormat/>
    <w:rsid w:val="00225496"/>
    <w:rPr>
      <w:smallCaps/>
      <w:color w:val="C0504D"/>
      <w:u w:val="single"/>
    </w:rPr>
  </w:style>
  <w:style w:type="table" w:styleId="Table3Deffects1">
    <w:name w:val="Table 3D effects 1"/>
    <w:basedOn w:val="TableNormal"/>
    <w:rsid w:val="0022549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2549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2549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254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254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2549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2549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2549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2549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2549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2549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2549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2549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2549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2549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2549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2549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2254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2549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2549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2549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2549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2549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2549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2549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2549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2549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2549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2549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2549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2549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2549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2549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225496"/>
    <w:pPr>
      <w:ind w:left="200" w:hanging="200"/>
    </w:pPr>
  </w:style>
  <w:style w:type="table" w:styleId="TableProfessional">
    <w:name w:val="Table Professional"/>
    <w:basedOn w:val="TableNormal"/>
    <w:rsid w:val="002254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2549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2549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2549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2549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2549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254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22549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2549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2549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TitleChar">
    <w:name w:val="Title Char"/>
    <w:basedOn w:val="DefaultParagraphFont"/>
    <w:link w:val="Title"/>
    <w:rsid w:val="00225496"/>
    <w:rPr>
      <w:rFonts w:ascii="Cambria" w:hAnsi="Cambria"/>
      <w:b/>
      <w:bCs/>
      <w:kern w:val="28"/>
      <w:sz w:val="32"/>
      <w:szCs w:val="32"/>
    </w:rPr>
  </w:style>
  <w:style w:type="paragraph" w:styleId="TOAHeading">
    <w:name w:val="toa heading"/>
    <w:basedOn w:val="Normal"/>
    <w:next w:val="Normal"/>
    <w:rsid w:val="00225496"/>
    <w:pPr>
      <w:spacing w:before="120"/>
    </w:pPr>
    <w:rPr>
      <w:rFonts w:ascii="Cambria" w:hAnsi="Cambria"/>
      <w:b/>
      <w:bCs/>
      <w:sz w:val="24"/>
      <w:szCs w:val="24"/>
    </w:rPr>
  </w:style>
  <w:style w:type="paragraph" w:styleId="TOCHeading">
    <w:name w:val="TOC Heading"/>
    <w:basedOn w:val="Heading1"/>
    <w:next w:val="Normal"/>
    <w:uiPriority w:val="39"/>
    <w:semiHidden/>
    <w:unhideWhenUsed/>
    <w:qFormat/>
    <w:rsid w:val="00225496"/>
    <w:pPr>
      <w:numPr>
        <w:numId w:val="0"/>
      </w:numPr>
      <w:spacing w:before="240" w:after="60"/>
      <w:outlineLvl w:val="9"/>
    </w:pPr>
    <w:rPr>
      <w:rFonts w:ascii="Cambria" w:hAnsi="Cambria"/>
      <w:bCs/>
      <w:spacing w:val="0"/>
      <w:kern w:val="32"/>
      <w:sz w:val="32"/>
      <w:szCs w:val="32"/>
    </w:rPr>
  </w:style>
  <w:style w:type="table" w:customStyle="1" w:styleId="ColorfulGrid2">
    <w:name w:val="Colorful Grid2"/>
    <w:basedOn w:val="TableNormal"/>
    <w:uiPriority w:val="73"/>
    <w:rsid w:val="00225496"/>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2">
    <w:name w:val="Colorful List2"/>
    <w:basedOn w:val="TableNormal"/>
    <w:uiPriority w:val="72"/>
    <w:rsid w:val="00225496"/>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2">
    <w:name w:val="Colorful Shading2"/>
    <w:basedOn w:val="TableNormal"/>
    <w:uiPriority w:val="71"/>
    <w:rsid w:val="00225496"/>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2">
    <w:name w:val="Dark List2"/>
    <w:basedOn w:val="TableNormal"/>
    <w:uiPriority w:val="70"/>
    <w:rsid w:val="00225496"/>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2">
    <w:name w:val="Light Grid2"/>
    <w:basedOn w:val="TableNormal"/>
    <w:uiPriority w:val="62"/>
    <w:rsid w:val="00225496"/>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62"/>
    <w:rsid w:val="0022549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2">
    <w:name w:val="Light List2"/>
    <w:basedOn w:val="TableNormal"/>
    <w:uiPriority w:val="61"/>
    <w:rsid w:val="00225496"/>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61"/>
    <w:rsid w:val="0022549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2">
    <w:name w:val="Light Shading2"/>
    <w:basedOn w:val="TableNormal"/>
    <w:uiPriority w:val="60"/>
    <w:rsid w:val="0022549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rsid w:val="00225496"/>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2">
    <w:name w:val="Medium Grid 12"/>
    <w:basedOn w:val="TableNormal"/>
    <w:uiPriority w:val="67"/>
    <w:rsid w:val="00225496"/>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2">
    <w:name w:val="Medium Grid 22"/>
    <w:basedOn w:val="TableNormal"/>
    <w:uiPriority w:val="68"/>
    <w:rsid w:val="00225496"/>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rsid w:val="00225496"/>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2">
    <w:name w:val="Medium List 12"/>
    <w:basedOn w:val="TableNormal"/>
    <w:uiPriority w:val="65"/>
    <w:rsid w:val="00225496"/>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rsid w:val="00225496"/>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2">
    <w:name w:val="Medium List 22"/>
    <w:basedOn w:val="TableNormal"/>
    <w:uiPriority w:val="66"/>
    <w:rsid w:val="00225496"/>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2">
    <w:name w:val="Medium Shading 12"/>
    <w:basedOn w:val="TableNormal"/>
    <w:uiPriority w:val="63"/>
    <w:rsid w:val="00225496"/>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225496"/>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rsid w:val="00225496"/>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sid w:val="00225496"/>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APC2Char2">
    <w:name w:val="Heading APC2 Char2"/>
    <w:aliases w:val="Heading 2 Char1 Char Char2,Heading 2 Char Char Char Char2,Heading 2 Char1 Char Char Char Char2,Heading 2 Char Char Char Char Char Char2,Heading 2 Char1 Char Char Char Char Char Char2,HeadLine2 Char1,Head1. Char1"/>
    <w:basedOn w:val="DefaultParagraphFont"/>
    <w:rsid w:val="00602A37"/>
    <w:rPr>
      <w:rFonts w:ascii="Arial" w:eastAsia="Times New Roman" w:hAnsi="Arial"/>
      <w:b/>
      <w:sz w:val="36"/>
    </w:rPr>
  </w:style>
  <w:style w:type="character" w:customStyle="1" w:styleId="ListBulletChar">
    <w:name w:val="List Bullet Char"/>
    <w:aliases w:val="Section Recap Char,Aufzählungszeichen Char Char,Aufzählungszeichen Char1 Char Char,Aufzählungszeichen Char Char Char Char,Aufzählungszeichen Char2 Char1 Char Char Char,Aufzählungszeichen Char1 Char Char Char Char Char"/>
    <w:link w:val="ListBullet"/>
    <w:rsid w:val="00602A37"/>
    <w:rPr>
      <w:rFonts w:ascii="Arial" w:hAnsi="Arial"/>
      <w:sz w:val="22"/>
    </w:rPr>
  </w:style>
  <w:style w:type="character" w:customStyle="1" w:styleId="FullPageGraphicChar">
    <w:name w:val="FullPageGraphic Char"/>
    <w:basedOn w:val="DefaultParagraphFont"/>
    <w:link w:val="FullPageGraphic"/>
    <w:rsid w:val="00602A37"/>
    <w:rPr>
      <w:rFonts w:ascii="Arial" w:hAnsi="Arial"/>
      <w:b/>
      <w:noProof/>
    </w:rPr>
  </w:style>
  <w:style w:type="character" w:customStyle="1" w:styleId="NoteChar">
    <w:name w:val="Note Char"/>
    <w:link w:val="Note"/>
    <w:rsid w:val="00831E61"/>
    <w:rPr>
      <w:rFonts w:ascii="Arial" w:hAnsi="Arial"/>
      <w:sz w:val="22"/>
    </w:rPr>
  </w:style>
</w:styles>
</file>

<file path=word/webSettings.xml><?xml version="1.0" encoding="utf-8"?>
<w:webSettings xmlns:r="http://schemas.openxmlformats.org/officeDocument/2006/relationships" xmlns:w="http://schemas.openxmlformats.org/wordprocessingml/2006/main">
  <w:divs>
    <w:div w:id="1277686">
      <w:bodyDiv w:val="1"/>
      <w:marLeft w:val="0"/>
      <w:marRight w:val="0"/>
      <w:marTop w:val="0"/>
      <w:marBottom w:val="0"/>
      <w:divBdr>
        <w:top w:val="none" w:sz="0" w:space="0" w:color="auto"/>
        <w:left w:val="none" w:sz="0" w:space="0" w:color="auto"/>
        <w:bottom w:val="none" w:sz="0" w:space="0" w:color="auto"/>
        <w:right w:val="none" w:sz="0" w:space="0" w:color="auto"/>
      </w:divBdr>
    </w:div>
    <w:div w:id="52048033">
      <w:bodyDiv w:val="1"/>
      <w:marLeft w:val="0"/>
      <w:marRight w:val="0"/>
      <w:marTop w:val="0"/>
      <w:marBottom w:val="0"/>
      <w:divBdr>
        <w:top w:val="none" w:sz="0" w:space="0" w:color="auto"/>
        <w:left w:val="none" w:sz="0" w:space="0" w:color="auto"/>
        <w:bottom w:val="none" w:sz="0" w:space="0" w:color="auto"/>
        <w:right w:val="none" w:sz="0" w:space="0" w:color="auto"/>
      </w:divBdr>
    </w:div>
    <w:div w:id="97414473">
      <w:bodyDiv w:val="1"/>
      <w:marLeft w:val="0"/>
      <w:marRight w:val="0"/>
      <w:marTop w:val="0"/>
      <w:marBottom w:val="0"/>
      <w:divBdr>
        <w:top w:val="none" w:sz="0" w:space="0" w:color="auto"/>
        <w:left w:val="none" w:sz="0" w:space="0" w:color="auto"/>
        <w:bottom w:val="none" w:sz="0" w:space="0" w:color="auto"/>
        <w:right w:val="none" w:sz="0" w:space="0" w:color="auto"/>
      </w:divBdr>
    </w:div>
    <w:div w:id="167840154">
      <w:bodyDiv w:val="1"/>
      <w:marLeft w:val="0"/>
      <w:marRight w:val="0"/>
      <w:marTop w:val="0"/>
      <w:marBottom w:val="0"/>
      <w:divBdr>
        <w:top w:val="none" w:sz="0" w:space="0" w:color="auto"/>
        <w:left w:val="none" w:sz="0" w:space="0" w:color="auto"/>
        <w:bottom w:val="none" w:sz="0" w:space="0" w:color="auto"/>
        <w:right w:val="none" w:sz="0" w:space="0" w:color="auto"/>
      </w:divBdr>
    </w:div>
    <w:div w:id="173806789">
      <w:bodyDiv w:val="1"/>
      <w:marLeft w:val="0"/>
      <w:marRight w:val="0"/>
      <w:marTop w:val="0"/>
      <w:marBottom w:val="0"/>
      <w:divBdr>
        <w:top w:val="none" w:sz="0" w:space="0" w:color="auto"/>
        <w:left w:val="none" w:sz="0" w:space="0" w:color="auto"/>
        <w:bottom w:val="none" w:sz="0" w:space="0" w:color="auto"/>
        <w:right w:val="none" w:sz="0" w:space="0" w:color="auto"/>
      </w:divBdr>
    </w:div>
    <w:div w:id="199560119">
      <w:bodyDiv w:val="1"/>
      <w:marLeft w:val="0"/>
      <w:marRight w:val="0"/>
      <w:marTop w:val="0"/>
      <w:marBottom w:val="0"/>
      <w:divBdr>
        <w:top w:val="none" w:sz="0" w:space="0" w:color="auto"/>
        <w:left w:val="none" w:sz="0" w:space="0" w:color="auto"/>
        <w:bottom w:val="none" w:sz="0" w:space="0" w:color="auto"/>
        <w:right w:val="none" w:sz="0" w:space="0" w:color="auto"/>
      </w:divBdr>
    </w:div>
    <w:div w:id="234051987">
      <w:bodyDiv w:val="1"/>
      <w:marLeft w:val="0"/>
      <w:marRight w:val="0"/>
      <w:marTop w:val="0"/>
      <w:marBottom w:val="0"/>
      <w:divBdr>
        <w:top w:val="none" w:sz="0" w:space="0" w:color="auto"/>
        <w:left w:val="none" w:sz="0" w:space="0" w:color="auto"/>
        <w:bottom w:val="none" w:sz="0" w:space="0" w:color="auto"/>
        <w:right w:val="none" w:sz="0" w:space="0" w:color="auto"/>
      </w:divBdr>
    </w:div>
    <w:div w:id="346912421">
      <w:bodyDiv w:val="1"/>
      <w:marLeft w:val="0"/>
      <w:marRight w:val="0"/>
      <w:marTop w:val="0"/>
      <w:marBottom w:val="0"/>
      <w:divBdr>
        <w:top w:val="none" w:sz="0" w:space="0" w:color="auto"/>
        <w:left w:val="none" w:sz="0" w:space="0" w:color="auto"/>
        <w:bottom w:val="none" w:sz="0" w:space="0" w:color="auto"/>
        <w:right w:val="none" w:sz="0" w:space="0" w:color="auto"/>
      </w:divBdr>
    </w:div>
    <w:div w:id="385880160">
      <w:bodyDiv w:val="1"/>
      <w:marLeft w:val="0"/>
      <w:marRight w:val="0"/>
      <w:marTop w:val="0"/>
      <w:marBottom w:val="0"/>
      <w:divBdr>
        <w:top w:val="none" w:sz="0" w:space="0" w:color="auto"/>
        <w:left w:val="none" w:sz="0" w:space="0" w:color="auto"/>
        <w:bottom w:val="none" w:sz="0" w:space="0" w:color="auto"/>
        <w:right w:val="none" w:sz="0" w:space="0" w:color="auto"/>
      </w:divBdr>
    </w:div>
    <w:div w:id="414087122">
      <w:bodyDiv w:val="1"/>
      <w:marLeft w:val="0"/>
      <w:marRight w:val="0"/>
      <w:marTop w:val="0"/>
      <w:marBottom w:val="0"/>
      <w:divBdr>
        <w:top w:val="none" w:sz="0" w:space="0" w:color="auto"/>
        <w:left w:val="none" w:sz="0" w:space="0" w:color="auto"/>
        <w:bottom w:val="none" w:sz="0" w:space="0" w:color="auto"/>
        <w:right w:val="none" w:sz="0" w:space="0" w:color="auto"/>
      </w:divBdr>
    </w:div>
    <w:div w:id="462696958">
      <w:bodyDiv w:val="1"/>
      <w:marLeft w:val="0"/>
      <w:marRight w:val="0"/>
      <w:marTop w:val="0"/>
      <w:marBottom w:val="0"/>
      <w:divBdr>
        <w:top w:val="none" w:sz="0" w:space="0" w:color="auto"/>
        <w:left w:val="none" w:sz="0" w:space="0" w:color="auto"/>
        <w:bottom w:val="none" w:sz="0" w:space="0" w:color="auto"/>
        <w:right w:val="none" w:sz="0" w:space="0" w:color="auto"/>
      </w:divBdr>
    </w:div>
    <w:div w:id="489101971">
      <w:bodyDiv w:val="1"/>
      <w:marLeft w:val="0"/>
      <w:marRight w:val="0"/>
      <w:marTop w:val="0"/>
      <w:marBottom w:val="0"/>
      <w:divBdr>
        <w:top w:val="none" w:sz="0" w:space="0" w:color="auto"/>
        <w:left w:val="none" w:sz="0" w:space="0" w:color="auto"/>
        <w:bottom w:val="none" w:sz="0" w:space="0" w:color="auto"/>
        <w:right w:val="none" w:sz="0" w:space="0" w:color="auto"/>
      </w:divBdr>
    </w:div>
    <w:div w:id="569927986">
      <w:bodyDiv w:val="1"/>
      <w:marLeft w:val="0"/>
      <w:marRight w:val="0"/>
      <w:marTop w:val="0"/>
      <w:marBottom w:val="0"/>
      <w:divBdr>
        <w:top w:val="none" w:sz="0" w:space="0" w:color="auto"/>
        <w:left w:val="none" w:sz="0" w:space="0" w:color="auto"/>
        <w:bottom w:val="none" w:sz="0" w:space="0" w:color="auto"/>
        <w:right w:val="none" w:sz="0" w:space="0" w:color="auto"/>
      </w:divBdr>
    </w:div>
    <w:div w:id="668947420">
      <w:bodyDiv w:val="1"/>
      <w:marLeft w:val="0"/>
      <w:marRight w:val="0"/>
      <w:marTop w:val="0"/>
      <w:marBottom w:val="0"/>
      <w:divBdr>
        <w:top w:val="none" w:sz="0" w:space="0" w:color="auto"/>
        <w:left w:val="none" w:sz="0" w:space="0" w:color="auto"/>
        <w:bottom w:val="none" w:sz="0" w:space="0" w:color="auto"/>
        <w:right w:val="none" w:sz="0" w:space="0" w:color="auto"/>
      </w:divBdr>
    </w:div>
    <w:div w:id="676342985">
      <w:bodyDiv w:val="1"/>
      <w:marLeft w:val="0"/>
      <w:marRight w:val="0"/>
      <w:marTop w:val="0"/>
      <w:marBottom w:val="0"/>
      <w:divBdr>
        <w:top w:val="none" w:sz="0" w:space="0" w:color="auto"/>
        <w:left w:val="none" w:sz="0" w:space="0" w:color="auto"/>
        <w:bottom w:val="none" w:sz="0" w:space="0" w:color="auto"/>
        <w:right w:val="none" w:sz="0" w:space="0" w:color="auto"/>
      </w:divBdr>
    </w:div>
    <w:div w:id="685209482">
      <w:bodyDiv w:val="1"/>
      <w:marLeft w:val="0"/>
      <w:marRight w:val="0"/>
      <w:marTop w:val="0"/>
      <w:marBottom w:val="0"/>
      <w:divBdr>
        <w:top w:val="none" w:sz="0" w:space="0" w:color="auto"/>
        <w:left w:val="none" w:sz="0" w:space="0" w:color="auto"/>
        <w:bottom w:val="none" w:sz="0" w:space="0" w:color="auto"/>
        <w:right w:val="none" w:sz="0" w:space="0" w:color="auto"/>
      </w:divBdr>
    </w:div>
    <w:div w:id="729117970">
      <w:bodyDiv w:val="1"/>
      <w:marLeft w:val="0"/>
      <w:marRight w:val="0"/>
      <w:marTop w:val="0"/>
      <w:marBottom w:val="0"/>
      <w:divBdr>
        <w:top w:val="none" w:sz="0" w:space="0" w:color="auto"/>
        <w:left w:val="none" w:sz="0" w:space="0" w:color="auto"/>
        <w:bottom w:val="none" w:sz="0" w:space="0" w:color="auto"/>
        <w:right w:val="none" w:sz="0" w:space="0" w:color="auto"/>
      </w:divBdr>
    </w:div>
    <w:div w:id="883953166">
      <w:bodyDiv w:val="1"/>
      <w:marLeft w:val="0"/>
      <w:marRight w:val="0"/>
      <w:marTop w:val="0"/>
      <w:marBottom w:val="0"/>
      <w:divBdr>
        <w:top w:val="none" w:sz="0" w:space="0" w:color="auto"/>
        <w:left w:val="none" w:sz="0" w:space="0" w:color="auto"/>
        <w:bottom w:val="none" w:sz="0" w:space="0" w:color="auto"/>
        <w:right w:val="none" w:sz="0" w:space="0" w:color="auto"/>
      </w:divBdr>
    </w:div>
    <w:div w:id="978345240">
      <w:bodyDiv w:val="1"/>
      <w:marLeft w:val="0"/>
      <w:marRight w:val="0"/>
      <w:marTop w:val="0"/>
      <w:marBottom w:val="0"/>
      <w:divBdr>
        <w:top w:val="none" w:sz="0" w:space="0" w:color="auto"/>
        <w:left w:val="none" w:sz="0" w:space="0" w:color="auto"/>
        <w:bottom w:val="none" w:sz="0" w:space="0" w:color="auto"/>
        <w:right w:val="none" w:sz="0" w:space="0" w:color="auto"/>
      </w:divBdr>
    </w:div>
    <w:div w:id="1067654186">
      <w:bodyDiv w:val="1"/>
      <w:marLeft w:val="0"/>
      <w:marRight w:val="0"/>
      <w:marTop w:val="0"/>
      <w:marBottom w:val="0"/>
      <w:divBdr>
        <w:top w:val="none" w:sz="0" w:space="0" w:color="auto"/>
        <w:left w:val="none" w:sz="0" w:space="0" w:color="auto"/>
        <w:bottom w:val="none" w:sz="0" w:space="0" w:color="auto"/>
        <w:right w:val="none" w:sz="0" w:space="0" w:color="auto"/>
      </w:divBdr>
    </w:div>
    <w:div w:id="1069616710">
      <w:bodyDiv w:val="1"/>
      <w:marLeft w:val="0"/>
      <w:marRight w:val="0"/>
      <w:marTop w:val="0"/>
      <w:marBottom w:val="0"/>
      <w:divBdr>
        <w:top w:val="none" w:sz="0" w:space="0" w:color="auto"/>
        <w:left w:val="none" w:sz="0" w:space="0" w:color="auto"/>
        <w:bottom w:val="none" w:sz="0" w:space="0" w:color="auto"/>
        <w:right w:val="none" w:sz="0" w:space="0" w:color="auto"/>
      </w:divBdr>
    </w:div>
    <w:div w:id="1074931641">
      <w:bodyDiv w:val="1"/>
      <w:marLeft w:val="0"/>
      <w:marRight w:val="0"/>
      <w:marTop w:val="0"/>
      <w:marBottom w:val="0"/>
      <w:divBdr>
        <w:top w:val="none" w:sz="0" w:space="0" w:color="auto"/>
        <w:left w:val="none" w:sz="0" w:space="0" w:color="auto"/>
        <w:bottom w:val="none" w:sz="0" w:space="0" w:color="auto"/>
        <w:right w:val="none" w:sz="0" w:space="0" w:color="auto"/>
      </w:divBdr>
    </w:div>
    <w:div w:id="1078599555">
      <w:bodyDiv w:val="1"/>
      <w:marLeft w:val="0"/>
      <w:marRight w:val="0"/>
      <w:marTop w:val="0"/>
      <w:marBottom w:val="0"/>
      <w:divBdr>
        <w:top w:val="none" w:sz="0" w:space="0" w:color="auto"/>
        <w:left w:val="none" w:sz="0" w:space="0" w:color="auto"/>
        <w:bottom w:val="none" w:sz="0" w:space="0" w:color="auto"/>
        <w:right w:val="none" w:sz="0" w:space="0" w:color="auto"/>
      </w:divBdr>
    </w:div>
    <w:div w:id="1128160028">
      <w:bodyDiv w:val="1"/>
      <w:marLeft w:val="0"/>
      <w:marRight w:val="0"/>
      <w:marTop w:val="0"/>
      <w:marBottom w:val="0"/>
      <w:divBdr>
        <w:top w:val="none" w:sz="0" w:space="0" w:color="auto"/>
        <w:left w:val="none" w:sz="0" w:space="0" w:color="auto"/>
        <w:bottom w:val="none" w:sz="0" w:space="0" w:color="auto"/>
        <w:right w:val="none" w:sz="0" w:space="0" w:color="auto"/>
      </w:divBdr>
    </w:div>
    <w:div w:id="1160928904">
      <w:bodyDiv w:val="1"/>
      <w:marLeft w:val="0"/>
      <w:marRight w:val="0"/>
      <w:marTop w:val="0"/>
      <w:marBottom w:val="0"/>
      <w:divBdr>
        <w:top w:val="none" w:sz="0" w:space="0" w:color="auto"/>
        <w:left w:val="none" w:sz="0" w:space="0" w:color="auto"/>
        <w:bottom w:val="none" w:sz="0" w:space="0" w:color="auto"/>
        <w:right w:val="none" w:sz="0" w:space="0" w:color="auto"/>
      </w:divBdr>
    </w:div>
    <w:div w:id="1229069470">
      <w:bodyDiv w:val="1"/>
      <w:marLeft w:val="0"/>
      <w:marRight w:val="0"/>
      <w:marTop w:val="0"/>
      <w:marBottom w:val="0"/>
      <w:divBdr>
        <w:top w:val="none" w:sz="0" w:space="0" w:color="auto"/>
        <w:left w:val="none" w:sz="0" w:space="0" w:color="auto"/>
        <w:bottom w:val="none" w:sz="0" w:space="0" w:color="auto"/>
        <w:right w:val="none" w:sz="0" w:space="0" w:color="auto"/>
      </w:divBdr>
    </w:div>
    <w:div w:id="1246306512">
      <w:bodyDiv w:val="1"/>
      <w:marLeft w:val="0"/>
      <w:marRight w:val="0"/>
      <w:marTop w:val="0"/>
      <w:marBottom w:val="0"/>
      <w:divBdr>
        <w:top w:val="none" w:sz="0" w:space="0" w:color="auto"/>
        <w:left w:val="none" w:sz="0" w:space="0" w:color="auto"/>
        <w:bottom w:val="none" w:sz="0" w:space="0" w:color="auto"/>
        <w:right w:val="none" w:sz="0" w:space="0" w:color="auto"/>
      </w:divBdr>
    </w:div>
    <w:div w:id="1430663984">
      <w:bodyDiv w:val="1"/>
      <w:marLeft w:val="0"/>
      <w:marRight w:val="0"/>
      <w:marTop w:val="0"/>
      <w:marBottom w:val="0"/>
      <w:divBdr>
        <w:top w:val="none" w:sz="0" w:space="0" w:color="auto"/>
        <w:left w:val="none" w:sz="0" w:space="0" w:color="auto"/>
        <w:bottom w:val="none" w:sz="0" w:space="0" w:color="auto"/>
        <w:right w:val="none" w:sz="0" w:space="0" w:color="auto"/>
      </w:divBdr>
    </w:div>
    <w:div w:id="1482188338">
      <w:bodyDiv w:val="1"/>
      <w:marLeft w:val="0"/>
      <w:marRight w:val="0"/>
      <w:marTop w:val="0"/>
      <w:marBottom w:val="0"/>
      <w:divBdr>
        <w:top w:val="none" w:sz="0" w:space="0" w:color="auto"/>
        <w:left w:val="none" w:sz="0" w:space="0" w:color="auto"/>
        <w:bottom w:val="none" w:sz="0" w:space="0" w:color="auto"/>
        <w:right w:val="none" w:sz="0" w:space="0" w:color="auto"/>
      </w:divBdr>
    </w:div>
    <w:div w:id="1613396956">
      <w:bodyDiv w:val="1"/>
      <w:marLeft w:val="0"/>
      <w:marRight w:val="0"/>
      <w:marTop w:val="0"/>
      <w:marBottom w:val="0"/>
      <w:divBdr>
        <w:top w:val="none" w:sz="0" w:space="0" w:color="auto"/>
        <w:left w:val="none" w:sz="0" w:space="0" w:color="auto"/>
        <w:bottom w:val="none" w:sz="0" w:space="0" w:color="auto"/>
        <w:right w:val="none" w:sz="0" w:space="0" w:color="auto"/>
      </w:divBdr>
    </w:div>
    <w:div w:id="1616130157">
      <w:bodyDiv w:val="1"/>
      <w:marLeft w:val="0"/>
      <w:marRight w:val="0"/>
      <w:marTop w:val="0"/>
      <w:marBottom w:val="0"/>
      <w:divBdr>
        <w:top w:val="none" w:sz="0" w:space="0" w:color="auto"/>
        <w:left w:val="none" w:sz="0" w:space="0" w:color="auto"/>
        <w:bottom w:val="none" w:sz="0" w:space="0" w:color="auto"/>
        <w:right w:val="none" w:sz="0" w:space="0" w:color="auto"/>
      </w:divBdr>
    </w:div>
    <w:div w:id="1692336709">
      <w:bodyDiv w:val="1"/>
      <w:marLeft w:val="0"/>
      <w:marRight w:val="0"/>
      <w:marTop w:val="0"/>
      <w:marBottom w:val="0"/>
      <w:divBdr>
        <w:top w:val="none" w:sz="0" w:space="0" w:color="auto"/>
        <w:left w:val="none" w:sz="0" w:space="0" w:color="auto"/>
        <w:bottom w:val="none" w:sz="0" w:space="0" w:color="auto"/>
        <w:right w:val="none" w:sz="0" w:space="0" w:color="auto"/>
      </w:divBdr>
    </w:div>
    <w:div w:id="1709062591">
      <w:bodyDiv w:val="1"/>
      <w:marLeft w:val="0"/>
      <w:marRight w:val="0"/>
      <w:marTop w:val="0"/>
      <w:marBottom w:val="0"/>
      <w:divBdr>
        <w:top w:val="none" w:sz="0" w:space="0" w:color="auto"/>
        <w:left w:val="none" w:sz="0" w:space="0" w:color="auto"/>
        <w:bottom w:val="none" w:sz="0" w:space="0" w:color="auto"/>
        <w:right w:val="none" w:sz="0" w:space="0" w:color="auto"/>
      </w:divBdr>
    </w:div>
    <w:div w:id="1732731300">
      <w:bodyDiv w:val="1"/>
      <w:marLeft w:val="0"/>
      <w:marRight w:val="0"/>
      <w:marTop w:val="0"/>
      <w:marBottom w:val="0"/>
      <w:divBdr>
        <w:top w:val="none" w:sz="0" w:space="0" w:color="auto"/>
        <w:left w:val="none" w:sz="0" w:space="0" w:color="auto"/>
        <w:bottom w:val="none" w:sz="0" w:space="0" w:color="auto"/>
        <w:right w:val="none" w:sz="0" w:space="0" w:color="auto"/>
      </w:divBdr>
    </w:div>
    <w:div w:id="1750732336">
      <w:bodyDiv w:val="1"/>
      <w:marLeft w:val="0"/>
      <w:marRight w:val="0"/>
      <w:marTop w:val="0"/>
      <w:marBottom w:val="0"/>
      <w:divBdr>
        <w:top w:val="none" w:sz="0" w:space="0" w:color="auto"/>
        <w:left w:val="none" w:sz="0" w:space="0" w:color="auto"/>
        <w:bottom w:val="none" w:sz="0" w:space="0" w:color="auto"/>
        <w:right w:val="none" w:sz="0" w:space="0" w:color="auto"/>
      </w:divBdr>
    </w:div>
    <w:div w:id="1837072253">
      <w:bodyDiv w:val="1"/>
      <w:marLeft w:val="0"/>
      <w:marRight w:val="0"/>
      <w:marTop w:val="0"/>
      <w:marBottom w:val="0"/>
      <w:divBdr>
        <w:top w:val="none" w:sz="0" w:space="0" w:color="auto"/>
        <w:left w:val="none" w:sz="0" w:space="0" w:color="auto"/>
        <w:bottom w:val="none" w:sz="0" w:space="0" w:color="auto"/>
        <w:right w:val="none" w:sz="0" w:space="0" w:color="auto"/>
      </w:divBdr>
    </w:div>
    <w:div w:id="1949772331">
      <w:bodyDiv w:val="1"/>
      <w:marLeft w:val="0"/>
      <w:marRight w:val="0"/>
      <w:marTop w:val="0"/>
      <w:marBottom w:val="0"/>
      <w:divBdr>
        <w:top w:val="none" w:sz="0" w:space="0" w:color="auto"/>
        <w:left w:val="none" w:sz="0" w:space="0" w:color="auto"/>
        <w:bottom w:val="none" w:sz="0" w:space="0" w:color="auto"/>
        <w:right w:val="none" w:sz="0" w:space="0" w:color="auto"/>
      </w:divBdr>
    </w:div>
    <w:div w:id="1950893770">
      <w:bodyDiv w:val="1"/>
      <w:marLeft w:val="0"/>
      <w:marRight w:val="0"/>
      <w:marTop w:val="0"/>
      <w:marBottom w:val="0"/>
      <w:divBdr>
        <w:top w:val="none" w:sz="0" w:space="0" w:color="auto"/>
        <w:left w:val="none" w:sz="0" w:space="0" w:color="auto"/>
        <w:bottom w:val="none" w:sz="0" w:space="0" w:color="auto"/>
        <w:right w:val="none" w:sz="0" w:space="0" w:color="auto"/>
      </w:divBdr>
    </w:div>
    <w:div w:id="1973173502">
      <w:bodyDiv w:val="1"/>
      <w:marLeft w:val="0"/>
      <w:marRight w:val="0"/>
      <w:marTop w:val="0"/>
      <w:marBottom w:val="0"/>
      <w:divBdr>
        <w:top w:val="none" w:sz="0" w:space="0" w:color="auto"/>
        <w:left w:val="none" w:sz="0" w:space="0" w:color="auto"/>
        <w:bottom w:val="none" w:sz="0" w:space="0" w:color="auto"/>
        <w:right w:val="none" w:sz="0" w:space="0" w:color="auto"/>
      </w:divBdr>
    </w:div>
    <w:div w:id="2005283109">
      <w:bodyDiv w:val="1"/>
      <w:marLeft w:val="0"/>
      <w:marRight w:val="0"/>
      <w:marTop w:val="0"/>
      <w:marBottom w:val="0"/>
      <w:divBdr>
        <w:top w:val="none" w:sz="0" w:space="0" w:color="auto"/>
        <w:left w:val="none" w:sz="0" w:space="0" w:color="auto"/>
        <w:bottom w:val="none" w:sz="0" w:space="0" w:color="auto"/>
        <w:right w:val="none" w:sz="0" w:space="0" w:color="auto"/>
      </w:divBdr>
    </w:div>
    <w:div w:id="207246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2.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www.dematic.us"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header" Target="header4.xml"/><Relationship Id="rId55" Type="http://schemas.microsoft.com/office/2007/relationships/stylesWithEffects" Target="stylesWithEffects.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image" Target="media/image9.emf"/><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cid:image002.png@01CF69FA.E39420F0" TargetMode="External"/><Relationship Id="rId2" Type="http://schemas.openxmlformats.org/officeDocument/2006/relationships/customXml" Target="../customXml/item1.xml"/><Relationship Id="rId16" Type="http://schemas.openxmlformats.org/officeDocument/2006/relationships/image" Target="media/image4.jpeg"/><Relationship Id="rId20" Type="http://schemas.openxmlformats.org/officeDocument/2006/relationships/footer" Target="footer2.xml"/><Relationship Id="rId29"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image" Target="media/image3.jpe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oter" Target="footer4.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cid:image003.png@01CF69FA.E39420F0" TargetMode="External"/><Relationship Id="rId8" Type="http://schemas.openxmlformats.org/officeDocument/2006/relationships/styles" Target="styles.xml"/><Relationship Id="rId51" Type="http://schemas.openxmlformats.org/officeDocument/2006/relationships/footer" Target="footer3.xml"/><Relationship Id="rId3"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5.emf"/></Relationships>
</file>

<file path=word/_rels/footer2.xml.rels><?xml version="1.0" encoding="UTF-8" standalone="yes"?>
<Relationships xmlns="http://schemas.openxmlformats.org/package/2006/relationships"><Relationship Id="rId1" Type="http://schemas.openxmlformats.org/officeDocument/2006/relationships/image" Target="media/image5.emf"/></Relationships>
</file>

<file path=word/_rels/footer3.xml.rels><?xml version="1.0" encoding="UTF-8" standalone="yes"?>
<Relationships xmlns="http://schemas.openxmlformats.org/package/2006/relationships"><Relationship Id="rId1" Type="http://schemas.openxmlformats.org/officeDocument/2006/relationships/image" Target="media/image5.emf"/></Relationships>
</file>

<file path=word/_rels/footer4.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00CA8285FDB845AB23BD98337C6D0F" ma:contentTypeVersion="0" ma:contentTypeDescription="Create a new document." ma:contentTypeScope="" ma:versionID="74868074f2d7f5c4bf123728cc8ee01e">
  <xsd:schema xmlns:xsd="http://www.w3.org/2001/XMLSchema" xmlns:xs="http://www.w3.org/2001/XMLSchema" xmlns:p="http://schemas.microsoft.com/office/2006/metadata/properties" xmlns:ns2="73b388d5-69ec-47ab-96c8-014c3000dd65" targetNamespace="http://schemas.microsoft.com/office/2006/metadata/properties" ma:root="true" ma:fieldsID="cf25f43875312594ddab2cf9177bffce" ns2:_="">
    <xsd:import namespace="73b388d5-69ec-47ab-96c8-014c3000dd65"/>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b388d5-69ec-47ab-96c8-014c3000dd6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73b388d5-69ec-47ab-96c8-014c3000dd65">T7DWUFJS3JES-14-52</_dlc_DocId>
    <_dlc_DocIdUrl xmlns="73b388d5-69ec-47ab-96c8-014c3000dd65">
      <Url>http://dnet.amcs.tld/dept/sae/swp/_layouts/DocIdRedir.aspx?ID=T7DWUFJS3JES-14-52</Url>
      <Description>T7DWUFJS3JES-14-52</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0B2FF3-5315-48D8-A6FB-0A3CBD140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b388d5-69ec-47ab-96c8-014c3000d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CE0078-7DCB-4ED6-A7F4-2254414A950A}">
  <ds:schemaRefs>
    <ds:schemaRef ds:uri="http://schemas.microsoft.com/sharepoint/events"/>
  </ds:schemaRefs>
</ds:datastoreItem>
</file>

<file path=customXml/itemProps3.xml><?xml version="1.0" encoding="utf-8"?>
<ds:datastoreItem xmlns:ds="http://schemas.openxmlformats.org/officeDocument/2006/customXml" ds:itemID="{0BDEBC28-5546-417D-A9C6-E0535F4F6350}">
  <ds:schemaRefs>
    <ds:schemaRef ds:uri="http://schemas.microsoft.com/sharepoint/v3/contenttype/forms"/>
  </ds:schemaRefs>
</ds:datastoreItem>
</file>

<file path=customXml/itemProps4.xml><?xml version="1.0" encoding="utf-8"?>
<ds:datastoreItem xmlns:ds="http://schemas.openxmlformats.org/officeDocument/2006/customXml" ds:itemID="{548F2B4D-1E9E-43A1-9A54-8513BF8CC0D6}">
  <ds:schemaRefs>
    <ds:schemaRef ds:uri="http://schemas.microsoft.com/office/2006/metadata/properties"/>
    <ds:schemaRef ds:uri="http://schemas.microsoft.com/office/infopath/2007/PartnerControls"/>
    <ds:schemaRef ds:uri="73b388d5-69ec-47ab-96c8-014c3000dd65"/>
  </ds:schemaRefs>
</ds:datastoreItem>
</file>

<file path=customXml/itemProps5.xml><?xml version="1.0" encoding="utf-8"?>
<ds:datastoreItem xmlns:ds="http://schemas.openxmlformats.org/officeDocument/2006/customXml" ds:itemID="{712CC179-C01C-4F0F-AE22-3BADBBB72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1</Pages>
  <Words>7782</Words>
  <Characters>44360</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Software Functional Specification</vt:lpstr>
    </vt:vector>
  </TitlesOfParts>
  <Company>Dematic Corp.</Company>
  <LinksUpToDate>false</LinksUpToDate>
  <CharactersWithSpaces>52038</CharactersWithSpaces>
  <SharedDoc>false</SharedDoc>
  <HLinks>
    <vt:vector size="210" baseType="variant">
      <vt:variant>
        <vt:i4>1507382</vt:i4>
      </vt:variant>
      <vt:variant>
        <vt:i4>452</vt:i4>
      </vt:variant>
      <vt:variant>
        <vt:i4>0</vt:i4>
      </vt:variant>
      <vt:variant>
        <vt:i4>5</vt:i4>
      </vt:variant>
      <vt:variant>
        <vt:lpwstr/>
      </vt:variant>
      <vt:variant>
        <vt:lpwstr>_Toc241055014</vt:lpwstr>
      </vt:variant>
      <vt:variant>
        <vt:i4>1507382</vt:i4>
      </vt:variant>
      <vt:variant>
        <vt:i4>446</vt:i4>
      </vt:variant>
      <vt:variant>
        <vt:i4>0</vt:i4>
      </vt:variant>
      <vt:variant>
        <vt:i4>5</vt:i4>
      </vt:variant>
      <vt:variant>
        <vt:lpwstr/>
      </vt:variant>
      <vt:variant>
        <vt:lpwstr>_Toc241055013</vt:lpwstr>
      </vt:variant>
      <vt:variant>
        <vt:i4>1507382</vt:i4>
      </vt:variant>
      <vt:variant>
        <vt:i4>440</vt:i4>
      </vt:variant>
      <vt:variant>
        <vt:i4>0</vt:i4>
      </vt:variant>
      <vt:variant>
        <vt:i4>5</vt:i4>
      </vt:variant>
      <vt:variant>
        <vt:lpwstr/>
      </vt:variant>
      <vt:variant>
        <vt:lpwstr>_Toc241055012</vt:lpwstr>
      </vt:variant>
      <vt:variant>
        <vt:i4>1507382</vt:i4>
      </vt:variant>
      <vt:variant>
        <vt:i4>434</vt:i4>
      </vt:variant>
      <vt:variant>
        <vt:i4>0</vt:i4>
      </vt:variant>
      <vt:variant>
        <vt:i4>5</vt:i4>
      </vt:variant>
      <vt:variant>
        <vt:lpwstr/>
      </vt:variant>
      <vt:variant>
        <vt:lpwstr>_Toc241055011</vt:lpwstr>
      </vt:variant>
      <vt:variant>
        <vt:i4>1507382</vt:i4>
      </vt:variant>
      <vt:variant>
        <vt:i4>428</vt:i4>
      </vt:variant>
      <vt:variant>
        <vt:i4>0</vt:i4>
      </vt:variant>
      <vt:variant>
        <vt:i4>5</vt:i4>
      </vt:variant>
      <vt:variant>
        <vt:lpwstr/>
      </vt:variant>
      <vt:variant>
        <vt:lpwstr>_Toc241055010</vt:lpwstr>
      </vt:variant>
      <vt:variant>
        <vt:i4>1441846</vt:i4>
      </vt:variant>
      <vt:variant>
        <vt:i4>422</vt:i4>
      </vt:variant>
      <vt:variant>
        <vt:i4>0</vt:i4>
      </vt:variant>
      <vt:variant>
        <vt:i4>5</vt:i4>
      </vt:variant>
      <vt:variant>
        <vt:lpwstr/>
      </vt:variant>
      <vt:variant>
        <vt:lpwstr>_Toc241055009</vt:lpwstr>
      </vt:variant>
      <vt:variant>
        <vt:i4>1441846</vt:i4>
      </vt:variant>
      <vt:variant>
        <vt:i4>416</vt:i4>
      </vt:variant>
      <vt:variant>
        <vt:i4>0</vt:i4>
      </vt:variant>
      <vt:variant>
        <vt:i4>5</vt:i4>
      </vt:variant>
      <vt:variant>
        <vt:lpwstr/>
      </vt:variant>
      <vt:variant>
        <vt:lpwstr>_Toc241055008</vt:lpwstr>
      </vt:variant>
      <vt:variant>
        <vt:i4>1441846</vt:i4>
      </vt:variant>
      <vt:variant>
        <vt:i4>410</vt:i4>
      </vt:variant>
      <vt:variant>
        <vt:i4>0</vt:i4>
      </vt:variant>
      <vt:variant>
        <vt:i4>5</vt:i4>
      </vt:variant>
      <vt:variant>
        <vt:lpwstr/>
      </vt:variant>
      <vt:variant>
        <vt:lpwstr>_Toc241055007</vt:lpwstr>
      </vt:variant>
      <vt:variant>
        <vt:i4>1441846</vt:i4>
      </vt:variant>
      <vt:variant>
        <vt:i4>404</vt:i4>
      </vt:variant>
      <vt:variant>
        <vt:i4>0</vt:i4>
      </vt:variant>
      <vt:variant>
        <vt:i4>5</vt:i4>
      </vt:variant>
      <vt:variant>
        <vt:lpwstr/>
      </vt:variant>
      <vt:variant>
        <vt:lpwstr>_Toc241055006</vt:lpwstr>
      </vt:variant>
      <vt:variant>
        <vt:i4>1441846</vt:i4>
      </vt:variant>
      <vt:variant>
        <vt:i4>398</vt:i4>
      </vt:variant>
      <vt:variant>
        <vt:i4>0</vt:i4>
      </vt:variant>
      <vt:variant>
        <vt:i4>5</vt:i4>
      </vt:variant>
      <vt:variant>
        <vt:lpwstr/>
      </vt:variant>
      <vt:variant>
        <vt:lpwstr>_Toc241055005</vt:lpwstr>
      </vt:variant>
      <vt:variant>
        <vt:i4>1441846</vt:i4>
      </vt:variant>
      <vt:variant>
        <vt:i4>392</vt:i4>
      </vt:variant>
      <vt:variant>
        <vt:i4>0</vt:i4>
      </vt:variant>
      <vt:variant>
        <vt:i4>5</vt:i4>
      </vt:variant>
      <vt:variant>
        <vt:lpwstr/>
      </vt:variant>
      <vt:variant>
        <vt:lpwstr>_Toc241055004</vt:lpwstr>
      </vt:variant>
      <vt:variant>
        <vt:i4>1441846</vt:i4>
      </vt:variant>
      <vt:variant>
        <vt:i4>386</vt:i4>
      </vt:variant>
      <vt:variant>
        <vt:i4>0</vt:i4>
      </vt:variant>
      <vt:variant>
        <vt:i4>5</vt:i4>
      </vt:variant>
      <vt:variant>
        <vt:lpwstr/>
      </vt:variant>
      <vt:variant>
        <vt:lpwstr>_Toc241055003</vt:lpwstr>
      </vt:variant>
      <vt:variant>
        <vt:i4>1441846</vt:i4>
      </vt:variant>
      <vt:variant>
        <vt:i4>380</vt:i4>
      </vt:variant>
      <vt:variant>
        <vt:i4>0</vt:i4>
      </vt:variant>
      <vt:variant>
        <vt:i4>5</vt:i4>
      </vt:variant>
      <vt:variant>
        <vt:lpwstr/>
      </vt:variant>
      <vt:variant>
        <vt:lpwstr>_Toc241055002</vt:lpwstr>
      </vt:variant>
      <vt:variant>
        <vt:i4>1441846</vt:i4>
      </vt:variant>
      <vt:variant>
        <vt:i4>374</vt:i4>
      </vt:variant>
      <vt:variant>
        <vt:i4>0</vt:i4>
      </vt:variant>
      <vt:variant>
        <vt:i4>5</vt:i4>
      </vt:variant>
      <vt:variant>
        <vt:lpwstr/>
      </vt:variant>
      <vt:variant>
        <vt:lpwstr>_Toc241055001</vt:lpwstr>
      </vt:variant>
      <vt:variant>
        <vt:i4>1441846</vt:i4>
      </vt:variant>
      <vt:variant>
        <vt:i4>368</vt:i4>
      </vt:variant>
      <vt:variant>
        <vt:i4>0</vt:i4>
      </vt:variant>
      <vt:variant>
        <vt:i4>5</vt:i4>
      </vt:variant>
      <vt:variant>
        <vt:lpwstr/>
      </vt:variant>
      <vt:variant>
        <vt:lpwstr>_Toc241055000</vt:lpwstr>
      </vt:variant>
      <vt:variant>
        <vt:i4>1966143</vt:i4>
      </vt:variant>
      <vt:variant>
        <vt:i4>362</vt:i4>
      </vt:variant>
      <vt:variant>
        <vt:i4>0</vt:i4>
      </vt:variant>
      <vt:variant>
        <vt:i4>5</vt:i4>
      </vt:variant>
      <vt:variant>
        <vt:lpwstr/>
      </vt:variant>
      <vt:variant>
        <vt:lpwstr>_Toc241054999</vt:lpwstr>
      </vt:variant>
      <vt:variant>
        <vt:i4>1966143</vt:i4>
      </vt:variant>
      <vt:variant>
        <vt:i4>356</vt:i4>
      </vt:variant>
      <vt:variant>
        <vt:i4>0</vt:i4>
      </vt:variant>
      <vt:variant>
        <vt:i4>5</vt:i4>
      </vt:variant>
      <vt:variant>
        <vt:lpwstr/>
      </vt:variant>
      <vt:variant>
        <vt:lpwstr>_Toc241054998</vt:lpwstr>
      </vt:variant>
      <vt:variant>
        <vt:i4>1966143</vt:i4>
      </vt:variant>
      <vt:variant>
        <vt:i4>350</vt:i4>
      </vt:variant>
      <vt:variant>
        <vt:i4>0</vt:i4>
      </vt:variant>
      <vt:variant>
        <vt:i4>5</vt:i4>
      </vt:variant>
      <vt:variant>
        <vt:lpwstr/>
      </vt:variant>
      <vt:variant>
        <vt:lpwstr>_Toc241054997</vt:lpwstr>
      </vt:variant>
      <vt:variant>
        <vt:i4>1966143</vt:i4>
      </vt:variant>
      <vt:variant>
        <vt:i4>344</vt:i4>
      </vt:variant>
      <vt:variant>
        <vt:i4>0</vt:i4>
      </vt:variant>
      <vt:variant>
        <vt:i4>5</vt:i4>
      </vt:variant>
      <vt:variant>
        <vt:lpwstr/>
      </vt:variant>
      <vt:variant>
        <vt:lpwstr>_Toc241054996</vt:lpwstr>
      </vt:variant>
      <vt:variant>
        <vt:i4>1966143</vt:i4>
      </vt:variant>
      <vt:variant>
        <vt:i4>338</vt:i4>
      </vt:variant>
      <vt:variant>
        <vt:i4>0</vt:i4>
      </vt:variant>
      <vt:variant>
        <vt:i4>5</vt:i4>
      </vt:variant>
      <vt:variant>
        <vt:lpwstr/>
      </vt:variant>
      <vt:variant>
        <vt:lpwstr>_Toc241054995</vt:lpwstr>
      </vt:variant>
      <vt:variant>
        <vt:i4>1966143</vt:i4>
      </vt:variant>
      <vt:variant>
        <vt:i4>332</vt:i4>
      </vt:variant>
      <vt:variant>
        <vt:i4>0</vt:i4>
      </vt:variant>
      <vt:variant>
        <vt:i4>5</vt:i4>
      </vt:variant>
      <vt:variant>
        <vt:lpwstr/>
      </vt:variant>
      <vt:variant>
        <vt:lpwstr>_Toc241054994</vt:lpwstr>
      </vt:variant>
      <vt:variant>
        <vt:i4>1966143</vt:i4>
      </vt:variant>
      <vt:variant>
        <vt:i4>323</vt:i4>
      </vt:variant>
      <vt:variant>
        <vt:i4>0</vt:i4>
      </vt:variant>
      <vt:variant>
        <vt:i4>5</vt:i4>
      </vt:variant>
      <vt:variant>
        <vt:lpwstr/>
      </vt:variant>
      <vt:variant>
        <vt:lpwstr>_Toc241054993</vt:lpwstr>
      </vt:variant>
      <vt:variant>
        <vt:i4>1966143</vt:i4>
      </vt:variant>
      <vt:variant>
        <vt:i4>317</vt:i4>
      </vt:variant>
      <vt:variant>
        <vt:i4>0</vt:i4>
      </vt:variant>
      <vt:variant>
        <vt:i4>5</vt:i4>
      </vt:variant>
      <vt:variant>
        <vt:lpwstr/>
      </vt:variant>
      <vt:variant>
        <vt:lpwstr>_Toc241054992</vt:lpwstr>
      </vt:variant>
      <vt:variant>
        <vt:i4>1966143</vt:i4>
      </vt:variant>
      <vt:variant>
        <vt:i4>311</vt:i4>
      </vt:variant>
      <vt:variant>
        <vt:i4>0</vt:i4>
      </vt:variant>
      <vt:variant>
        <vt:i4>5</vt:i4>
      </vt:variant>
      <vt:variant>
        <vt:lpwstr/>
      </vt:variant>
      <vt:variant>
        <vt:lpwstr>_Toc241054991</vt:lpwstr>
      </vt:variant>
      <vt:variant>
        <vt:i4>1966143</vt:i4>
      </vt:variant>
      <vt:variant>
        <vt:i4>305</vt:i4>
      </vt:variant>
      <vt:variant>
        <vt:i4>0</vt:i4>
      </vt:variant>
      <vt:variant>
        <vt:i4>5</vt:i4>
      </vt:variant>
      <vt:variant>
        <vt:lpwstr/>
      </vt:variant>
      <vt:variant>
        <vt:lpwstr>_Toc241054990</vt:lpwstr>
      </vt:variant>
      <vt:variant>
        <vt:i4>2031679</vt:i4>
      </vt:variant>
      <vt:variant>
        <vt:i4>299</vt:i4>
      </vt:variant>
      <vt:variant>
        <vt:i4>0</vt:i4>
      </vt:variant>
      <vt:variant>
        <vt:i4>5</vt:i4>
      </vt:variant>
      <vt:variant>
        <vt:lpwstr/>
      </vt:variant>
      <vt:variant>
        <vt:lpwstr>_Toc241054989</vt:lpwstr>
      </vt:variant>
      <vt:variant>
        <vt:i4>2031679</vt:i4>
      </vt:variant>
      <vt:variant>
        <vt:i4>293</vt:i4>
      </vt:variant>
      <vt:variant>
        <vt:i4>0</vt:i4>
      </vt:variant>
      <vt:variant>
        <vt:i4>5</vt:i4>
      </vt:variant>
      <vt:variant>
        <vt:lpwstr/>
      </vt:variant>
      <vt:variant>
        <vt:lpwstr>_Toc241054988</vt:lpwstr>
      </vt:variant>
      <vt:variant>
        <vt:i4>2031679</vt:i4>
      </vt:variant>
      <vt:variant>
        <vt:i4>287</vt:i4>
      </vt:variant>
      <vt:variant>
        <vt:i4>0</vt:i4>
      </vt:variant>
      <vt:variant>
        <vt:i4>5</vt:i4>
      </vt:variant>
      <vt:variant>
        <vt:lpwstr/>
      </vt:variant>
      <vt:variant>
        <vt:lpwstr>_Toc241054987</vt:lpwstr>
      </vt:variant>
      <vt:variant>
        <vt:i4>2031679</vt:i4>
      </vt:variant>
      <vt:variant>
        <vt:i4>281</vt:i4>
      </vt:variant>
      <vt:variant>
        <vt:i4>0</vt:i4>
      </vt:variant>
      <vt:variant>
        <vt:i4>5</vt:i4>
      </vt:variant>
      <vt:variant>
        <vt:lpwstr/>
      </vt:variant>
      <vt:variant>
        <vt:lpwstr>_Toc241054986</vt:lpwstr>
      </vt:variant>
      <vt:variant>
        <vt:i4>2031679</vt:i4>
      </vt:variant>
      <vt:variant>
        <vt:i4>275</vt:i4>
      </vt:variant>
      <vt:variant>
        <vt:i4>0</vt:i4>
      </vt:variant>
      <vt:variant>
        <vt:i4>5</vt:i4>
      </vt:variant>
      <vt:variant>
        <vt:lpwstr/>
      </vt:variant>
      <vt:variant>
        <vt:lpwstr>_Toc241054985</vt:lpwstr>
      </vt:variant>
      <vt:variant>
        <vt:i4>2031679</vt:i4>
      </vt:variant>
      <vt:variant>
        <vt:i4>269</vt:i4>
      </vt:variant>
      <vt:variant>
        <vt:i4>0</vt:i4>
      </vt:variant>
      <vt:variant>
        <vt:i4>5</vt:i4>
      </vt:variant>
      <vt:variant>
        <vt:lpwstr/>
      </vt:variant>
      <vt:variant>
        <vt:lpwstr>_Toc241054984</vt:lpwstr>
      </vt:variant>
      <vt:variant>
        <vt:i4>2031679</vt:i4>
      </vt:variant>
      <vt:variant>
        <vt:i4>263</vt:i4>
      </vt:variant>
      <vt:variant>
        <vt:i4>0</vt:i4>
      </vt:variant>
      <vt:variant>
        <vt:i4>5</vt:i4>
      </vt:variant>
      <vt:variant>
        <vt:lpwstr/>
      </vt:variant>
      <vt:variant>
        <vt:lpwstr>_Toc241054983</vt:lpwstr>
      </vt:variant>
      <vt:variant>
        <vt:i4>2031679</vt:i4>
      </vt:variant>
      <vt:variant>
        <vt:i4>257</vt:i4>
      </vt:variant>
      <vt:variant>
        <vt:i4>0</vt:i4>
      </vt:variant>
      <vt:variant>
        <vt:i4>5</vt:i4>
      </vt:variant>
      <vt:variant>
        <vt:lpwstr/>
      </vt:variant>
      <vt:variant>
        <vt:lpwstr>_Toc241054982</vt:lpwstr>
      </vt:variant>
      <vt:variant>
        <vt:i4>2031679</vt:i4>
      </vt:variant>
      <vt:variant>
        <vt:i4>251</vt:i4>
      </vt:variant>
      <vt:variant>
        <vt:i4>0</vt:i4>
      </vt:variant>
      <vt:variant>
        <vt:i4>5</vt:i4>
      </vt:variant>
      <vt:variant>
        <vt:lpwstr/>
      </vt:variant>
      <vt:variant>
        <vt:lpwstr>_Toc241054981</vt:lpwstr>
      </vt:variant>
      <vt:variant>
        <vt:i4>2031679</vt:i4>
      </vt:variant>
      <vt:variant>
        <vt:i4>245</vt:i4>
      </vt:variant>
      <vt:variant>
        <vt:i4>0</vt:i4>
      </vt:variant>
      <vt:variant>
        <vt:i4>5</vt:i4>
      </vt:variant>
      <vt:variant>
        <vt:lpwstr/>
      </vt:variant>
      <vt:variant>
        <vt:lpwstr>_Toc241054980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Functional Specification</dc:title>
  <dc:creator>Downer, Adam Jay</dc:creator>
  <cp:lastModifiedBy>downerad</cp:lastModifiedBy>
  <cp:revision>12</cp:revision>
  <cp:lastPrinted>2014-05-07T18:22:00Z</cp:lastPrinted>
  <dcterms:created xsi:type="dcterms:W3CDTF">2014-05-06T17:58:00Z</dcterms:created>
  <dcterms:modified xsi:type="dcterms:W3CDTF">2014-05-15T13:43:00Z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Location">
    <vt:lpwstr>Robbinsville, NJ</vt:lpwstr>
  </property>
  <property fmtid="{D5CDD505-2E9C-101B-9397-08002B2CF9AE}" pid="3" name="Footer Date">
    <vt:lpwstr>2014-April-30</vt:lpwstr>
  </property>
  <property fmtid="{D5CDD505-2E9C-101B-9397-08002B2CF9AE}" pid="4" name="Footer Project Number">
    <vt:lpwstr>Project 128175</vt:lpwstr>
  </property>
  <property fmtid="{D5CDD505-2E9C-101B-9397-08002B2CF9AE}" pid="5" name="Footer Proposal Number">
    <vt:lpwstr>Proposal 128175</vt:lpwstr>
  </property>
  <property fmtid="{D5CDD505-2E9C-101B-9397-08002B2CF9AE}" pid="6" name="CustomerName">
    <vt:lpwstr>Lifetime Brands</vt:lpwstr>
  </property>
  <property fmtid="{D5CDD505-2E9C-101B-9397-08002B2CF9AE}" pid="7" name="ContentTypeId">
    <vt:lpwstr>0x0101000900CA8285FDB845AB23BD98337C6D0F</vt:lpwstr>
  </property>
  <property fmtid="{D5CDD505-2E9C-101B-9397-08002B2CF9AE}" pid="8" name="_dlc_DocIdItemGuid">
    <vt:lpwstr>14c5d46b-411a-4fb8-8ea3-906f1cc8c24c</vt:lpwstr>
  </property>
</Properties>
</file>