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p>
    <w:p>
      <w:pPr>
        <w:jc w:val="center"/>
        <w:rPr>
          <w:rFonts w:hint="eastAsia"/>
          <w:lang w:val="en-US" w:eastAsia="zh-CN"/>
        </w:rPr>
      </w:pPr>
    </w:p>
    <w:p>
      <w:pPr>
        <w:pStyle w:val="2"/>
        <w:jc w:val="cente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智能客服聊天机器人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tbl>
      <w:tblPr>
        <w:tblStyle w:val="13"/>
        <w:tblW w:w="8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28"/>
        <w:gridCol w:w="4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l2br w:val="nil"/>
              <w:tr2bl w:val="nil"/>
            </w:tcBorders>
            <w:vAlign w:val="top"/>
          </w:tcPr>
          <w:p>
            <w:pPr>
              <w:jc w:val="right"/>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文档编号：</w:t>
            </w:r>
          </w:p>
        </w:tc>
        <w:tc>
          <w:tcPr>
            <w:tcW w:w="4428" w:type="dxa"/>
            <w:tcBorders>
              <w:tl2br w:val="nil"/>
              <w:tr2bl w:val="nil"/>
            </w:tcBorders>
            <w:vAlign w:val="top"/>
          </w:tcPr>
          <w:p>
            <w:pPr>
              <w:jc w:val="left"/>
              <w:rPr>
                <w:rFonts w:hint="eastAsia" w:ascii="宋体" w:hAnsi="宋体" w:eastAsia="宋体" w:cs="宋体"/>
                <w:sz w:val="28"/>
                <w:szCs w:val="28"/>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l2br w:val="nil"/>
              <w:tr2bl w:val="nil"/>
            </w:tcBorders>
            <w:vAlign w:val="top"/>
          </w:tcPr>
          <w:p>
            <w:pPr>
              <w:jc w:val="right"/>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撰 写 人：</w:t>
            </w:r>
          </w:p>
        </w:tc>
        <w:tc>
          <w:tcPr>
            <w:tcW w:w="4428" w:type="dxa"/>
            <w:tcBorders>
              <w:tl2br w:val="nil"/>
              <w:tr2bl w:val="nil"/>
            </w:tcBorders>
            <w:vAlign w:val="top"/>
          </w:tcPr>
          <w:p>
            <w:pPr>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新技术研发部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l2br w:val="nil"/>
              <w:tr2bl w:val="nil"/>
            </w:tcBorders>
            <w:vAlign w:val="top"/>
          </w:tcPr>
          <w:p>
            <w:pPr>
              <w:jc w:val="right"/>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创建时间：</w:t>
            </w:r>
          </w:p>
        </w:tc>
        <w:tc>
          <w:tcPr>
            <w:tcW w:w="4428" w:type="dxa"/>
            <w:tcBorders>
              <w:tl2br w:val="nil"/>
              <w:tr2bl w:val="nil"/>
            </w:tcBorders>
            <w:vAlign w:val="top"/>
          </w:tcPr>
          <w:p>
            <w:pPr>
              <w:jc w:val="left"/>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2017年11月13日</w:t>
            </w:r>
          </w:p>
        </w:tc>
      </w:tr>
    </w:tbl>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left"/>
        <w:rPr>
          <w:rFonts w:hint="eastAsia" w:asciiTheme="minorHAnsi" w:hAnsiTheme="minorHAnsi" w:eastAsiaTheme="minorEastAsia" w:cstheme="minorBidi"/>
          <w:kern w:val="2"/>
          <w:sz w:val="21"/>
          <w:szCs w:val="24"/>
          <w:lang w:val="en-US" w:eastAsia="zh-CN" w:bidi="ar-SA"/>
        </w:rPr>
      </w:pPr>
    </w:p>
    <w:p>
      <w:pPr>
        <w:jc w:val="center"/>
        <w:rPr>
          <w:rFonts w:hint="eastAsia"/>
          <w:lang w:val="en-US" w:eastAsia="zh-CN"/>
        </w:rPr>
      </w:pPr>
    </w:p>
    <w:tbl>
      <w:tblPr>
        <w:tblStyle w:val="12"/>
        <w:tblW w:w="86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4763"/>
        <w:gridCol w:w="914"/>
        <w:gridCol w:w="91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4" w:hRule="atLeast"/>
        </w:trPr>
        <w:tc>
          <w:tcPr>
            <w:tcW w:w="8671" w:type="dxa"/>
            <w:gridSpan w:val="5"/>
            <w:tcBorders>
              <w:top w:val="nil"/>
              <w:left w:val="nil"/>
              <w:right w:val="nil"/>
            </w:tcBorders>
            <w:vAlign w:val="top"/>
          </w:tcPr>
          <w:p>
            <w:pPr>
              <w:spacing w:before="100" w:after="100" w:line="0" w:lineRule="atLeast"/>
              <w:jc w:val="center"/>
              <w:rPr>
                <w:rFonts w:hint="eastAsia"/>
                <w:sz w:val="28"/>
              </w:rPr>
            </w:pPr>
            <w:r>
              <w:rPr>
                <w:rFonts w:hint="eastAsia"/>
                <w:sz w:val="28"/>
              </w:rPr>
              <w:t>文档历史记录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Cs w:val="21"/>
              </w:rPr>
            </w:pPr>
            <w:r>
              <w:rPr>
                <w:rFonts w:hint="eastAsia" w:ascii="宋体" w:cs="宋体"/>
                <w:color w:val="000000"/>
                <w:kern w:val="0"/>
                <w:szCs w:val="21"/>
              </w:rPr>
              <w:t>序号</w:t>
            </w:r>
          </w:p>
        </w:tc>
        <w:tc>
          <w:tcPr>
            <w:tcW w:w="4763" w:type="dxa"/>
            <w:vAlign w:val="center"/>
          </w:tcPr>
          <w:p>
            <w:pPr>
              <w:spacing w:line="0" w:lineRule="atLeast"/>
              <w:jc w:val="center"/>
              <w:rPr>
                <w:rFonts w:hint="eastAsia" w:ascii="宋体" w:cs="宋体"/>
                <w:color w:val="000000"/>
                <w:kern w:val="0"/>
                <w:szCs w:val="21"/>
              </w:rPr>
            </w:pPr>
            <w:r>
              <w:rPr>
                <w:rFonts w:hint="eastAsia" w:ascii="宋体" w:cs="宋体"/>
                <w:color w:val="000000"/>
                <w:kern w:val="0"/>
                <w:szCs w:val="21"/>
              </w:rPr>
              <w:t>主要更改内容</w:t>
            </w:r>
          </w:p>
        </w:tc>
        <w:tc>
          <w:tcPr>
            <w:tcW w:w="914" w:type="dxa"/>
            <w:vAlign w:val="center"/>
          </w:tcPr>
          <w:p>
            <w:pPr>
              <w:spacing w:line="0" w:lineRule="atLeast"/>
              <w:jc w:val="center"/>
              <w:rPr>
                <w:rFonts w:hint="eastAsia" w:ascii="宋体" w:cs="宋体"/>
                <w:color w:val="000000"/>
                <w:kern w:val="0"/>
                <w:szCs w:val="21"/>
              </w:rPr>
            </w:pPr>
            <w:r>
              <w:rPr>
                <w:rFonts w:hint="eastAsia" w:ascii="宋体" w:cs="宋体"/>
                <w:color w:val="000000"/>
                <w:kern w:val="0"/>
                <w:szCs w:val="21"/>
              </w:rPr>
              <w:t>版本号</w:t>
            </w:r>
          </w:p>
        </w:tc>
        <w:tc>
          <w:tcPr>
            <w:tcW w:w="914" w:type="dxa"/>
            <w:vAlign w:val="center"/>
          </w:tcPr>
          <w:p>
            <w:pPr>
              <w:spacing w:line="0" w:lineRule="atLeast"/>
              <w:jc w:val="center"/>
              <w:rPr>
                <w:rFonts w:hint="eastAsia" w:ascii="宋体" w:cs="宋体"/>
                <w:color w:val="000000"/>
                <w:kern w:val="0"/>
                <w:szCs w:val="21"/>
              </w:rPr>
            </w:pPr>
            <w:r>
              <w:rPr>
                <w:rFonts w:hint="eastAsia" w:ascii="宋体" w:cs="宋体"/>
                <w:color w:val="000000"/>
                <w:kern w:val="0"/>
                <w:szCs w:val="21"/>
              </w:rPr>
              <w:t>更改人</w:t>
            </w:r>
          </w:p>
        </w:tc>
        <w:tc>
          <w:tcPr>
            <w:tcW w:w="1424" w:type="dxa"/>
            <w:vAlign w:val="center"/>
          </w:tcPr>
          <w:p>
            <w:pPr>
              <w:spacing w:line="0" w:lineRule="atLeast"/>
              <w:jc w:val="center"/>
              <w:rPr>
                <w:rFonts w:ascii="宋体" w:cs="宋体"/>
                <w:color w:val="000000"/>
                <w:kern w:val="0"/>
                <w:szCs w:val="21"/>
              </w:rPr>
            </w:pPr>
            <w:r>
              <w:rPr>
                <w:rFonts w:hint="eastAsia" w:ascii="宋体" w:cs="宋体"/>
                <w:color w:val="000000"/>
                <w:kern w:val="0"/>
                <w:szCs w:val="21"/>
              </w:rPr>
              <w:t>更改时间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w:t>
            </w:r>
          </w:p>
        </w:tc>
        <w:tc>
          <w:tcPr>
            <w:tcW w:w="4763" w:type="dxa"/>
            <w:vAlign w:val="center"/>
          </w:tcPr>
          <w:p>
            <w:pPr>
              <w:autoSpaceDE w:val="0"/>
              <w:autoSpaceDN w:val="0"/>
              <w:adjustRightInd w:val="0"/>
              <w:jc w:val="left"/>
              <w:rPr>
                <w:rFonts w:hint="eastAsia" w:ascii="宋体" w:eastAsia="宋体" w:cs="宋体"/>
                <w:color w:val="000000"/>
                <w:kern w:val="0"/>
                <w:sz w:val="18"/>
                <w:szCs w:val="18"/>
                <w:lang w:val="en-US" w:eastAsia="zh-CN"/>
              </w:rPr>
            </w:pPr>
          </w:p>
        </w:tc>
        <w:tc>
          <w:tcPr>
            <w:tcW w:w="914" w:type="dxa"/>
            <w:vAlign w:val="center"/>
          </w:tcPr>
          <w:p>
            <w:pPr>
              <w:spacing w:line="0" w:lineRule="atLeast"/>
              <w:jc w:val="center"/>
              <w:rPr>
                <w:rFonts w:hint="eastAsia" w:ascii="宋体" w:eastAsia="宋体" w:cs="宋体"/>
                <w:color w:val="000000"/>
                <w:kern w:val="0"/>
                <w:sz w:val="18"/>
                <w:szCs w:val="18"/>
                <w:lang w:val="en-US" w:eastAsia="zh-CN"/>
              </w:rPr>
            </w:pPr>
          </w:p>
        </w:tc>
        <w:tc>
          <w:tcPr>
            <w:tcW w:w="914" w:type="dxa"/>
            <w:vAlign w:val="center"/>
          </w:tcPr>
          <w:p>
            <w:pPr>
              <w:spacing w:line="0" w:lineRule="atLeast"/>
              <w:jc w:val="center"/>
              <w:rPr>
                <w:rFonts w:hint="eastAsia" w:ascii="宋体" w:eastAsia="宋体" w:cs="宋体"/>
                <w:color w:val="000000"/>
                <w:kern w:val="0"/>
                <w:sz w:val="18"/>
                <w:szCs w:val="18"/>
                <w:lang w:val="en-US" w:eastAsia="zh-CN"/>
              </w:rPr>
            </w:pPr>
          </w:p>
        </w:tc>
        <w:tc>
          <w:tcPr>
            <w:tcW w:w="1424" w:type="dxa"/>
            <w:vAlign w:val="center"/>
          </w:tcPr>
          <w:p>
            <w:pPr>
              <w:spacing w:line="0" w:lineRule="atLeast"/>
              <w:jc w:val="center"/>
              <w:rPr>
                <w:rFonts w:hint="eastAsia" w:ascii="宋体" w:eastAsia="宋体" w:cs="宋体"/>
                <w:color w:val="000000"/>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2</w:t>
            </w:r>
          </w:p>
        </w:tc>
        <w:tc>
          <w:tcPr>
            <w:tcW w:w="4763" w:type="dxa"/>
            <w:vAlign w:val="center"/>
          </w:tcPr>
          <w:p>
            <w:pPr>
              <w:spacing w:line="0" w:lineRule="atLeast"/>
              <w:jc w:val="left"/>
              <w:rPr>
                <w:rFonts w:hint="eastAsia" w:ascii="宋体" w:eastAsia="宋体" w:cs="宋体"/>
                <w:color w:val="000000"/>
                <w:kern w:val="0"/>
                <w:sz w:val="18"/>
                <w:szCs w:val="18"/>
                <w:lang w:val="en-US" w:eastAsia="zh-CN"/>
              </w:rPr>
            </w:pPr>
          </w:p>
        </w:tc>
        <w:tc>
          <w:tcPr>
            <w:tcW w:w="914" w:type="dxa"/>
            <w:vAlign w:val="center"/>
          </w:tcPr>
          <w:p>
            <w:pPr>
              <w:spacing w:line="0" w:lineRule="atLeast"/>
              <w:jc w:val="center"/>
              <w:rPr>
                <w:rFonts w:hint="eastAsia" w:ascii="宋体" w:eastAsia="宋体" w:cs="宋体"/>
                <w:color w:val="000000"/>
                <w:kern w:val="0"/>
                <w:sz w:val="18"/>
                <w:szCs w:val="18"/>
                <w:lang w:val="en-US" w:eastAsia="zh-CN"/>
              </w:rPr>
            </w:pPr>
          </w:p>
        </w:tc>
        <w:tc>
          <w:tcPr>
            <w:tcW w:w="914" w:type="dxa"/>
            <w:vAlign w:val="center"/>
          </w:tcPr>
          <w:p>
            <w:pPr>
              <w:spacing w:line="0" w:lineRule="atLeast"/>
              <w:jc w:val="center"/>
              <w:rPr>
                <w:rFonts w:hint="eastAsia" w:ascii="宋体" w:eastAsia="宋体" w:cs="宋体"/>
                <w:color w:val="000000"/>
                <w:kern w:val="0"/>
                <w:sz w:val="18"/>
                <w:szCs w:val="18"/>
                <w:lang w:val="en-US" w:eastAsia="zh-CN"/>
              </w:rPr>
            </w:pPr>
          </w:p>
        </w:tc>
        <w:tc>
          <w:tcPr>
            <w:tcW w:w="1424" w:type="dxa"/>
            <w:vAlign w:val="center"/>
          </w:tcPr>
          <w:p>
            <w:pPr>
              <w:spacing w:line="0" w:lineRule="atLeast"/>
              <w:jc w:val="center"/>
              <w:rPr>
                <w:rFonts w:hint="eastAsia" w:ascii="宋体" w:eastAsia="宋体" w:cs="宋体"/>
                <w:color w:val="000000"/>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5"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3</w:t>
            </w:r>
          </w:p>
        </w:tc>
        <w:tc>
          <w:tcPr>
            <w:tcW w:w="4763" w:type="dxa"/>
            <w:vAlign w:val="center"/>
          </w:tcPr>
          <w:p>
            <w:pPr>
              <w:autoSpaceDE w:val="0"/>
              <w:autoSpaceDN w:val="0"/>
              <w:adjustRightInd w:val="0"/>
              <w:jc w:val="left"/>
              <w:rPr>
                <w:rFonts w:hint="eastAsia" w:ascii="宋体" w:eastAsia="宋体" w:cs="宋体"/>
                <w:color w:val="000000"/>
                <w:kern w:val="0"/>
                <w:sz w:val="18"/>
                <w:szCs w:val="18"/>
                <w:lang w:val="en-US" w:eastAsia="zh-CN"/>
              </w:rPr>
            </w:pPr>
          </w:p>
        </w:tc>
        <w:tc>
          <w:tcPr>
            <w:tcW w:w="914" w:type="dxa"/>
            <w:vAlign w:val="center"/>
          </w:tcPr>
          <w:p>
            <w:pPr>
              <w:autoSpaceDE w:val="0"/>
              <w:autoSpaceDN w:val="0"/>
              <w:adjustRightInd w:val="0"/>
              <w:jc w:val="center"/>
              <w:rPr>
                <w:rFonts w:hint="eastAsia" w:ascii="宋体" w:eastAsia="宋体" w:cs="宋体"/>
                <w:color w:val="000000"/>
                <w:kern w:val="0"/>
                <w:sz w:val="18"/>
                <w:szCs w:val="18"/>
                <w:lang w:val="en-US" w:eastAsia="zh-CN"/>
              </w:rPr>
            </w:pPr>
          </w:p>
        </w:tc>
        <w:tc>
          <w:tcPr>
            <w:tcW w:w="914" w:type="dxa"/>
            <w:vAlign w:val="center"/>
          </w:tcPr>
          <w:p>
            <w:pPr>
              <w:spacing w:line="0" w:lineRule="atLeast"/>
              <w:jc w:val="center"/>
              <w:rPr>
                <w:rFonts w:hint="eastAsia" w:ascii="宋体" w:eastAsia="宋体" w:cs="宋体"/>
                <w:color w:val="000000"/>
                <w:kern w:val="0"/>
                <w:sz w:val="18"/>
                <w:szCs w:val="18"/>
                <w:lang w:val="en-US" w:eastAsia="zh-CN"/>
              </w:rPr>
            </w:pPr>
          </w:p>
        </w:tc>
        <w:tc>
          <w:tcPr>
            <w:tcW w:w="1424" w:type="dxa"/>
            <w:vAlign w:val="center"/>
          </w:tcPr>
          <w:p>
            <w:pPr>
              <w:spacing w:line="0" w:lineRule="atLeast"/>
              <w:jc w:val="center"/>
              <w:rPr>
                <w:rFonts w:hint="eastAsia" w:ascii="宋体" w:eastAsia="宋体" w:cs="宋体"/>
                <w:color w:val="000000"/>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4</w:t>
            </w:r>
          </w:p>
        </w:tc>
        <w:tc>
          <w:tcPr>
            <w:tcW w:w="4763" w:type="dxa"/>
            <w:vAlign w:val="center"/>
          </w:tcPr>
          <w:p>
            <w:pPr>
              <w:spacing w:line="0" w:lineRule="atLeast"/>
              <w:jc w:val="both"/>
              <w:rPr>
                <w:rFonts w:hint="eastAsia" w:ascii="宋体" w:cs="宋体"/>
                <w:color w:val="000000"/>
                <w:kern w:val="0"/>
                <w:sz w:val="18"/>
                <w:szCs w:val="18"/>
                <w:lang w:eastAsia="zh-CN"/>
              </w:rPr>
            </w:pPr>
          </w:p>
        </w:tc>
        <w:tc>
          <w:tcPr>
            <w:tcW w:w="914" w:type="dxa"/>
            <w:vAlign w:val="center"/>
          </w:tcPr>
          <w:p>
            <w:pPr>
              <w:spacing w:line="0" w:lineRule="atLeast"/>
              <w:jc w:val="center"/>
              <w:rPr>
                <w:rFonts w:hint="eastAsia" w:ascii="宋体" w:eastAsia="宋体" w:cs="宋体"/>
                <w:color w:val="000000"/>
                <w:kern w:val="0"/>
                <w:sz w:val="18"/>
                <w:szCs w:val="18"/>
                <w:lang w:val="en-US" w:eastAsia="zh-CN"/>
              </w:rPr>
            </w:pPr>
          </w:p>
        </w:tc>
        <w:tc>
          <w:tcPr>
            <w:tcW w:w="914" w:type="dxa"/>
            <w:vAlign w:val="center"/>
          </w:tcPr>
          <w:p>
            <w:pPr>
              <w:spacing w:line="0" w:lineRule="atLeast"/>
              <w:jc w:val="center"/>
              <w:rPr>
                <w:rFonts w:hint="eastAsia" w:ascii="宋体" w:eastAsia="宋体" w:cs="宋体"/>
                <w:color w:val="000000"/>
                <w:kern w:val="0"/>
                <w:sz w:val="18"/>
                <w:szCs w:val="18"/>
                <w:lang w:eastAsia="zh-CN"/>
              </w:rPr>
            </w:pPr>
          </w:p>
        </w:tc>
        <w:tc>
          <w:tcPr>
            <w:tcW w:w="1424" w:type="dxa"/>
            <w:vAlign w:val="center"/>
          </w:tcPr>
          <w:p>
            <w:pPr>
              <w:spacing w:line="0" w:lineRule="atLeast"/>
              <w:jc w:val="center"/>
              <w:rPr>
                <w:rFonts w:hint="eastAsia" w:ascii="宋体" w:eastAsia="宋体" w:cs="宋体"/>
                <w:color w:val="000000"/>
                <w:kern w:val="0"/>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5</w:t>
            </w:r>
          </w:p>
        </w:tc>
        <w:tc>
          <w:tcPr>
            <w:tcW w:w="4763" w:type="dxa"/>
            <w:vAlign w:val="center"/>
          </w:tcPr>
          <w:p>
            <w:pPr>
              <w:autoSpaceDE w:val="0"/>
              <w:autoSpaceDN w:val="0"/>
              <w:adjustRightInd w:val="0"/>
              <w:jc w:val="left"/>
              <w:rPr>
                <w:rFonts w:hint="eastAsia" w:ascii="宋体" w:cs="宋体"/>
                <w:color w:val="000000"/>
                <w:kern w:val="0"/>
                <w:sz w:val="18"/>
                <w:szCs w:val="18"/>
              </w:rPr>
            </w:pPr>
          </w:p>
        </w:tc>
        <w:tc>
          <w:tcPr>
            <w:tcW w:w="914" w:type="dxa"/>
            <w:vAlign w:val="center"/>
          </w:tcPr>
          <w:p>
            <w:pPr>
              <w:autoSpaceDE w:val="0"/>
              <w:autoSpaceDN w:val="0"/>
              <w:adjustRightInd w:val="0"/>
              <w:jc w:val="center"/>
              <w:rPr>
                <w:rFonts w:hint="eastAsia" w:ascii="宋体" w:cs="宋体"/>
                <w:color w:val="000000"/>
                <w:kern w:val="0"/>
                <w:sz w:val="18"/>
                <w:szCs w:val="18"/>
              </w:rPr>
            </w:pPr>
          </w:p>
        </w:tc>
        <w:tc>
          <w:tcPr>
            <w:tcW w:w="914" w:type="dxa"/>
            <w:vAlign w:val="center"/>
          </w:tcPr>
          <w:p>
            <w:pPr>
              <w:autoSpaceDE w:val="0"/>
              <w:autoSpaceDN w:val="0"/>
              <w:adjustRightInd w:val="0"/>
              <w:jc w:val="center"/>
              <w:rPr>
                <w:rFonts w:hint="eastAsia" w:ascii="宋体" w:cs="宋体"/>
                <w:color w:val="000000"/>
                <w:kern w:val="0"/>
                <w:sz w:val="18"/>
                <w:szCs w:val="18"/>
              </w:rPr>
            </w:pPr>
          </w:p>
        </w:tc>
        <w:tc>
          <w:tcPr>
            <w:tcW w:w="1424" w:type="dxa"/>
            <w:vAlign w:val="center"/>
          </w:tcPr>
          <w:p>
            <w:pPr>
              <w:spacing w:line="0" w:lineRule="atLeast"/>
              <w:jc w:val="center"/>
              <w:rPr>
                <w:rFonts w:hint="eastAsia"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6</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strike/>
                <w:color w:val="000000"/>
                <w:kern w:val="0"/>
                <w:sz w:val="18"/>
                <w:szCs w:val="18"/>
              </w:rPr>
            </w:pPr>
            <w:r>
              <w:rPr>
                <w:rFonts w:hint="eastAsia" w:ascii="宋体" w:cs="宋体"/>
                <w:strike w:val="0"/>
                <w:color w:val="000000"/>
                <w:kern w:val="0"/>
                <w:sz w:val="18"/>
                <w:szCs w:val="18"/>
              </w:rPr>
              <w:t>7</w:t>
            </w:r>
          </w:p>
        </w:tc>
        <w:tc>
          <w:tcPr>
            <w:tcW w:w="4763" w:type="dxa"/>
            <w:vAlign w:val="center"/>
          </w:tcPr>
          <w:p>
            <w:pPr>
              <w:spacing w:line="0" w:lineRule="atLeast"/>
              <w:jc w:val="left"/>
              <w:rPr>
                <w:rFonts w:ascii="宋体" w:cs="宋体"/>
                <w:strike/>
                <w:color w:val="000000"/>
                <w:kern w:val="0"/>
                <w:sz w:val="18"/>
                <w:szCs w:val="18"/>
              </w:rPr>
            </w:pPr>
          </w:p>
        </w:tc>
        <w:tc>
          <w:tcPr>
            <w:tcW w:w="914" w:type="dxa"/>
            <w:vAlign w:val="center"/>
          </w:tcPr>
          <w:p>
            <w:pPr>
              <w:spacing w:line="0" w:lineRule="atLeast"/>
              <w:jc w:val="center"/>
              <w:rPr>
                <w:rFonts w:ascii="宋体" w:cs="宋体"/>
                <w:strike/>
                <w:color w:val="000000"/>
                <w:kern w:val="0"/>
                <w:sz w:val="18"/>
                <w:szCs w:val="18"/>
              </w:rPr>
            </w:pPr>
          </w:p>
        </w:tc>
        <w:tc>
          <w:tcPr>
            <w:tcW w:w="914" w:type="dxa"/>
            <w:vAlign w:val="center"/>
          </w:tcPr>
          <w:p>
            <w:pPr>
              <w:spacing w:line="0" w:lineRule="atLeast"/>
              <w:jc w:val="center"/>
              <w:rPr>
                <w:rFonts w:ascii="宋体" w:cs="宋体"/>
                <w:strike/>
                <w:color w:val="000000"/>
                <w:kern w:val="0"/>
                <w:sz w:val="18"/>
                <w:szCs w:val="18"/>
              </w:rPr>
            </w:pPr>
          </w:p>
        </w:tc>
        <w:tc>
          <w:tcPr>
            <w:tcW w:w="1424" w:type="dxa"/>
            <w:vAlign w:val="center"/>
          </w:tcPr>
          <w:p>
            <w:pPr>
              <w:spacing w:line="0" w:lineRule="atLeast"/>
              <w:jc w:val="center"/>
              <w:rPr>
                <w:rFonts w:ascii="宋体" w:cs="宋体"/>
                <w:strike/>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8</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9</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10</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11</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12</w:t>
            </w:r>
          </w:p>
        </w:tc>
        <w:tc>
          <w:tcPr>
            <w:tcW w:w="4763" w:type="dxa"/>
            <w:vAlign w:val="center"/>
          </w:tcPr>
          <w:p>
            <w:pPr>
              <w:spacing w:line="0" w:lineRule="atLeast"/>
              <w:jc w:val="left"/>
              <w:rPr>
                <w:rFonts w:hint="eastAsia" w:ascii="宋体" w:cs="宋体"/>
                <w:color w:val="000000"/>
                <w:kern w:val="0"/>
                <w:sz w:val="18"/>
                <w:szCs w:val="18"/>
              </w:rPr>
            </w:pPr>
          </w:p>
        </w:tc>
        <w:tc>
          <w:tcPr>
            <w:tcW w:w="914" w:type="dxa"/>
            <w:vAlign w:val="center"/>
          </w:tcPr>
          <w:p>
            <w:pPr>
              <w:spacing w:line="0" w:lineRule="atLeast"/>
              <w:jc w:val="center"/>
              <w:rPr>
                <w:rFonts w:hint="eastAsia" w:ascii="宋体" w:cs="宋体"/>
                <w:color w:val="000000"/>
                <w:kern w:val="0"/>
                <w:sz w:val="18"/>
                <w:szCs w:val="18"/>
              </w:rPr>
            </w:pPr>
          </w:p>
        </w:tc>
        <w:tc>
          <w:tcPr>
            <w:tcW w:w="914" w:type="dxa"/>
            <w:vAlign w:val="center"/>
          </w:tcPr>
          <w:p>
            <w:pPr>
              <w:spacing w:line="0" w:lineRule="atLeast"/>
              <w:jc w:val="center"/>
              <w:rPr>
                <w:rFonts w:hint="eastAsia" w:ascii="宋体" w:cs="宋体"/>
                <w:color w:val="000000"/>
                <w:kern w:val="0"/>
                <w:sz w:val="18"/>
                <w:szCs w:val="18"/>
              </w:rPr>
            </w:pPr>
          </w:p>
        </w:tc>
        <w:tc>
          <w:tcPr>
            <w:tcW w:w="1424" w:type="dxa"/>
            <w:vAlign w:val="center"/>
          </w:tcPr>
          <w:p>
            <w:pPr>
              <w:spacing w:line="0" w:lineRule="atLeast"/>
              <w:jc w:val="center"/>
              <w:rPr>
                <w:rFonts w:hint="eastAsia"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13</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14</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15</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16</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17</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18</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19</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656" w:type="dxa"/>
            <w:vAlign w:val="center"/>
          </w:tcPr>
          <w:p>
            <w:pPr>
              <w:spacing w:line="0" w:lineRule="atLeast"/>
              <w:jc w:val="center"/>
              <w:rPr>
                <w:rFonts w:hint="eastAsia" w:ascii="宋体" w:cs="宋体"/>
                <w:color w:val="000000"/>
                <w:kern w:val="0"/>
                <w:sz w:val="18"/>
                <w:szCs w:val="18"/>
              </w:rPr>
            </w:pPr>
            <w:r>
              <w:rPr>
                <w:rFonts w:hint="eastAsia" w:ascii="宋体" w:cs="宋体"/>
                <w:color w:val="000000"/>
                <w:kern w:val="0"/>
                <w:sz w:val="18"/>
                <w:szCs w:val="18"/>
              </w:rPr>
              <w:t>20</w:t>
            </w:r>
          </w:p>
        </w:tc>
        <w:tc>
          <w:tcPr>
            <w:tcW w:w="4763" w:type="dxa"/>
            <w:vAlign w:val="center"/>
          </w:tcPr>
          <w:p>
            <w:pPr>
              <w:spacing w:line="0" w:lineRule="atLeast"/>
              <w:jc w:val="left"/>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914" w:type="dxa"/>
            <w:vAlign w:val="center"/>
          </w:tcPr>
          <w:p>
            <w:pPr>
              <w:spacing w:line="0" w:lineRule="atLeast"/>
              <w:jc w:val="center"/>
              <w:rPr>
                <w:rFonts w:ascii="宋体" w:cs="宋体"/>
                <w:color w:val="000000"/>
                <w:kern w:val="0"/>
                <w:sz w:val="18"/>
                <w:szCs w:val="18"/>
              </w:rPr>
            </w:pPr>
          </w:p>
        </w:tc>
        <w:tc>
          <w:tcPr>
            <w:tcW w:w="1424" w:type="dxa"/>
            <w:vAlign w:val="center"/>
          </w:tcPr>
          <w:p>
            <w:pPr>
              <w:spacing w:line="0" w:lineRule="atLeast"/>
              <w:jc w:val="center"/>
              <w:rPr>
                <w:rFonts w:ascii="宋体" w:cs="宋体"/>
                <w:color w:val="000000"/>
                <w:kern w:val="0"/>
                <w:sz w:val="18"/>
                <w:szCs w:val="18"/>
              </w:rPr>
            </w:pPr>
          </w:p>
        </w:tc>
      </w:tr>
    </w:tbl>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asciiTheme="minorEastAsia" w:hAnsiTheme="minorEastAsia" w:eastAsiaTheme="minorEastAsia" w:cstheme="minorEastAsia"/>
          <w:b w:val="0"/>
          <w:bCs w:val="0"/>
          <w:sz w:val="30"/>
          <w:szCs w:val="30"/>
          <w:lang w:val="en-US" w:eastAsia="zh-CN"/>
        </w:rPr>
      </w:pPr>
    </w:p>
    <w:p>
      <w:pPr>
        <w:jc w:val="center"/>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目录</w:t>
      </w:r>
    </w:p>
    <w:p>
      <w:pPr>
        <w:pStyle w:val="9"/>
        <w:tabs>
          <w:tab w:val="right" w:leader="dot" w:pos="8306"/>
        </w:tabs>
      </w:pPr>
      <w:r>
        <w:rPr>
          <w:rFonts w:hint="eastAsia" w:asciiTheme="minorEastAsia" w:hAnsiTheme="minorEastAsia" w:eastAsiaTheme="minorEastAsia" w:cstheme="minorEastAsia"/>
          <w:b w:val="0"/>
          <w:bCs w:val="0"/>
          <w:sz w:val="30"/>
          <w:szCs w:val="30"/>
          <w:lang w:val="en-US" w:eastAsia="zh-CN"/>
        </w:rPr>
        <w:fldChar w:fldCharType="begin"/>
      </w:r>
      <w:r>
        <w:rPr>
          <w:rFonts w:hint="eastAsia" w:asciiTheme="minorEastAsia" w:hAnsiTheme="minorEastAsia" w:eastAsiaTheme="minorEastAsia" w:cstheme="minorEastAsia"/>
          <w:b w:val="0"/>
          <w:bCs w:val="0"/>
          <w:sz w:val="30"/>
          <w:szCs w:val="30"/>
          <w:lang w:val="en-US" w:eastAsia="zh-CN"/>
        </w:rPr>
        <w:instrText xml:space="preserve">TOC \o "1-3" \h \u </w:instrText>
      </w:r>
      <w:r>
        <w:rPr>
          <w:rFonts w:hint="eastAsia" w:asciiTheme="minorEastAsia" w:hAnsiTheme="minorEastAsia" w:eastAsiaTheme="minorEastAsia" w:cstheme="minorEastAsia"/>
          <w:b w:val="0"/>
          <w:bCs w:val="0"/>
          <w:sz w:val="30"/>
          <w:szCs w:val="30"/>
          <w:lang w:val="en-US" w:eastAsia="zh-CN"/>
        </w:rPr>
        <w:fldChar w:fldCharType="separate"/>
      </w: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_Toc23241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6"/>
          <w:lang w:val="en-US" w:eastAsia="zh-CN"/>
        </w:rPr>
        <w:t>二期机器学习新技术落地解决方案</w:t>
      </w:r>
      <w:r>
        <w:tab/>
      </w:r>
      <w:r>
        <w:fldChar w:fldCharType="begin"/>
      </w:r>
      <w:r>
        <w:instrText xml:space="preserve"> PAGEREF _Toc23241 </w:instrText>
      </w:r>
      <w:r>
        <w:fldChar w:fldCharType="separate"/>
      </w:r>
      <w:r>
        <w:t>1</w:t>
      </w:r>
      <w:r>
        <w:fldChar w:fldCharType="end"/>
      </w:r>
      <w:r>
        <w:rPr>
          <w:rFonts w:hint="eastAsia" w:asciiTheme="minorEastAsia" w:hAnsiTheme="minorEastAsia" w:eastAsiaTheme="minorEastAsia" w:cstheme="minorEastAsia"/>
          <w:bCs w:val="0"/>
          <w:szCs w:val="30"/>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_Toc12636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6"/>
          <w:lang w:val="en-US" w:eastAsia="zh-CN"/>
        </w:rPr>
        <w:t>1. 引言</w:t>
      </w:r>
      <w:r>
        <w:tab/>
      </w:r>
      <w:r>
        <w:fldChar w:fldCharType="begin"/>
      </w:r>
      <w:r>
        <w:instrText xml:space="preserve"> PAGEREF _Toc12636 </w:instrText>
      </w:r>
      <w:r>
        <w:fldChar w:fldCharType="separate"/>
      </w:r>
      <w:r>
        <w:t>4</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_Toc30273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lang w:val="en-US" w:eastAsia="zh-CN"/>
        </w:rPr>
        <w:t>1.1 文档编写目的</w:t>
      </w:r>
      <w:r>
        <w:tab/>
      </w:r>
      <w:r>
        <w:fldChar w:fldCharType="begin"/>
      </w:r>
      <w:r>
        <w:instrText xml:space="preserve"> PAGEREF _Toc30273 </w:instrText>
      </w:r>
      <w:r>
        <w:fldChar w:fldCharType="separate"/>
      </w:r>
      <w:r>
        <w:t>4</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_Toc13861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lang w:val="en-US" w:eastAsia="zh-CN"/>
        </w:rPr>
        <w:t>1.2 背景</w:t>
      </w:r>
      <w:r>
        <w:tab/>
      </w:r>
      <w:r>
        <w:fldChar w:fldCharType="begin"/>
      </w:r>
      <w:r>
        <w:instrText xml:space="preserve"> PAGEREF _Toc13861 </w:instrText>
      </w:r>
      <w:r>
        <w:fldChar w:fldCharType="separate"/>
      </w:r>
      <w:r>
        <w:t>4</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_Toc20852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lang w:val="en-US" w:eastAsia="zh-CN"/>
        </w:rPr>
        <w:t>1.3 词汇表</w:t>
      </w:r>
      <w:r>
        <w:tab/>
      </w:r>
      <w:r>
        <w:fldChar w:fldCharType="begin"/>
      </w:r>
      <w:r>
        <w:instrText xml:space="preserve"> PAGEREF _Toc20852 </w:instrText>
      </w:r>
      <w:r>
        <w:fldChar w:fldCharType="separate"/>
      </w:r>
      <w:r>
        <w:t>4</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_Toc6791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lang w:val="en-US" w:eastAsia="zh-CN"/>
        </w:rPr>
        <w:t>1.4 参考资料</w:t>
      </w:r>
      <w:r>
        <w:tab/>
      </w:r>
      <w:r>
        <w:fldChar w:fldCharType="begin"/>
      </w:r>
      <w:r>
        <w:instrText xml:space="preserve"> PAGEREF _Toc6791 </w:instrText>
      </w:r>
      <w:r>
        <w:fldChar w:fldCharType="separate"/>
      </w:r>
      <w:r>
        <w:t>4</w:t>
      </w:r>
      <w:r>
        <w:fldChar w:fldCharType="end"/>
      </w:r>
      <w:r>
        <w:rPr>
          <w:rFonts w:hint="eastAsia" w:asciiTheme="minorEastAsia" w:hAnsiTheme="minorEastAsia" w:eastAsiaTheme="minorEastAsia" w:cstheme="minorEastAsia"/>
          <w:bCs w:val="0"/>
          <w:szCs w:val="30"/>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_Toc10873 </w:instrText>
      </w:r>
      <w:r>
        <w:rPr>
          <w:rFonts w:hint="eastAsia" w:asciiTheme="minorEastAsia" w:hAnsiTheme="minorEastAsia" w:eastAsiaTheme="minorEastAsia" w:cstheme="minorEastAsia"/>
          <w:bCs w:val="0"/>
          <w:szCs w:val="30"/>
          <w:lang w:val="en-US" w:eastAsia="zh-CN"/>
        </w:rPr>
        <w:fldChar w:fldCharType="separate"/>
      </w:r>
      <w:r>
        <w:rPr>
          <w:rFonts w:hint="eastAsia"/>
          <w:szCs w:val="36"/>
          <w:lang w:val="en-US" w:eastAsia="zh-CN"/>
        </w:rPr>
        <w:t>2. 系统需求</w:t>
      </w:r>
      <w:r>
        <w:tab/>
      </w:r>
      <w:r>
        <w:fldChar w:fldCharType="begin"/>
      </w:r>
      <w:r>
        <w:instrText xml:space="preserve"> PAGEREF _Toc10873 </w:instrText>
      </w:r>
      <w:r>
        <w:fldChar w:fldCharType="separate"/>
      </w:r>
      <w:r>
        <w:t>4</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_Toc17550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lang w:val="en-US" w:eastAsia="zh-CN"/>
        </w:rPr>
        <w:t>2.1预测分析系统</w:t>
      </w:r>
      <w:r>
        <w:tab/>
      </w:r>
      <w:r>
        <w:fldChar w:fldCharType="begin"/>
      </w:r>
      <w:r>
        <w:instrText xml:space="preserve"> PAGEREF _Toc17550 </w:instrText>
      </w:r>
      <w:r>
        <w:fldChar w:fldCharType="separate"/>
      </w:r>
      <w:r>
        <w:t>5</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_Toc13885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2.1.1 基于经纬度的预测分析</w:t>
      </w:r>
      <w:r>
        <w:tab/>
      </w:r>
      <w:r>
        <w:fldChar w:fldCharType="begin"/>
      </w:r>
      <w:r>
        <w:instrText xml:space="preserve"> PAGEREF _Toc13885 </w:instrText>
      </w:r>
      <w:r>
        <w:fldChar w:fldCharType="separate"/>
      </w:r>
      <w:r>
        <w:t>5</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_Toc2138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2.1.2 基于用户的行为数据K-means聚类分析</w:t>
      </w:r>
      <w:r>
        <w:tab/>
      </w:r>
      <w:r>
        <w:fldChar w:fldCharType="begin"/>
      </w:r>
      <w:r>
        <w:instrText xml:space="preserve"> PAGEREF _Toc2138 </w:instrText>
      </w:r>
      <w:r>
        <w:fldChar w:fldCharType="separate"/>
      </w:r>
      <w:r>
        <w:t>5</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_Toc10168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2.1.3基于用户行为数据和借款申请信息的K-means聚类分析</w:t>
      </w:r>
      <w:r>
        <w:tab/>
      </w:r>
      <w:r>
        <w:fldChar w:fldCharType="begin"/>
      </w:r>
      <w:r>
        <w:instrText xml:space="preserve"> PAGEREF _Toc10168 </w:instrText>
      </w:r>
      <w:r>
        <w:fldChar w:fldCharType="separate"/>
      </w:r>
      <w:r>
        <w:t>6</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_Toc9966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2.1.4基于深度学习网络模型对用户还款违约情况进行预测</w:t>
      </w:r>
      <w:r>
        <w:tab/>
      </w:r>
      <w:r>
        <w:fldChar w:fldCharType="begin"/>
      </w:r>
      <w:r>
        <w:instrText xml:space="preserve"> PAGEREF _Toc9966 </w:instrText>
      </w:r>
      <w:r>
        <w:fldChar w:fldCharType="separate"/>
      </w:r>
      <w:r>
        <w:t>7</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_Toc30216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lang w:val="en-US" w:eastAsia="zh-CN"/>
        </w:rPr>
        <w:t>2.2 反欺诈系统</w:t>
      </w:r>
      <w:r>
        <w:tab/>
      </w:r>
      <w:r>
        <w:fldChar w:fldCharType="begin"/>
      </w:r>
      <w:r>
        <w:instrText xml:space="preserve"> PAGEREF _Toc30216 </w:instrText>
      </w:r>
      <w:r>
        <w:fldChar w:fldCharType="separate"/>
      </w:r>
      <w:r>
        <w:t>7</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_Toc13432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2.2.1 目标</w:t>
      </w:r>
      <w:r>
        <w:tab/>
      </w:r>
      <w:r>
        <w:fldChar w:fldCharType="begin"/>
      </w:r>
      <w:r>
        <w:instrText xml:space="preserve"> PAGEREF _Toc13432 </w:instrText>
      </w:r>
      <w:r>
        <w:fldChar w:fldCharType="separate"/>
      </w:r>
      <w:r>
        <w:t>7</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_Toc32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2.2.2 数据来源</w:t>
      </w:r>
      <w:r>
        <w:tab/>
      </w:r>
      <w:r>
        <w:fldChar w:fldCharType="begin"/>
      </w:r>
      <w:r>
        <w:instrText xml:space="preserve"> PAGEREF _Toc32 </w:instrText>
      </w:r>
      <w:r>
        <w:fldChar w:fldCharType="separate"/>
      </w:r>
      <w:r>
        <w:t>7</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_Toc10670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2.2.3 特征工程</w:t>
      </w:r>
      <w:r>
        <w:tab/>
      </w:r>
      <w:r>
        <w:fldChar w:fldCharType="begin"/>
      </w:r>
      <w:r>
        <w:instrText xml:space="preserve"> PAGEREF _Toc10670 </w:instrText>
      </w:r>
      <w:r>
        <w:fldChar w:fldCharType="separate"/>
      </w:r>
      <w:r>
        <w:t>8</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_Toc25386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2.2.4 算法选择</w:t>
      </w:r>
      <w:r>
        <w:tab/>
      </w:r>
      <w:r>
        <w:fldChar w:fldCharType="begin"/>
      </w:r>
      <w:r>
        <w:instrText xml:space="preserve"> PAGEREF _Toc25386 </w:instrText>
      </w:r>
      <w:r>
        <w:fldChar w:fldCharType="separate"/>
      </w:r>
      <w:r>
        <w:t>8</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_Toc16689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2.2.5 算法优化</w:t>
      </w:r>
      <w:r>
        <w:tab/>
      </w:r>
      <w:r>
        <w:fldChar w:fldCharType="begin"/>
      </w:r>
      <w:r>
        <w:instrText xml:space="preserve"> PAGEREF _Toc16689 </w:instrText>
      </w:r>
      <w:r>
        <w:fldChar w:fldCharType="separate"/>
      </w:r>
      <w:r>
        <w:t>9</w:t>
      </w:r>
      <w:r>
        <w:fldChar w:fldCharType="end"/>
      </w:r>
      <w:r>
        <w:rPr>
          <w:rFonts w:hint="eastAsia" w:asciiTheme="minorEastAsia" w:hAnsiTheme="minorEastAsia" w:eastAsiaTheme="minorEastAsia" w:cstheme="minorEastAsia"/>
          <w:bCs w:val="0"/>
          <w:szCs w:val="30"/>
          <w:lang w:val="en-US" w:eastAsia="zh-CN"/>
        </w:rPr>
        <w:fldChar w:fldCharType="end"/>
      </w:r>
    </w:p>
    <w:p>
      <w:pPr>
        <w:pStyle w:val="6"/>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_Toc16598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0"/>
          <w:lang w:val="en-US" w:eastAsia="zh-CN"/>
        </w:rPr>
        <w:t>2.2.6 预期目标评估</w:t>
      </w:r>
      <w:r>
        <w:tab/>
      </w:r>
      <w:r>
        <w:fldChar w:fldCharType="begin"/>
      </w:r>
      <w:r>
        <w:instrText xml:space="preserve"> PAGEREF _Toc16598 </w:instrText>
      </w:r>
      <w:r>
        <w:fldChar w:fldCharType="separate"/>
      </w:r>
      <w:r>
        <w:t>9</w:t>
      </w:r>
      <w:r>
        <w:fldChar w:fldCharType="end"/>
      </w:r>
      <w:r>
        <w:rPr>
          <w:rFonts w:hint="eastAsia" w:asciiTheme="minorEastAsia" w:hAnsiTheme="minorEastAsia" w:eastAsiaTheme="minorEastAsia" w:cstheme="minorEastAsia"/>
          <w:bCs w:val="0"/>
          <w:szCs w:val="30"/>
          <w:lang w:val="en-US" w:eastAsia="zh-CN"/>
        </w:rPr>
        <w:fldChar w:fldCharType="end"/>
      </w:r>
    </w:p>
    <w:p>
      <w:pPr>
        <w:pStyle w:val="9"/>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_Toc2344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6"/>
          <w:lang w:val="en-US" w:eastAsia="zh-CN"/>
        </w:rPr>
        <w:t>3. 其他支持</w:t>
      </w:r>
      <w:r>
        <w:tab/>
      </w:r>
      <w:r>
        <w:fldChar w:fldCharType="begin"/>
      </w:r>
      <w:r>
        <w:instrText xml:space="preserve"> PAGEREF _Toc2344 </w:instrText>
      </w:r>
      <w:r>
        <w:fldChar w:fldCharType="separate"/>
      </w:r>
      <w:r>
        <w:t>10</w:t>
      </w:r>
      <w:r>
        <w:fldChar w:fldCharType="end"/>
      </w:r>
      <w:r>
        <w:rPr>
          <w:rFonts w:hint="eastAsia" w:asciiTheme="minorEastAsia" w:hAnsiTheme="minorEastAsia" w:eastAsiaTheme="minorEastAsia" w:cstheme="minorEastAsia"/>
          <w:bCs w:val="0"/>
          <w:szCs w:val="30"/>
          <w:lang w:val="en-US" w:eastAsia="zh-CN"/>
        </w:rPr>
        <w:fldChar w:fldCharType="end"/>
      </w:r>
    </w:p>
    <w:p>
      <w:pPr>
        <w:pStyle w:val="10"/>
        <w:tabs>
          <w:tab w:val="right" w:leader="dot" w:pos="8306"/>
        </w:tabs>
      </w:pPr>
      <w:r>
        <w:rPr>
          <w:rFonts w:hint="eastAsia" w:asciiTheme="minorEastAsia" w:hAnsiTheme="minorEastAsia" w:eastAsiaTheme="minorEastAsia" w:cstheme="minorEastAsia"/>
          <w:bCs w:val="0"/>
          <w:szCs w:val="30"/>
          <w:lang w:val="en-US" w:eastAsia="zh-CN"/>
        </w:rPr>
        <w:fldChar w:fldCharType="begin"/>
      </w:r>
      <w:r>
        <w:rPr>
          <w:rFonts w:hint="eastAsia" w:asciiTheme="minorEastAsia" w:hAnsiTheme="minorEastAsia" w:eastAsiaTheme="minorEastAsia" w:cstheme="minorEastAsia"/>
          <w:bCs w:val="0"/>
          <w:szCs w:val="30"/>
          <w:lang w:val="en-US" w:eastAsia="zh-CN"/>
        </w:rPr>
        <w:instrText xml:space="preserve"> HYPERLINK \l _Toc23840 </w:instrText>
      </w:r>
      <w:r>
        <w:rPr>
          <w:rFonts w:hint="eastAsia" w:asciiTheme="minorEastAsia" w:hAnsiTheme="minorEastAsia" w:eastAsiaTheme="minorEastAsia" w:cstheme="minorEastAsia"/>
          <w:bCs w:val="0"/>
          <w:szCs w:val="30"/>
          <w:lang w:val="en-US" w:eastAsia="zh-CN"/>
        </w:rPr>
        <w:fldChar w:fldCharType="separate"/>
      </w:r>
      <w:r>
        <w:rPr>
          <w:rFonts w:hint="eastAsia" w:asciiTheme="majorEastAsia" w:hAnsiTheme="majorEastAsia" w:eastAsiaTheme="majorEastAsia" w:cstheme="majorEastAsia"/>
          <w:szCs w:val="32"/>
          <w:lang w:val="en-US" w:eastAsia="zh-CN"/>
        </w:rPr>
        <w:t>3.1 数据支持</w:t>
      </w:r>
      <w:r>
        <w:tab/>
      </w:r>
      <w:r>
        <w:fldChar w:fldCharType="begin"/>
      </w:r>
      <w:r>
        <w:instrText xml:space="preserve"> PAGEREF _Toc23840 </w:instrText>
      </w:r>
      <w:r>
        <w:fldChar w:fldCharType="separate"/>
      </w:r>
      <w:r>
        <w:t>10</w:t>
      </w:r>
      <w:r>
        <w:fldChar w:fldCharType="end"/>
      </w:r>
      <w:r>
        <w:rPr>
          <w:rFonts w:hint="eastAsia" w:asciiTheme="minorEastAsia" w:hAnsiTheme="minorEastAsia" w:eastAsiaTheme="minorEastAsia" w:cstheme="minorEastAsia"/>
          <w:bCs w:val="0"/>
          <w:szCs w:val="30"/>
          <w:lang w:val="en-US" w:eastAsia="zh-CN"/>
        </w:rPr>
        <w:fldChar w:fldCharType="end"/>
      </w:r>
    </w:p>
    <w:p>
      <w:pPr>
        <w:jc w:val="left"/>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Cs w:val="0"/>
          <w:szCs w:val="30"/>
          <w:lang w:val="en-US" w:eastAsia="zh-CN"/>
        </w:rPr>
        <w:fldChar w:fldCharType="end"/>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pStyle w:val="2"/>
        <w:numPr>
          <w:ilvl w:val="0"/>
          <w:numId w:val="1"/>
        </w:numPr>
        <w:rPr>
          <w:rFonts w:hint="eastAsia" w:asciiTheme="majorEastAsia" w:hAnsiTheme="majorEastAsia" w:eastAsiaTheme="majorEastAsia" w:cstheme="majorEastAsia"/>
          <w:sz w:val="36"/>
          <w:szCs w:val="36"/>
          <w:lang w:val="en-US" w:eastAsia="zh-CN"/>
        </w:rPr>
      </w:pPr>
      <w:bookmarkStart w:id="0" w:name="_Toc12636"/>
      <w:r>
        <w:rPr>
          <w:rFonts w:hint="eastAsia" w:asciiTheme="majorEastAsia" w:hAnsiTheme="majorEastAsia" w:eastAsiaTheme="majorEastAsia" w:cstheme="majorEastAsia"/>
          <w:sz w:val="36"/>
          <w:szCs w:val="36"/>
          <w:lang w:val="en-US" w:eastAsia="zh-CN"/>
        </w:rPr>
        <w:t>引言</w:t>
      </w:r>
      <w:bookmarkEnd w:id="0"/>
    </w:p>
    <w:p>
      <w:pPr>
        <w:pStyle w:val="3"/>
        <w:rPr>
          <w:rFonts w:hint="eastAsia" w:asciiTheme="majorEastAsia" w:hAnsiTheme="majorEastAsia" w:eastAsiaTheme="majorEastAsia" w:cstheme="majorEastAsia"/>
          <w:lang w:val="en-US" w:eastAsia="zh-CN"/>
        </w:rPr>
      </w:pPr>
      <w:bookmarkStart w:id="1" w:name="_Toc30273"/>
      <w:r>
        <w:rPr>
          <w:rFonts w:hint="eastAsia" w:asciiTheme="majorEastAsia" w:hAnsiTheme="majorEastAsia" w:eastAsiaTheme="majorEastAsia" w:cstheme="majorEastAsia"/>
          <w:lang w:val="en-US" w:eastAsia="zh-CN"/>
        </w:rPr>
        <w:t>1.1 文档编写目的</w:t>
      </w:r>
      <w:bookmarkEnd w:id="1"/>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通过此文档，让相关人员了解</w:t>
      </w:r>
      <w:r>
        <w:rPr>
          <w:rFonts w:hint="eastAsia" w:asciiTheme="minorEastAsia" w:hAnsiTheme="minorEastAsia" w:cstheme="minorEastAsia"/>
          <w:lang w:val="en-US" w:eastAsia="zh-CN"/>
        </w:rPr>
        <w:t>到我们目前智能聊天机器人项目的一些情况</w:t>
      </w:r>
      <w:r>
        <w:rPr>
          <w:rFonts w:hint="eastAsia" w:asciiTheme="minorEastAsia" w:hAnsiTheme="minorEastAsia" w:eastAsiaTheme="minorEastAsia" w:cstheme="minorEastAsia"/>
          <w:lang w:val="en-US" w:eastAsia="zh-CN"/>
        </w:rPr>
        <w:t>，适用人群为业务部门需求人员，大数据开发人员，架构师以及管理者等相关人员。</w:t>
      </w:r>
    </w:p>
    <w:p>
      <w:pPr>
        <w:pStyle w:val="3"/>
        <w:rPr>
          <w:rFonts w:hint="eastAsia" w:asciiTheme="majorEastAsia" w:hAnsiTheme="majorEastAsia" w:eastAsiaTheme="majorEastAsia" w:cstheme="majorEastAsia"/>
          <w:lang w:val="en-US" w:eastAsia="zh-CN"/>
        </w:rPr>
      </w:pPr>
      <w:bookmarkStart w:id="2" w:name="_Toc13861"/>
      <w:r>
        <w:rPr>
          <w:rFonts w:hint="eastAsia" w:asciiTheme="majorEastAsia" w:hAnsiTheme="majorEastAsia" w:eastAsiaTheme="majorEastAsia" w:cstheme="majorEastAsia"/>
          <w:lang w:val="en-US" w:eastAsia="zh-CN"/>
        </w:rPr>
        <w:t>1.2 背景</w:t>
      </w:r>
      <w:bookmarkEnd w:id="2"/>
    </w:p>
    <w:p>
      <w:pPr>
        <w:ind w:firstLine="420" w:firstLineChars="200"/>
        <w:rPr>
          <w:rFonts w:hint="eastAsia" w:asciiTheme="majorEastAsia" w:hAnsiTheme="majorEastAsia" w:eastAsiaTheme="majorEastAsia" w:cstheme="majorEastAsia"/>
          <w:lang w:val="en-US" w:eastAsia="zh-CN"/>
        </w:rPr>
      </w:pPr>
      <w:r>
        <w:rPr>
          <w:rFonts w:hint="eastAsia" w:asciiTheme="minorEastAsia" w:hAnsiTheme="minorEastAsia" w:cstheme="minorEastAsia"/>
          <w:lang w:val="en-US" w:eastAsia="zh-CN"/>
        </w:rPr>
        <w:t>基于北京分公司的智能在线客服的需求和现有的客服人员与客户的聊天语料，利用深度学习模型LSTM(Long Short Term 网络),来训练一个深度学习模型，能满足一般的客户业务咨询的诉求，减轻客服人员的工作压力。</w:t>
      </w:r>
    </w:p>
    <w:p>
      <w:pPr>
        <w:pStyle w:val="3"/>
        <w:rPr>
          <w:rFonts w:hint="eastAsia" w:asciiTheme="majorEastAsia" w:hAnsiTheme="majorEastAsia" w:eastAsiaTheme="majorEastAsia" w:cstheme="majorEastAsia"/>
          <w:lang w:val="en-US" w:eastAsia="zh-CN"/>
        </w:rPr>
      </w:pPr>
      <w:bookmarkStart w:id="3" w:name="_Toc20852"/>
      <w:r>
        <w:rPr>
          <w:rFonts w:hint="eastAsia" w:asciiTheme="majorEastAsia" w:hAnsiTheme="majorEastAsia" w:eastAsiaTheme="majorEastAsia" w:cstheme="majorEastAsia"/>
          <w:lang w:val="en-US" w:eastAsia="zh-CN"/>
        </w:rPr>
        <w:t>1.3 词汇表</w:t>
      </w:r>
      <w:bookmarkEnd w:id="3"/>
    </w:p>
    <w:p>
      <w:p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N/N</w:t>
      </w:r>
    </w:p>
    <w:p>
      <w:pPr>
        <w:pStyle w:val="3"/>
        <w:rPr>
          <w:rFonts w:hint="eastAsia" w:asciiTheme="majorEastAsia" w:hAnsiTheme="majorEastAsia" w:eastAsiaTheme="majorEastAsia" w:cstheme="majorEastAsia"/>
          <w:lang w:val="en-US" w:eastAsia="zh-CN"/>
        </w:rPr>
      </w:pPr>
      <w:bookmarkStart w:id="4" w:name="_Toc6791"/>
      <w:r>
        <w:rPr>
          <w:rFonts w:hint="eastAsia" w:asciiTheme="majorEastAsia" w:hAnsiTheme="majorEastAsia" w:eastAsiaTheme="majorEastAsia" w:cstheme="majorEastAsia"/>
          <w:lang w:val="en-US" w:eastAsia="zh-CN"/>
        </w:rPr>
        <w:t>1.4 参考资料</w:t>
      </w:r>
      <w:bookmarkEnd w:id="4"/>
    </w:p>
    <w:p>
      <w:pPr>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N/N</w:t>
      </w:r>
    </w:p>
    <w:p>
      <w:pPr>
        <w:pStyle w:val="2"/>
        <w:numPr>
          <w:ilvl w:val="0"/>
          <w:numId w:val="1"/>
        </w:numPr>
        <w:rPr>
          <w:rFonts w:hint="eastAsia"/>
          <w:sz w:val="36"/>
          <w:szCs w:val="36"/>
          <w:lang w:val="en-US" w:eastAsia="zh-CN"/>
        </w:rPr>
      </w:pPr>
      <w:bookmarkStart w:id="5" w:name="_Toc10873"/>
      <w:r>
        <w:rPr>
          <w:rFonts w:hint="eastAsia"/>
          <w:sz w:val="36"/>
          <w:szCs w:val="36"/>
          <w:lang w:val="en-US" w:eastAsia="zh-CN"/>
        </w:rPr>
        <w:t>系统需求</w:t>
      </w:r>
      <w:bookmarkEnd w:id="5"/>
    </w:p>
    <w:p>
      <w:pPr>
        <w:rPr>
          <w:rFonts w:hint="eastAsia" w:asciiTheme="minorEastAsia" w:hAnsiTheme="minorEastAsia" w:cstheme="minorEastAsia"/>
          <w:lang w:val="en-US" w:eastAsia="zh-CN"/>
        </w:rPr>
      </w:pPr>
      <w:r>
        <w:rPr>
          <w:rFonts w:hint="eastAsia"/>
          <w:sz w:val="36"/>
          <w:szCs w:val="36"/>
          <w:lang w:val="en-US" w:eastAsia="zh-CN"/>
        </w:rPr>
        <w:t xml:space="preserve">   </w:t>
      </w:r>
      <w:r>
        <w:rPr>
          <w:rFonts w:hint="eastAsia" w:asciiTheme="minorEastAsia" w:hAnsiTheme="minorEastAsia" w:cstheme="minorEastAsia"/>
          <w:lang w:val="en-US" w:eastAsia="zh-CN"/>
        </w:rPr>
        <w:t>根据业务需求，基于自然语言处理，中文分词，词向量，LSTM网络,通过公司已经积累的客服和客户的问答语料作为模型的输入，来训练模型。最终希望借此模型，我们可以让模型来模拟客服人员，对客户所提问题进行回答。</w:t>
      </w:r>
    </w:p>
    <w:p>
      <w:pPr>
        <w:pStyle w:val="3"/>
        <w:rPr>
          <w:rFonts w:hint="eastAsia" w:asciiTheme="majorEastAsia" w:hAnsiTheme="majorEastAsia" w:eastAsiaTheme="majorEastAsia" w:cstheme="majorEastAsia"/>
          <w:lang w:val="en-US" w:eastAsia="zh-CN"/>
        </w:rPr>
      </w:pPr>
      <w:bookmarkStart w:id="6" w:name="_Toc17550"/>
      <w:r>
        <w:rPr>
          <w:rFonts w:hint="eastAsia" w:asciiTheme="majorEastAsia" w:hAnsiTheme="majorEastAsia" w:eastAsiaTheme="majorEastAsia" w:cstheme="majorEastAsia"/>
          <w:lang w:val="en-US" w:eastAsia="zh-CN"/>
        </w:rPr>
        <w:t>2.</w:t>
      </w:r>
      <w:bookmarkEnd w:id="6"/>
      <w:r>
        <w:rPr>
          <w:rFonts w:hint="eastAsia" w:asciiTheme="majorEastAsia" w:hAnsiTheme="majorEastAsia" w:eastAsiaTheme="majorEastAsia" w:cstheme="majorEastAsia"/>
          <w:lang w:val="en-US" w:eastAsia="zh-CN"/>
        </w:rPr>
        <w:t>1 LSTM模型简介</w:t>
      </w:r>
    </w:p>
    <w:p>
      <w:pPr>
        <w:ind w:firstLine="420" w:firstLineChars="200"/>
        <w:rPr>
          <w:rFonts w:hint="eastAsia"/>
          <w:lang w:val="en-US" w:eastAsia="zh-CN"/>
        </w:rPr>
      </w:pPr>
      <w:r>
        <w:rPr>
          <w:rFonts w:hint="eastAsia"/>
          <w:lang w:val="en-US" w:eastAsia="zh-CN"/>
        </w:rPr>
        <w:t>长短期记忆网络——通常也被简称为 LSTM——是一种特殊类型的 RNN，能够学习长期的依赖关系。这个网络由 Sepp Hochreiter 和 Jürgen Schmidhuber 在 1997 年提出，并加以完善与普及。因为语言类的深度学习任务，涉及上下文信息非常多，语言类的深度学习模型难以训练，LSTM可以解决学习过程中的长期依赖关系，因此LSTM 在语音识别，机器翻译，人机对话等领域取得了很大的发展。</w:t>
      </w:r>
    </w:p>
    <w:p>
      <w:pPr>
        <w:ind w:firstLine="420" w:firstLineChars="200"/>
        <w:rPr>
          <w:rFonts w:hint="eastAsia"/>
          <w:lang w:val="en-US" w:eastAsia="zh-CN"/>
        </w:rPr>
      </w:pPr>
      <w:r>
        <w:rPr>
          <w:rFonts w:hint="eastAsia"/>
          <w:lang w:val="en-US" w:eastAsia="zh-CN"/>
        </w:rPr>
        <w:t>所有的 RNN 都具备重复性的链条形式，而在标准的 RNN 中，这个重复模式都有着一个简单的结构，比如单层的 tanh 层（图1）。</w:t>
      </w:r>
    </w:p>
    <w:p>
      <w:pPr>
        <w:ind w:firstLine="420" w:firstLineChars="200"/>
        <w:rPr>
          <w:rFonts w:hint="eastAsia"/>
          <w:lang w:val="en-US" w:eastAsia="zh-CN"/>
        </w:rPr>
      </w:pPr>
    </w:p>
    <w:p>
      <w:p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4362450" cy="1633220"/>
            <wp:effectExtent l="0" t="0" r="0" b="508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4362450" cy="1633220"/>
                    </a:xfrm>
                    <a:prstGeom prst="rect">
                      <a:avLst/>
                    </a:prstGeom>
                    <a:noFill/>
                    <a:ln w="9525">
                      <a:noFill/>
                    </a:ln>
                  </pic:spPr>
                </pic:pic>
              </a:graphicData>
            </a:graphic>
          </wp:inline>
        </w:drawing>
      </w:r>
    </w:p>
    <w:p>
      <w:pPr>
        <w:pStyle w:val="5"/>
        <w:ind w:firstLine="400" w:firstLineChars="200"/>
      </w:pPr>
      <w:r>
        <w:t xml:space="preserve">图 </w:t>
      </w:r>
      <w:r>
        <w:fldChar w:fldCharType="begin"/>
      </w:r>
      <w:r>
        <w:instrText xml:space="preserve"> SEQ 图 \* ARABIC </w:instrText>
      </w:r>
      <w:r>
        <w:fldChar w:fldCharType="separate"/>
      </w:r>
      <w:r>
        <w:t>1</w:t>
      </w:r>
      <w:r>
        <w:fldChar w:fldCharType="end"/>
      </w:r>
    </w:p>
    <w:p/>
    <w:p>
      <w:pPr>
        <w:ind w:firstLine="420" w:firstLineChars="0"/>
        <w:rPr>
          <w:rFonts w:hint="eastAsia"/>
          <w:lang w:val="en-US" w:eastAsia="zh-CN"/>
        </w:rPr>
      </w:pPr>
      <w:r>
        <w:rPr>
          <w:rFonts w:hint="eastAsia"/>
          <w:lang w:val="en-US" w:eastAsia="zh-CN"/>
        </w:rPr>
        <w:t>LSTM 也有这种结构化的链条，但重复性模块有着不同的结构。与 RNN 不同的是，LSTM 中有一个四层的网络，并以一种特殊的方式进行交互（图2）。</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518660" cy="1612900"/>
            <wp:effectExtent l="0" t="0" r="15240" b="635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6"/>
                    <a:stretch>
                      <a:fillRect/>
                    </a:stretch>
                  </pic:blipFill>
                  <pic:spPr>
                    <a:xfrm>
                      <a:off x="0" y="0"/>
                      <a:ext cx="4518660" cy="1612900"/>
                    </a:xfrm>
                    <a:prstGeom prst="rect">
                      <a:avLst/>
                    </a:prstGeom>
                    <a:noFill/>
                    <a:ln w="9525">
                      <a:noFill/>
                    </a:ln>
                  </pic:spPr>
                </pic:pic>
              </a:graphicData>
            </a:graphic>
          </wp:inline>
        </w:drawing>
      </w:r>
    </w:p>
    <w:p>
      <w:pPr>
        <w:pStyle w:val="5"/>
        <w:ind w:firstLine="420" w:firstLineChars="0"/>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2</w:t>
      </w:r>
      <w:r>
        <w:fldChar w:fldCharType="end"/>
      </w:r>
    </w:p>
    <w:p>
      <w:pPr>
        <w:ind w:firstLine="420" w:firstLineChars="0"/>
        <w:rPr>
          <w:rFonts w:hint="eastAsia"/>
          <w:lang w:val="en-US" w:eastAsia="zh-CN"/>
        </w:rPr>
      </w:pPr>
    </w:p>
    <w:p>
      <w:pPr>
        <w:pStyle w:val="4"/>
        <w:rPr>
          <w:rFonts w:hint="eastAsia" w:asciiTheme="majorEastAsia" w:hAnsiTheme="majorEastAsia" w:eastAsiaTheme="majorEastAsia" w:cstheme="majorEastAsia"/>
          <w:sz w:val="30"/>
          <w:szCs w:val="30"/>
          <w:lang w:val="en-US" w:eastAsia="zh-CN"/>
        </w:rPr>
      </w:pPr>
      <w:bookmarkStart w:id="7" w:name="_Toc13885"/>
      <w:r>
        <w:rPr>
          <w:rFonts w:hint="eastAsia" w:asciiTheme="majorEastAsia" w:hAnsiTheme="majorEastAsia" w:eastAsiaTheme="majorEastAsia" w:cstheme="majorEastAsia"/>
          <w:sz w:val="30"/>
          <w:szCs w:val="30"/>
          <w:lang w:val="en-US" w:eastAsia="zh-CN"/>
        </w:rPr>
        <w:t xml:space="preserve">2.1.1 </w:t>
      </w:r>
      <w:bookmarkEnd w:id="7"/>
      <w:r>
        <w:rPr>
          <w:rFonts w:hint="eastAsia" w:asciiTheme="majorEastAsia" w:hAnsiTheme="majorEastAsia" w:eastAsiaTheme="majorEastAsia" w:cstheme="majorEastAsia"/>
          <w:sz w:val="30"/>
          <w:szCs w:val="30"/>
          <w:lang w:val="en-US" w:eastAsia="zh-CN"/>
        </w:rPr>
        <w:t>中文语料处理</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30"/>
          <w:szCs w:val="30"/>
          <w:lang w:val="en-US" w:eastAsia="zh-CN"/>
        </w:rPr>
        <w:t xml:space="preserve">  </w:t>
      </w:r>
      <w:r>
        <w:rPr>
          <w:rFonts w:hint="eastAsia" w:asciiTheme="majorEastAsia" w:hAnsiTheme="majorEastAsia" w:eastAsiaTheme="majorEastAsia" w:cstheme="majorEastAsia"/>
          <w:sz w:val="21"/>
          <w:szCs w:val="21"/>
          <w:lang w:val="en-US" w:eastAsia="zh-CN"/>
        </w:rPr>
        <w:t>不同于英文语料的词汇间自带空格，中文语料处理比较麻烦。我们首先把语料准备成问题语料和答案语料。这两份语料每一行分别代表一个问题和该问题的答案，行号需一一对应，文本编码使用utf-8。借助分词工具，我们可以把语料文档转换成一个个独立的文字。通过对语料做集合操作，我们找出这个语料有多少个不同的文字。然后把这个集合里的文字做成一个词汇映射。然后利用这个词汇映射，把之前的语料进行数字化转换和分词。每行转换后的元素为数字，该数字对应词汇映射里的文字，这样，我们就把文字进行词向量化。示例代码如图3 所示</w:t>
      </w:r>
    </w:p>
    <w:p>
      <w:r>
        <w:drawing>
          <wp:inline distT="0" distB="0" distL="114300" distR="114300">
            <wp:extent cx="5270500" cy="6348730"/>
            <wp:effectExtent l="0" t="0" r="6350" b="139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5270500" cy="6348730"/>
                    </a:xfrm>
                    <a:prstGeom prst="rect">
                      <a:avLst/>
                    </a:prstGeom>
                    <a:noFill/>
                    <a:ln w="9525">
                      <a:noFill/>
                    </a:ln>
                  </pic:spPr>
                </pic:pic>
              </a:graphicData>
            </a:graphic>
          </wp:inline>
        </w:drawing>
      </w:r>
    </w:p>
    <w:p>
      <w:pPr>
        <w:pStyle w:val="5"/>
        <w:rPr>
          <w:rFonts w:hint="eastAsia"/>
          <w:lang w:val="en-US" w:eastAsia="zh-CN"/>
        </w:rPr>
      </w:pPr>
      <w:r>
        <w:t xml:space="preserve">图 </w:t>
      </w:r>
      <w:r>
        <w:fldChar w:fldCharType="begin"/>
      </w:r>
      <w:r>
        <w:instrText xml:space="preserve"> SEQ 图 \* ARABIC </w:instrText>
      </w:r>
      <w:r>
        <w:fldChar w:fldCharType="separate"/>
      </w:r>
      <w:r>
        <w:t>3</w:t>
      </w:r>
      <w:r>
        <w:fldChar w:fldCharType="end"/>
      </w:r>
    </w:p>
    <w:p>
      <w:pPr>
        <w:pStyle w:val="4"/>
        <w:rPr>
          <w:rFonts w:hint="eastAsia" w:asciiTheme="majorEastAsia" w:hAnsiTheme="majorEastAsia" w:eastAsiaTheme="majorEastAsia" w:cstheme="majorEastAsia"/>
          <w:sz w:val="30"/>
          <w:szCs w:val="30"/>
          <w:lang w:val="en-US" w:eastAsia="zh-CN"/>
        </w:rPr>
      </w:pPr>
      <w:bookmarkStart w:id="8" w:name="OLE_LINK1"/>
      <w:bookmarkStart w:id="9" w:name="_Toc2138"/>
      <w:r>
        <w:rPr>
          <w:rFonts w:hint="eastAsia" w:asciiTheme="majorEastAsia" w:hAnsiTheme="majorEastAsia" w:eastAsiaTheme="majorEastAsia" w:cstheme="majorEastAsia"/>
          <w:sz w:val="30"/>
          <w:szCs w:val="30"/>
          <w:lang w:val="en-US" w:eastAsia="zh-CN"/>
        </w:rPr>
        <w:t>2.1.2</w:t>
      </w:r>
      <w:bookmarkEnd w:id="8"/>
      <w:bookmarkEnd w:id="9"/>
      <w:r>
        <w:rPr>
          <w:rFonts w:hint="eastAsia" w:asciiTheme="majorEastAsia" w:hAnsiTheme="majorEastAsia" w:eastAsiaTheme="majorEastAsia" w:cstheme="majorEastAsia"/>
          <w:sz w:val="30"/>
          <w:szCs w:val="30"/>
          <w:lang w:val="en-US" w:eastAsia="zh-CN"/>
        </w:rPr>
        <w:t xml:space="preserve"> 模型建立</w:t>
      </w:r>
    </w:p>
    <w:p>
      <w:pPr>
        <w:rPr>
          <w:rFonts w:hint="eastAsia"/>
          <w:b/>
          <w:bCs/>
          <w:sz w:val="28"/>
          <w:szCs w:val="28"/>
          <w:lang w:val="en-US" w:eastAsia="zh-CN"/>
        </w:rPr>
      </w:pPr>
      <w:r>
        <w:rPr>
          <w:rFonts w:hint="eastAsia"/>
          <w:b/>
          <w:bCs/>
          <w:sz w:val="28"/>
          <w:szCs w:val="28"/>
          <w:lang w:val="en-US" w:eastAsia="zh-CN"/>
        </w:rPr>
        <w:t xml:space="preserve"> </w:t>
      </w:r>
      <w:r>
        <w:rPr>
          <w:rFonts w:hint="eastAsia"/>
          <w:b/>
          <w:bCs/>
          <w:sz w:val="28"/>
          <w:szCs w:val="28"/>
          <w:lang w:val="en-US" w:eastAsia="zh-CN"/>
        </w:rPr>
        <w:tab/>
      </w:r>
      <w:r>
        <w:rPr>
          <w:rFonts w:hint="eastAsia" w:asciiTheme="majorEastAsia" w:hAnsiTheme="majorEastAsia" w:eastAsiaTheme="majorEastAsia" w:cstheme="majorEastAsia"/>
          <w:b w:val="0"/>
          <w:bCs w:val="0"/>
          <w:sz w:val="21"/>
          <w:szCs w:val="21"/>
          <w:lang w:val="en-US" w:eastAsia="zh-CN"/>
        </w:rPr>
        <w:t>该模型包含以下几个模块，分别是：</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 </w:t>
      </w:r>
      <w:bookmarkStart w:id="10" w:name="OLE_LINK3"/>
      <w:r>
        <w:rPr>
          <w:rFonts w:hint="eastAsia" w:asciiTheme="majorEastAsia" w:hAnsiTheme="majorEastAsia" w:eastAsiaTheme="majorEastAsia" w:cstheme="majorEastAsia"/>
          <w:lang w:val="en-US" w:eastAsia="zh-CN"/>
        </w:rPr>
        <w:t>`model_inputs`</w:t>
      </w:r>
      <w:bookmarkEnd w:id="10"/>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 `process_decoder_input`</w:t>
      </w: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 </w:t>
      </w:r>
      <w:bookmarkStart w:id="11" w:name="OLE_LINK4"/>
      <w:r>
        <w:rPr>
          <w:rFonts w:hint="eastAsia" w:asciiTheme="majorEastAsia" w:hAnsiTheme="majorEastAsia" w:eastAsiaTheme="majorEastAsia" w:cstheme="majorEastAsia"/>
          <w:lang w:val="en-US" w:eastAsia="zh-CN"/>
        </w:rPr>
        <w:t>`encoding_layer`</w:t>
      </w:r>
    </w:p>
    <w:bookmarkEnd w:id="11"/>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 </w:t>
      </w:r>
      <w:bookmarkStart w:id="12" w:name="OLE_LINK5"/>
      <w:r>
        <w:rPr>
          <w:rFonts w:hint="eastAsia" w:asciiTheme="majorEastAsia" w:hAnsiTheme="majorEastAsia" w:eastAsiaTheme="majorEastAsia" w:cstheme="majorEastAsia"/>
          <w:lang w:val="en-US" w:eastAsia="zh-CN"/>
        </w:rPr>
        <w:t>`decoding_layer_train`</w:t>
      </w:r>
      <w:bookmarkEnd w:id="12"/>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 </w:t>
      </w:r>
      <w:bookmarkStart w:id="13" w:name="OLE_LINK6"/>
      <w:r>
        <w:rPr>
          <w:rFonts w:hint="eastAsia" w:asciiTheme="majorEastAsia" w:hAnsiTheme="majorEastAsia" w:eastAsiaTheme="majorEastAsia" w:cstheme="majorEastAsia"/>
          <w:lang w:val="en-US" w:eastAsia="zh-CN"/>
        </w:rPr>
        <w:t>`decoding_layer_infer`</w:t>
      </w:r>
      <w:bookmarkEnd w:id="13"/>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 `decoding_layer`</w:t>
      </w:r>
    </w:p>
    <w:p>
      <w:pPr>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 </w:t>
      </w:r>
      <w:bookmarkStart w:id="14" w:name="OLE_LINK7"/>
      <w:r>
        <w:rPr>
          <w:rFonts w:hint="eastAsia" w:asciiTheme="majorEastAsia" w:hAnsiTheme="majorEastAsia" w:eastAsiaTheme="majorEastAsia" w:cstheme="majorEastAsia"/>
          <w:lang w:val="en-US" w:eastAsia="zh-CN"/>
        </w:rPr>
        <w:t>`seq2seq_model`</w:t>
      </w:r>
      <w:bookmarkEnd w:id="14"/>
    </w:p>
    <w:p>
      <w:pPr>
        <w:ind w:firstLine="420" w:firstLineChars="200"/>
        <w:rPr>
          <w:rFonts w:hint="eastAsia" w:asciiTheme="majorEastAsia" w:hAnsiTheme="majorEastAsia" w:eastAsiaTheme="majorEastAsia" w:cstheme="majorEastAsia"/>
          <w:lang w:val="en-US" w:eastAsia="zh-CN"/>
        </w:rPr>
      </w:pPr>
    </w:p>
    <w:p>
      <w:pPr>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对于`model_inputs`，主要用来为序列输入，序列输出，学习速率，输入序列长度，目标序列长度等设置占位符。示例代码如图4所示</w:t>
      </w:r>
    </w:p>
    <w:p>
      <w:pPr>
        <w:ind w:firstLine="420" w:firstLineChars="200"/>
      </w:pPr>
      <w:r>
        <w:drawing>
          <wp:inline distT="0" distB="0" distL="114300" distR="114300">
            <wp:extent cx="5270500" cy="1670685"/>
            <wp:effectExtent l="0" t="0" r="6350"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270500" cy="1670685"/>
                    </a:xfrm>
                    <a:prstGeom prst="rect">
                      <a:avLst/>
                    </a:prstGeom>
                    <a:noFill/>
                    <a:ln w="9525">
                      <a:noFill/>
                    </a:ln>
                  </pic:spPr>
                </pic:pic>
              </a:graphicData>
            </a:graphic>
          </wp:inline>
        </w:drawing>
      </w:r>
    </w:p>
    <w:p>
      <w:pPr>
        <w:pStyle w:val="5"/>
        <w:ind w:firstLine="400" w:firstLineChars="200"/>
      </w:pPr>
      <w:r>
        <w:t xml:space="preserve">图 </w:t>
      </w:r>
      <w:r>
        <w:fldChar w:fldCharType="begin"/>
      </w:r>
      <w:r>
        <w:instrText xml:space="preserve"> SEQ 图 \* ARABIC </w:instrText>
      </w:r>
      <w:r>
        <w:fldChar w:fldCharType="separate"/>
      </w:r>
      <w:r>
        <w:t>4</w:t>
      </w:r>
      <w:r>
        <w:fldChar w:fldCharType="end"/>
      </w:r>
    </w:p>
    <w:p>
      <w:pPr>
        <w:rPr>
          <w:rFonts w:hint="eastAsia"/>
          <w:lang w:val="en-US" w:eastAsia="zh-CN"/>
        </w:rPr>
      </w:pPr>
    </w:p>
    <w:p>
      <w:pPr>
        <w:ind w:firstLine="420"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对于`process_decoder_input`,对待编码的目标数据，进行预处理。示例代码如图5所示</w:t>
      </w:r>
    </w:p>
    <w:p>
      <w:pPr>
        <w:ind w:firstLine="420" w:firstLineChars="0"/>
      </w:pPr>
      <w:r>
        <w:drawing>
          <wp:inline distT="0" distB="0" distL="114300" distR="114300">
            <wp:extent cx="5264150" cy="1214755"/>
            <wp:effectExtent l="0" t="0" r="12700" b="44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5264150" cy="1214755"/>
                    </a:xfrm>
                    <a:prstGeom prst="rect">
                      <a:avLst/>
                    </a:prstGeom>
                    <a:noFill/>
                    <a:ln w="9525">
                      <a:noFill/>
                    </a:ln>
                  </pic:spPr>
                </pic:pic>
              </a:graphicData>
            </a:graphic>
          </wp:inline>
        </w:drawing>
      </w:r>
    </w:p>
    <w:p>
      <w:pPr>
        <w:pStyle w:val="5"/>
        <w:ind w:firstLine="420" w:firstLineChars="0"/>
      </w:pPr>
      <w:r>
        <w:t xml:space="preserve">图 </w:t>
      </w:r>
      <w:r>
        <w:fldChar w:fldCharType="begin"/>
      </w:r>
      <w:r>
        <w:instrText xml:space="preserve"> SEQ 图 \* ARABIC </w:instrText>
      </w:r>
      <w:r>
        <w:fldChar w:fldCharType="separate"/>
      </w:r>
      <w:r>
        <w:t>5</w:t>
      </w:r>
      <w:r>
        <w:fldChar w:fldCharType="end"/>
      </w:r>
    </w:p>
    <w:p/>
    <w:p>
      <w:pPr>
        <w:ind w:firstLine="420" w:firstLineChars="0"/>
        <w:rPr>
          <w:rFonts w:hint="eastAsia"/>
          <w:lang w:val="en-US" w:eastAsia="zh-CN"/>
        </w:rPr>
      </w:pPr>
      <w:r>
        <w:rPr>
          <w:rFonts w:hint="eastAsia"/>
          <w:lang w:eastAsia="zh-CN"/>
        </w:rPr>
        <w:t>对于`encoding_layer`，创建编码层，示例代码如图</w:t>
      </w:r>
      <w:r>
        <w:rPr>
          <w:rFonts w:hint="eastAsia"/>
          <w:lang w:val="en-US" w:eastAsia="zh-CN"/>
        </w:rPr>
        <w:t>6所示</w:t>
      </w:r>
    </w:p>
    <w:p>
      <w:pPr>
        <w:ind w:firstLine="420" w:firstLineChars="0"/>
      </w:pPr>
      <w:r>
        <w:drawing>
          <wp:inline distT="0" distB="0" distL="114300" distR="114300">
            <wp:extent cx="5270500" cy="2027555"/>
            <wp:effectExtent l="0" t="0" r="635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5270500" cy="2027555"/>
                    </a:xfrm>
                    <a:prstGeom prst="rect">
                      <a:avLst/>
                    </a:prstGeom>
                    <a:noFill/>
                    <a:ln w="9525">
                      <a:noFill/>
                    </a:ln>
                  </pic:spPr>
                </pic:pic>
              </a:graphicData>
            </a:graphic>
          </wp:inline>
        </w:drawing>
      </w:r>
    </w:p>
    <w:p>
      <w:pPr>
        <w:pStyle w:val="5"/>
        <w:ind w:firstLine="420" w:firstLineChars="0"/>
      </w:pPr>
      <w:r>
        <w:t xml:space="preserve">图 </w:t>
      </w:r>
      <w:r>
        <w:fldChar w:fldCharType="begin"/>
      </w:r>
      <w:r>
        <w:instrText xml:space="preserve"> SEQ 图 \* ARABIC </w:instrText>
      </w:r>
      <w:r>
        <w:fldChar w:fldCharType="separate"/>
      </w:r>
      <w:r>
        <w:t>6</w:t>
      </w:r>
      <w:r>
        <w:fldChar w:fldCharType="end"/>
      </w:r>
    </w:p>
    <w:p/>
    <w:p>
      <w:pPr>
        <w:ind w:firstLine="420" w:firstLineChars="0"/>
        <w:rPr>
          <w:rFonts w:hint="eastAsia"/>
          <w:lang w:val="en-US" w:eastAsia="zh-CN"/>
        </w:rPr>
      </w:pPr>
      <w:r>
        <w:rPr>
          <w:rFonts w:hint="eastAsia"/>
          <w:lang w:val="en-US" w:eastAsia="zh-CN"/>
        </w:rPr>
        <w:t>对于`decoding_layer_train`,创建用于训练模型的解码层。示例代码如图7所示</w:t>
      </w:r>
    </w:p>
    <w:p>
      <w:pPr>
        <w:ind w:firstLine="420" w:firstLineChars="0"/>
      </w:pPr>
      <w:r>
        <w:drawing>
          <wp:inline distT="0" distB="0" distL="114300" distR="114300">
            <wp:extent cx="5267325" cy="2266950"/>
            <wp:effectExtent l="0" t="0" r="952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5267325" cy="2266950"/>
                    </a:xfrm>
                    <a:prstGeom prst="rect">
                      <a:avLst/>
                    </a:prstGeom>
                    <a:noFill/>
                    <a:ln w="9525">
                      <a:noFill/>
                    </a:ln>
                  </pic:spPr>
                </pic:pic>
              </a:graphicData>
            </a:graphic>
          </wp:inline>
        </w:drawing>
      </w:r>
    </w:p>
    <w:p>
      <w:pPr>
        <w:pStyle w:val="5"/>
        <w:ind w:firstLine="420" w:firstLineChars="0"/>
      </w:pPr>
      <w:r>
        <w:t xml:space="preserve">图 </w:t>
      </w:r>
      <w:r>
        <w:fldChar w:fldCharType="begin"/>
      </w:r>
      <w:r>
        <w:instrText xml:space="preserve"> SEQ 图 \* ARABIC </w:instrText>
      </w:r>
      <w:r>
        <w:fldChar w:fldCharType="separate"/>
      </w:r>
      <w:r>
        <w:t>7</w:t>
      </w:r>
      <w:r>
        <w:fldChar w:fldCharType="end"/>
      </w:r>
    </w:p>
    <w:p/>
    <w:p>
      <w:pPr>
        <w:ind w:firstLine="420" w:firstLineChars="0"/>
        <w:rPr>
          <w:rFonts w:hint="eastAsia"/>
          <w:lang w:val="en-US" w:eastAsia="zh-CN"/>
        </w:rPr>
      </w:pPr>
      <w:r>
        <w:rPr>
          <w:rFonts w:hint="eastAsia"/>
          <w:lang w:eastAsia="zh-CN"/>
        </w:rPr>
        <w:t>对于`decoding_layer_infer`，用于创建一个进行推理的解码层。示例代码如图</w:t>
      </w:r>
      <w:r>
        <w:rPr>
          <w:rFonts w:hint="eastAsia"/>
          <w:lang w:val="en-US" w:eastAsia="zh-CN"/>
        </w:rPr>
        <w:t>8所示</w:t>
      </w:r>
    </w:p>
    <w:p>
      <w:pPr>
        <w:ind w:firstLine="420" w:firstLineChars="0"/>
      </w:pPr>
      <w:r>
        <w:drawing>
          <wp:inline distT="0" distB="0" distL="114300" distR="114300">
            <wp:extent cx="5264785" cy="2699385"/>
            <wp:effectExtent l="0" t="0" r="12065" b="571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2"/>
                    <a:stretch>
                      <a:fillRect/>
                    </a:stretch>
                  </pic:blipFill>
                  <pic:spPr>
                    <a:xfrm>
                      <a:off x="0" y="0"/>
                      <a:ext cx="5264785" cy="2699385"/>
                    </a:xfrm>
                    <a:prstGeom prst="rect">
                      <a:avLst/>
                    </a:prstGeom>
                    <a:noFill/>
                    <a:ln w="9525">
                      <a:noFill/>
                    </a:ln>
                  </pic:spPr>
                </pic:pic>
              </a:graphicData>
            </a:graphic>
          </wp:inline>
        </w:drawing>
      </w:r>
    </w:p>
    <w:p>
      <w:pPr>
        <w:pStyle w:val="5"/>
        <w:ind w:firstLine="420" w:firstLineChars="0"/>
      </w:pPr>
      <w:r>
        <w:t xml:space="preserve">图 </w:t>
      </w:r>
      <w:r>
        <w:fldChar w:fldCharType="begin"/>
      </w:r>
      <w:r>
        <w:instrText xml:space="preserve"> SEQ 图 \* ARABIC </w:instrText>
      </w:r>
      <w:r>
        <w:fldChar w:fldCharType="separate"/>
      </w:r>
      <w:r>
        <w:t>8</w:t>
      </w:r>
      <w:r>
        <w:fldChar w:fldCharType="end"/>
      </w:r>
    </w:p>
    <w:p>
      <w:pPr>
        <w:ind w:firstLine="420" w:firstLineChars="0"/>
        <w:rPr>
          <w:rFonts w:hint="eastAsia"/>
          <w:lang w:val="en-US" w:eastAsia="zh-CN"/>
        </w:rPr>
      </w:pPr>
      <w:r>
        <w:rPr>
          <w:rFonts w:hint="eastAsia"/>
          <w:lang w:val="en-US" w:eastAsia="zh-CN"/>
        </w:rPr>
        <w:t>对于`decoding_layer`,创建编码层，示例代码如图9所示</w:t>
      </w:r>
    </w:p>
    <w:p>
      <w:pPr>
        <w:rPr>
          <w:rFonts w:hint="eastAsia"/>
          <w:lang w:val="en-US" w:eastAsia="zh-CN"/>
        </w:rPr>
      </w:pPr>
      <w:r>
        <w:rPr>
          <w:rFonts w:hint="eastAsia"/>
          <w:lang w:val="en-US" w:eastAsia="zh-CN"/>
        </w:rPr>
        <w:t>其中需要的参数：</w:t>
      </w:r>
    </w:p>
    <w:p>
      <w:pPr>
        <w:rPr>
          <w:rFonts w:hint="eastAsia"/>
          <w:lang w:val="en-US" w:eastAsia="zh-CN"/>
        </w:rPr>
      </w:pPr>
      <w:r>
        <w:rPr>
          <w:rFonts w:hint="eastAsia"/>
          <w:lang w:val="en-US" w:eastAsia="zh-CN"/>
        </w:rPr>
        <w:t xml:space="preserve">    :param dec_input: Decoder input</w:t>
      </w:r>
    </w:p>
    <w:p>
      <w:pPr>
        <w:rPr>
          <w:rFonts w:hint="eastAsia"/>
          <w:lang w:val="en-US" w:eastAsia="zh-CN"/>
        </w:rPr>
      </w:pPr>
      <w:r>
        <w:rPr>
          <w:rFonts w:hint="eastAsia"/>
          <w:lang w:val="en-US" w:eastAsia="zh-CN"/>
        </w:rPr>
        <w:t xml:space="preserve">    :param encoder_state: Encoder state</w:t>
      </w:r>
    </w:p>
    <w:p>
      <w:pPr>
        <w:rPr>
          <w:rFonts w:hint="eastAsia"/>
          <w:lang w:val="en-US" w:eastAsia="zh-CN"/>
        </w:rPr>
      </w:pPr>
      <w:r>
        <w:rPr>
          <w:rFonts w:hint="eastAsia"/>
          <w:lang w:val="en-US" w:eastAsia="zh-CN"/>
        </w:rPr>
        <w:t xml:space="preserve">    :param target_sequence_length: The lengths of each sequence in the target batch</w:t>
      </w:r>
    </w:p>
    <w:p>
      <w:pPr>
        <w:rPr>
          <w:rFonts w:hint="eastAsia"/>
          <w:lang w:val="en-US" w:eastAsia="zh-CN"/>
        </w:rPr>
      </w:pPr>
      <w:r>
        <w:rPr>
          <w:rFonts w:hint="eastAsia"/>
          <w:lang w:val="en-US" w:eastAsia="zh-CN"/>
        </w:rPr>
        <w:t xml:space="preserve">    :param max_target_sequence_length: Maximum length of target sequences</w:t>
      </w:r>
    </w:p>
    <w:p>
      <w:pPr>
        <w:rPr>
          <w:rFonts w:hint="eastAsia"/>
          <w:lang w:val="en-US" w:eastAsia="zh-CN"/>
        </w:rPr>
      </w:pPr>
      <w:r>
        <w:rPr>
          <w:rFonts w:hint="eastAsia"/>
          <w:lang w:val="en-US" w:eastAsia="zh-CN"/>
        </w:rPr>
        <w:t xml:space="preserve">    :param rnn_size: RNN Size</w:t>
      </w:r>
    </w:p>
    <w:p>
      <w:pPr>
        <w:rPr>
          <w:rFonts w:hint="eastAsia"/>
          <w:lang w:val="en-US" w:eastAsia="zh-CN"/>
        </w:rPr>
      </w:pPr>
      <w:r>
        <w:rPr>
          <w:rFonts w:hint="eastAsia"/>
          <w:lang w:val="en-US" w:eastAsia="zh-CN"/>
        </w:rPr>
        <w:t xml:space="preserve">    :param num_layers: Number of layers</w:t>
      </w:r>
    </w:p>
    <w:p>
      <w:pPr>
        <w:rPr>
          <w:rFonts w:hint="eastAsia"/>
          <w:lang w:val="en-US" w:eastAsia="zh-CN"/>
        </w:rPr>
      </w:pPr>
      <w:r>
        <w:rPr>
          <w:rFonts w:hint="eastAsia"/>
          <w:lang w:val="en-US" w:eastAsia="zh-CN"/>
        </w:rPr>
        <w:t xml:space="preserve">    :param target_vocab_to_int: Dictionary to go from the target words to an id</w:t>
      </w:r>
    </w:p>
    <w:p>
      <w:pPr>
        <w:rPr>
          <w:rFonts w:hint="eastAsia"/>
          <w:lang w:val="en-US" w:eastAsia="zh-CN"/>
        </w:rPr>
      </w:pPr>
      <w:r>
        <w:rPr>
          <w:rFonts w:hint="eastAsia"/>
          <w:lang w:val="en-US" w:eastAsia="zh-CN"/>
        </w:rPr>
        <w:t xml:space="preserve">    :param target_vocab_size: Size of target vocabulary</w:t>
      </w:r>
    </w:p>
    <w:p>
      <w:pPr>
        <w:rPr>
          <w:rFonts w:hint="eastAsia"/>
          <w:lang w:val="en-US" w:eastAsia="zh-CN"/>
        </w:rPr>
      </w:pPr>
      <w:r>
        <w:rPr>
          <w:rFonts w:hint="eastAsia"/>
          <w:lang w:val="en-US" w:eastAsia="zh-CN"/>
        </w:rPr>
        <w:t xml:space="preserve">    :param batch_size: The size of the batch</w:t>
      </w:r>
    </w:p>
    <w:p>
      <w:pPr>
        <w:rPr>
          <w:rFonts w:hint="eastAsia"/>
          <w:lang w:val="en-US" w:eastAsia="zh-CN"/>
        </w:rPr>
      </w:pPr>
      <w:r>
        <w:rPr>
          <w:rFonts w:hint="eastAsia"/>
          <w:lang w:val="en-US" w:eastAsia="zh-CN"/>
        </w:rPr>
        <w:t xml:space="preserve">    :param keep_prob: Dropout keep probability</w:t>
      </w:r>
    </w:p>
    <w:p>
      <w:pPr>
        <w:rPr>
          <w:rFonts w:hint="eastAsia"/>
          <w:lang w:val="en-US" w:eastAsia="zh-CN"/>
        </w:rPr>
      </w:pPr>
      <w:r>
        <w:rPr>
          <w:rFonts w:hint="eastAsia"/>
          <w:lang w:val="en-US" w:eastAsia="zh-CN"/>
        </w:rPr>
        <w:t xml:space="preserve">    :param decoding_embedding_size: Decoding embedding size</w:t>
      </w:r>
    </w:p>
    <w:p>
      <w:pPr>
        <w:rPr>
          <w:rFonts w:hint="eastAsia"/>
          <w:lang w:val="en-US" w:eastAsia="zh-CN"/>
        </w:rPr>
      </w:pPr>
      <w:r>
        <w:rPr>
          <w:rFonts w:hint="eastAsia"/>
          <w:lang w:val="en-US" w:eastAsia="zh-CN"/>
        </w:rPr>
        <w:t xml:space="preserve">    :return: Tuple of (Training BasicDecoderOutput, Inference BasicDecoderOutput)</w:t>
      </w:r>
    </w:p>
    <w:p>
      <w:pPr>
        <w:ind w:firstLine="420" w:firstLineChars="0"/>
      </w:pPr>
      <w:r>
        <w:drawing>
          <wp:inline distT="0" distB="0" distL="114300" distR="114300">
            <wp:extent cx="5268595" cy="5358765"/>
            <wp:effectExtent l="0" t="0" r="8255" b="1333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3"/>
                    <a:stretch>
                      <a:fillRect/>
                    </a:stretch>
                  </pic:blipFill>
                  <pic:spPr>
                    <a:xfrm>
                      <a:off x="0" y="0"/>
                      <a:ext cx="5268595" cy="5358765"/>
                    </a:xfrm>
                    <a:prstGeom prst="rect">
                      <a:avLst/>
                    </a:prstGeom>
                    <a:noFill/>
                    <a:ln w="9525">
                      <a:noFill/>
                    </a:ln>
                  </pic:spPr>
                </pic:pic>
              </a:graphicData>
            </a:graphic>
          </wp:inline>
        </w:drawing>
      </w:r>
    </w:p>
    <w:p>
      <w:pPr>
        <w:pStyle w:val="5"/>
        <w:ind w:firstLine="420" w:firstLineChars="0"/>
        <w:rPr>
          <w:rFonts w:hint="eastAsia"/>
          <w:lang w:val="en-US" w:eastAsia="zh-CN"/>
        </w:rPr>
      </w:pPr>
      <w:r>
        <w:t xml:space="preserve">图 </w:t>
      </w:r>
      <w:r>
        <w:fldChar w:fldCharType="begin"/>
      </w:r>
      <w:r>
        <w:instrText xml:space="preserve"> SEQ 图 \* ARABIC </w:instrText>
      </w:r>
      <w:r>
        <w:fldChar w:fldCharType="separate"/>
      </w:r>
      <w:r>
        <w:t>9</w:t>
      </w:r>
      <w:r>
        <w:fldChar w:fldCharType="end"/>
      </w:r>
    </w:p>
    <w:p>
      <w:pPr>
        <w:ind w:firstLine="420" w:firstLineChars="0"/>
        <w:rPr>
          <w:rFonts w:hint="eastAsia"/>
          <w:lang w:val="en-US" w:eastAsia="zh-CN"/>
        </w:rPr>
      </w:pPr>
      <w:r>
        <w:rPr>
          <w:rFonts w:hint="eastAsia"/>
          <w:lang w:val="en-US" w:eastAsia="zh-CN"/>
        </w:rPr>
        <w:t>对于`seq2seq_model`，创建一个基于深度神经网络的“序列-序列”模型。示例代码如图10</w:t>
      </w:r>
    </w:p>
    <w:p>
      <w:pPr>
        <w:ind w:firstLine="420" w:firstLineChars="0"/>
      </w:pPr>
      <w:r>
        <w:drawing>
          <wp:inline distT="0" distB="0" distL="114300" distR="114300">
            <wp:extent cx="5267960" cy="2331720"/>
            <wp:effectExtent l="0" t="0" r="8890" b="1143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4"/>
                    <a:stretch>
                      <a:fillRect/>
                    </a:stretch>
                  </pic:blipFill>
                  <pic:spPr>
                    <a:xfrm>
                      <a:off x="0" y="0"/>
                      <a:ext cx="5267960" cy="2331720"/>
                    </a:xfrm>
                    <a:prstGeom prst="rect">
                      <a:avLst/>
                    </a:prstGeom>
                    <a:noFill/>
                    <a:ln w="9525">
                      <a:noFill/>
                    </a:ln>
                  </pic:spPr>
                </pic:pic>
              </a:graphicData>
            </a:graphic>
          </wp:inline>
        </w:drawing>
      </w:r>
    </w:p>
    <w:p>
      <w:pPr>
        <w:pStyle w:val="5"/>
        <w:ind w:firstLine="420" w:firstLineChars="0"/>
        <w:rPr>
          <w:rFonts w:hint="eastAsia"/>
          <w:lang w:val="en-US" w:eastAsia="zh-CN"/>
        </w:rPr>
      </w:pPr>
      <w:r>
        <w:t xml:space="preserve">图 </w:t>
      </w:r>
      <w:r>
        <w:fldChar w:fldCharType="begin"/>
      </w:r>
      <w:r>
        <w:instrText xml:space="preserve"> SEQ 图 \* ARABIC </w:instrText>
      </w:r>
      <w:r>
        <w:fldChar w:fldCharType="separate"/>
      </w:r>
      <w:r>
        <w:t>10</w:t>
      </w:r>
      <w:r>
        <w:fldChar w:fldCharType="end"/>
      </w:r>
    </w:p>
    <w:p>
      <w:pPr>
        <w:ind w:firstLine="420" w:firstLineChars="0"/>
        <w:rPr>
          <w:rFonts w:hint="eastAsia"/>
          <w:lang w:val="en-US" w:eastAsia="zh-CN"/>
        </w:rPr>
      </w:pPr>
      <w:r>
        <w:rPr>
          <w:rFonts w:hint="eastAsia"/>
          <w:lang w:val="en-US" w:eastAsia="zh-CN"/>
        </w:rPr>
        <w:t>至此，模型建立的步骤基本完成。</w:t>
      </w:r>
      <w:bookmarkStart w:id="15" w:name="_Toc10168"/>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2.1.3</w:t>
      </w:r>
      <w:bookmarkEnd w:id="15"/>
      <w:r>
        <w:rPr>
          <w:rFonts w:hint="eastAsia" w:asciiTheme="majorEastAsia" w:hAnsiTheme="majorEastAsia" w:eastAsiaTheme="majorEastAsia" w:cstheme="majorEastAsia"/>
          <w:sz w:val="30"/>
          <w:szCs w:val="30"/>
          <w:lang w:val="en-US" w:eastAsia="zh-CN"/>
        </w:rPr>
        <w:t xml:space="preserve"> 模型参数设置及启动</w:t>
      </w:r>
    </w:p>
    <w:p>
      <w:pPr>
        <w:ind w:firstLine="420" w:firstLineChars="0"/>
        <w:rPr>
          <w:rFonts w:hint="eastAsia"/>
          <w:lang w:val="en-US" w:eastAsia="zh-CN"/>
        </w:rPr>
      </w:pPr>
      <w:r>
        <w:rPr>
          <w:rFonts w:hint="eastAsia"/>
          <w:lang w:val="en-US" w:eastAsia="zh-CN"/>
        </w:rPr>
        <w:t>设置模型超参</w:t>
      </w:r>
    </w:p>
    <w:p>
      <w:pPr>
        <w:ind w:left="420" w:leftChars="0" w:firstLine="420" w:firstLineChars="0"/>
        <w:rPr>
          <w:rFonts w:hint="eastAsia"/>
          <w:lang w:val="en-US" w:eastAsia="zh-CN"/>
        </w:rPr>
      </w:pPr>
      <w:r>
        <w:rPr>
          <w:rFonts w:hint="eastAsia"/>
          <w:lang w:val="en-US" w:eastAsia="zh-CN"/>
        </w:rPr>
        <w:t># Number of Epochs</w:t>
      </w:r>
    </w:p>
    <w:p>
      <w:pPr>
        <w:ind w:left="420" w:leftChars="0" w:firstLine="420" w:firstLineChars="0"/>
        <w:rPr>
          <w:rFonts w:hint="eastAsia"/>
          <w:lang w:val="en-US" w:eastAsia="zh-CN"/>
        </w:rPr>
      </w:pPr>
      <w:r>
        <w:rPr>
          <w:rFonts w:hint="eastAsia"/>
          <w:lang w:val="en-US" w:eastAsia="zh-CN"/>
        </w:rPr>
        <w:t>epochs = 10</w:t>
      </w:r>
    </w:p>
    <w:p>
      <w:pPr>
        <w:ind w:left="420" w:leftChars="0" w:firstLine="420" w:firstLineChars="0"/>
        <w:rPr>
          <w:rFonts w:hint="eastAsia"/>
          <w:lang w:val="en-US" w:eastAsia="zh-CN"/>
        </w:rPr>
      </w:pPr>
      <w:r>
        <w:rPr>
          <w:rFonts w:hint="eastAsia"/>
          <w:lang w:val="en-US" w:eastAsia="zh-CN"/>
        </w:rPr>
        <w:t># Batch Size</w:t>
      </w:r>
    </w:p>
    <w:p>
      <w:pPr>
        <w:ind w:left="420" w:leftChars="0" w:firstLine="420" w:firstLineChars="0"/>
        <w:rPr>
          <w:rFonts w:hint="eastAsia"/>
          <w:lang w:val="en-US" w:eastAsia="zh-CN"/>
        </w:rPr>
      </w:pPr>
      <w:r>
        <w:rPr>
          <w:rFonts w:hint="eastAsia"/>
          <w:lang w:val="en-US" w:eastAsia="zh-CN"/>
        </w:rPr>
        <w:t>batch_size = 128</w:t>
      </w:r>
    </w:p>
    <w:p>
      <w:pPr>
        <w:ind w:left="420" w:leftChars="0" w:firstLine="420" w:firstLineChars="0"/>
        <w:rPr>
          <w:rFonts w:hint="eastAsia"/>
          <w:lang w:val="en-US" w:eastAsia="zh-CN"/>
        </w:rPr>
      </w:pPr>
      <w:r>
        <w:rPr>
          <w:rFonts w:hint="eastAsia"/>
          <w:lang w:val="en-US" w:eastAsia="zh-CN"/>
        </w:rPr>
        <w:t># RNN Size</w:t>
      </w:r>
    </w:p>
    <w:p>
      <w:pPr>
        <w:ind w:left="420" w:leftChars="0" w:firstLine="420" w:firstLineChars="0"/>
        <w:rPr>
          <w:rFonts w:hint="eastAsia"/>
          <w:lang w:val="en-US" w:eastAsia="zh-CN"/>
        </w:rPr>
      </w:pPr>
      <w:r>
        <w:rPr>
          <w:rFonts w:hint="eastAsia"/>
          <w:lang w:val="en-US" w:eastAsia="zh-CN"/>
        </w:rPr>
        <w:t>rnn_size = 512</w:t>
      </w:r>
    </w:p>
    <w:p>
      <w:pPr>
        <w:ind w:left="420" w:leftChars="0" w:firstLine="420" w:firstLineChars="0"/>
        <w:rPr>
          <w:rFonts w:hint="eastAsia"/>
          <w:lang w:val="en-US" w:eastAsia="zh-CN"/>
        </w:rPr>
      </w:pPr>
      <w:r>
        <w:rPr>
          <w:rFonts w:hint="eastAsia"/>
          <w:lang w:val="en-US" w:eastAsia="zh-CN"/>
        </w:rPr>
        <w:t># Number of Layers</w:t>
      </w:r>
    </w:p>
    <w:p>
      <w:pPr>
        <w:ind w:left="420" w:leftChars="0" w:firstLine="420" w:firstLineChars="0"/>
        <w:rPr>
          <w:rFonts w:hint="eastAsia"/>
          <w:lang w:val="en-US" w:eastAsia="zh-CN"/>
        </w:rPr>
      </w:pPr>
      <w:r>
        <w:rPr>
          <w:rFonts w:hint="eastAsia"/>
          <w:lang w:val="en-US" w:eastAsia="zh-CN"/>
        </w:rPr>
        <w:t>num_layers = 6</w:t>
      </w:r>
    </w:p>
    <w:p>
      <w:pPr>
        <w:ind w:left="420" w:leftChars="0" w:firstLine="420" w:firstLineChars="0"/>
        <w:rPr>
          <w:rFonts w:hint="eastAsia"/>
          <w:lang w:val="en-US" w:eastAsia="zh-CN"/>
        </w:rPr>
      </w:pPr>
      <w:r>
        <w:rPr>
          <w:rFonts w:hint="eastAsia"/>
          <w:lang w:val="en-US" w:eastAsia="zh-CN"/>
        </w:rPr>
        <w:t># Embedding Size</w:t>
      </w:r>
    </w:p>
    <w:p>
      <w:pPr>
        <w:ind w:left="420" w:leftChars="0" w:firstLine="420" w:firstLineChars="0"/>
        <w:rPr>
          <w:rFonts w:hint="eastAsia"/>
          <w:lang w:val="en-US" w:eastAsia="zh-CN"/>
        </w:rPr>
      </w:pPr>
      <w:r>
        <w:rPr>
          <w:rFonts w:hint="eastAsia"/>
          <w:lang w:val="en-US" w:eastAsia="zh-CN"/>
        </w:rPr>
        <w:t>encoding_embedding_size = 1024</w:t>
      </w:r>
    </w:p>
    <w:p>
      <w:pPr>
        <w:ind w:left="420" w:leftChars="0" w:firstLine="420" w:firstLineChars="0"/>
        <w:rPr>
          <w:rFonts w:hint="eastAsia"/>
          <w:lang w:val="en-US" w:eastAsia="zh-CN"/>
        </w:rPr>
      </w:pPr>
      <w:r>
        <w:rPr>
          <w:rFonts w:hint="eastAsia"/>
          <w:lang w:val="en-US" w:eastAsia="zh-CN"/>
        </w:rPr>
        <w:t>decoding_embedding_size = 1024</w:t>
      </w:r>
    </w:p>
    <w:p>
      <w:pPr>
        <w:ind w:left="420" w:leftChars="0" w:firstLine="420" w:firstLineChars="0"/>
        <w:rPr>
          <w:rFonts w:hint="eastAsia"/>
          <w:lang w:val="en-US" w:eastAsia="zh-CN"/>
        </w:rPr>
      </w:pPr>
      <w:r>
        <w:rPr>
          <w:rFonts w:hint="eastAsia"/>
          <w:lang w:val="en-US" w:eastAsia="zh-CN"/>
        </w:rPr>
        <w:t># Learning Rate</w:t>
      </w:r>
    </w:p>
    <w:p>
      <w:pPr>
        <w:ind w:left="420" w:leftChars="0" w:firstLine="420" w:firstLineChars="0"/>
        <w:rPr>
          <w:rFonts w:hint="eastAsia"/>
          <w:lang w:val="en-US" w:eastAsia="zh-CN"/>
        </w:rPr>
      </w:pPr>
      <w:r>
        <w:rPr>
          <w:rFonts w:hint="eastAsia"/>
          <w:lang w:val="en-US" w:eastAsia="zh-CN"/>
        </w:rPr>
        <w:t>learning_rate = 0.001</w:t>
      </w:r>
    </w:p>
    <w:p>
      <w:pPr>
        <w:ind w:left="420" w:leftChars="0" w:firstLine="420" w:firstLineChars="0"/>
        <w:rPr>
          <w:rFonts w:hint="eastAsia"/>
          <w:lang w:val="en-US" w:eastAsia="zh-CN"/>
        </w:rPr>
      </w:pPr>
      <w:r>
        <w:rPr>
          <w:rFonts w:hint="eastAsia"/>
          <w:lang w:val="en-US" w:eastAsia="zh-CN"/>
        </w:rPr>
        <w:t># Dropout Keep Probability</w:t>
      </w:r>
    </w:p>
    <w:p>
      <w:pPr>
        <w:ind w:left="420" w:leftChars="0" w:firstLine="420" w:firstLineChars="0"/>
        <w:rPr>
          <w:rFonts w:hint="eastAsia"/>
          <w:lang w:val="en-US" w:eastAsia="zh-CN"/>
        </w:rPr>
      </w:pPr>
      <w:r>
        <w:rPr>
          <w:rFonts w:hint="eastAsia"/>
          <w:lang w:val="en-US" w:eastAsia="zh-CN"/>
        </w:rPr>
        <w:t>keep_probability = 0.7</w:t>
      </w:r>
    </w:p>
    <w:p>
      <w:pPr>
        <w:ind w:left="420" w:leftChars="0" w:firstLine="420" w:firstLineChars="0"/>
        <w:rPr>
          <w:rFonts w:hint="eastAsia"/>
          <w:lang w:val="en-US" w:eastAsia="zh-CN"/>
        </w:rPr>
      </w:pPr>
      <w:r>
        <w:rPr>
          <w:rFonts w:hint="eastAsia"/>
          <w:lang w:val="en-US" w:eastAsia="zh-CN"/>
        </w:rPr>
        <w:t>display_step = 20</w:t>
      </w:r>
    </w:p>
    <w:p>
      <w:pPr>
        <w:ind w:firstLine="420" w:firstLineChars="0"/>
        <w:rPr>
          <w:rFonts w:hint="eastAsia"/>
          <w:lang w:val="en-US" w:eastAsia="zh-CN"/>
        </w:rPr>
      </w:pPr>
      <w:r>
        <w:rPr>
          <w:rFonts w:hint="eastAsia"/>
          <w:lang w:val="en-US" w:eastAsia="zh-CN"/>
        </w:rPr>
        <w:t>设置读取语料和检查点，如图11所示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drawing>
          <wp:inline distT="0" distB="0" distL="114300" distR="114300">
            <wp:extent cx="5271135" cy="902335"/>
            <wp:effectExtent l="0" t="0" r="5715" b="12065"/>
            <wp:docPr id="22" name="图片 22" descr="QQ截图2017111315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171113151350"/>
                    <pic:cNvPicPr>
                      <a:picLocks noChangeAspect="1"/>
                    </pic:cNvPicPr>
                  </pic:nvPicPr>
                  <pic:blipFill>
                    <a:blip r:embed="rId15"/>
                    <a:stretch>
                      <a:fillRect/>
                    </a:stretch>
                  </pic:blipFill>
                  <pic:spPr>
                    <a:xfrm>
                      <a:off x="0" y="0"/>
                      <a:ext cx="5271135" cy="902335"/>
                    </a:xfrm>
                    <a:prstGeom prst="rect">
                      <a:avLst/>
                    </a:prstGeom>
                  </pic:spPr>
                </pic:pic>
              </a:graphicData>
            </a:graphic>
          </wp:inline>
        </w:drawing>
      </w:r>
    </w:p>
    <w:p>
      <w:pPr>
        <w:pStyle w:val="5"/>
        <w:ind w:firstLine="420" w:firstLineChars="0"/>
      </w:pPr>
      <w:r>
        <w:t xml:space="preserve">图 </w:t>
      </w:r>
      <w:r>
        <w:fldChar w:fldCharType="begin"/>
      </w:r>
      <w:r>
        <w:instrText xml:space="preserve"> SEQ 图 \* ARABIC </w:instrText>
      </w:r>
      <w:r>
        <w:fldChar w:fldCharType="separate"/>
      </w:r>
      <w:r>
        <w:t>11</w:t>
      </w:r>
      <w:r>
        <w:fldChar w:fldCharType="end"/>
      </w:r>
    </w:p>
    <w:p/>
    <w:p>
      <w:pPr>
        <w:ind w:firstLine="420" w:firstLineChars="0"/>
        <w:rPr>
          <w:rFonts w:hint="eastAsia"/>
          <w:lang w:eastAsia="zh-CN"/>
        </w:rPr>
      </w:pPr>
      <w:r>
        <w:rPr>
          <w:rFonts w:hint="eastAsia"/>
          <w:lang w:eastAsia="zh-CN"/>
        </w:rPr>
        <w:t>设置相关计算张量，并设置张量图，如图</w:t>
      </w:r>
      <w:r>
        <w:rPr>
          <w:rFonts w:hint="eastAsia"/>
          <w:lang w:val="en-US" w:eastAsia="zh-CN"/>
        </w:rPr>
        <w:t>12 所示</w:t>
      </w:r>
    </w:p>
    <w:p>
      <w:pPr>
        <w:ind w:firstLine="420" w:firstLineChars="0"/>
      </w:pPr>
      <w:r>
        <w:drawing>
          <wp:inline distT="0" distB="0" distL="114300" distR="114300">
            <wp:extent cx="5273675" cy="3602990"/>
            <wp:effectExtent l="0" t="0" r="3175" b="1651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16"/>
                    <a:stretch>
                      <a:fillRect/>
                    </a:stretch>
                  </pic:blipFill>
                  <pic:spPr>
                    <a:xfrm>
                      <a:off x="0" y="0"/>
                      <a:ext cx="5273675" cy="3602990"/>
                    </a:xfrm>
                    <a:prstGeom prst="rect">
                      <a:avLst/>
                    </a:prstGeom>
                    <a:noFill/>
                    <a:ln w="9525">
                      <a:noFill/>
                    </a:ln>
                  </pic:spPr>
                </pic:pic>
              </a:graphicData>
            </a:graphic>
          </wp:inline>
        </w:drawing>
      </w:r>
    </w:p>
    <w:p>
      <w:pPr>
        <w:pStyle w:val="5"/>
        <w:ind w:firstLine="420" w:firstLineChars="0"/>
        <w:rPr>
          <w:rFonts w:hint="eastAsia"/>
          <w:lang w:eastAsia="zh-CN"/>
        </w:rPr>
      </w:pPr>
      <w:r>
        <w:t xml:space="preserve">图 </w:t>
      </w:r>
      <w:r>
        <w:fldChar w:fldCharType="begin"/>
      </w:r>
      <w:r>
        <w:instrText xml:space="preserve"> SEQ 图 \* ARABIC </w:instrText>
      </w:r>
      <w:r>
        <w:fldChar w:fldCharType="separate"/>
      </w:r>
      <w:r>
        <w:t>12</w:t>
      </w:r>
      <w:r>
        <w:fldChar w:fldCharType="end"/>
      </w:r>
    </w:p>
    <w:p>
      <w:pPr>
        <w:ind w:firstLine="420" w:firstLineChars="0"/>
        <w:rPr>
          <w:rFonts w:hint="eastAsia"/>
          <w:lang w:eastAsia="zh-CN"/>
        </w:rPr>
      </w:pPr>
    </w:p>
    <w:p>
      <w:pPr>
        <w:ind w:firstLine="420" w:firstLineChars="0"/>
        <w:rPr>
          <w:rFonts w:hint="eastAsia"/>
          <w:lang w:val="en-US" w:eastAsia="zh-CN"/>
        </w:rPr>
      </w:pPr>
      <w:r>
        <w:rPr>
          <w:rFonts w:hint="eastAsia"/>
          <w:lang w:eastAsia="zh-CN"/>
        </w:rPr>
        <w:t>设置</w:t>
      </w:r>
      <w:r>
        <w:rPr>
          <w:rFonts w:hint="eastAsia"/>
          <w:lang w:val="en-US" w:eastAsia="zh-CN"/>
        </w:rPr>
        <w:t xml:space="preserve"> pad， batch函数，对语料文件的每一句语料做处理，pad函数可以确保每条句子的长度一致，batch函数可以确保对语料文件进行切割，分批次灌入模型训练，避免全部语料灌入时，内存占用过大。示例代码如图13所示</w:t>
      </w:r>
    </w:p>
    <w:p>
      <w:pPr>
        <w:ind w:firstLine="420" w:firstLineChars="0"/>
      </w:pPr>
      <w:r>
        <w:drawing>
          <wp:inline distT="0" distB="0" distL="114300" distR="114300">
            <wp:extent cx="5273040" cy="3477895"/>
            <wp:effectExtent l="0" t="0" r="3810" b="825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7"/>
                    <a:stretch>
                      <a:fillRect/>
                    </a:stretch>
                  </pic:blipFill>
                  <pic:spPr>
                    <a:xfrm>
                      <a:off x="0" y="0"/>
                      <a:ext cx="5273040" cy="3477895"/>
                    </a:xfrm>
                    <a:prstGeom prst="rect">
                      <a:avLst/>
                    </a:prstGeom>
                    <a:noFill/>
                    <a:ln w="9525">
                      <a:noFill/>
                    </a:ln>
                  </pic:spPr>
                </pic:pic>
              </a:graphicData>
            </a:graphic>
          </wp:inline>
        </w:drawing>
      </w:r>
    </w:p>
    <w:p>
      <w:pPr>
        <w:pStyle w:val="5"/>
        <w:ind w:firstLine="420" w:firstLineChars="0"/>
        <w:rPr>
          <w:rFonts w:hint="eastAsia"/>
          <w:lang w:val="en-US" w:eastAsia="zh-CN"/>
        </w:rPr>
      </w:pPr>
      <w:r>
        <w:t xml:space="preserve">图 </w:t>
      </w:r>
      <w:r>
        <w:fldChar w:fldCharType="begin"/>
      </w:r>
      <w:r>
        <w:instrText xml:space="preserve"> SEQ 图 \* ARABIC </w:instrText>
      </w:r>
      <w:r>
        <w:fldChar w:fldCharType="separate"/>
      </w:r>
      <w:r>
        <w:t>13</w:t>
      </w:r>
      <w:r>
        <w:fldChar w:fldCharType="end"/>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设置模型准确度估计函数，示例代码如图14所示</w:t>
      </w:r>
    </w:p>
    <w:p>
      <w:pPr>
        <w:ind w:firstLine="420" w:firstLineChars="0"/>
      </w:pPr>
      <w:r>
        <w:drawing>
          <wp:inline distT="0" distB="0" distL="114300" distR="114300">
            <wp:extent cx="5269230" cy="3138805"/>
            <wp:effectExtent l="0" t="0" r="7620" b="444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18"/>
                    <a:stretch>
                      <a:fillRect/>
                    </a:stretch>
                  </pic:blipFill>
                  <pic:spPr>
                    <a:xfrm>
                      <a:off x="0" y="0"/>
                      <a:ext cx="5269230" cy="3138805"/>
                    </a:xfrm>
                    <a:prstGeom prst="rect">
                      <a:avLst/>
                    </a:prstGeom>
                    <a:noFill/>
                    <a:ln w="9525">
                      <a:noFill/>
                    </a:ln>
                  </pic:spPr>
                </pic:pic>
              </a:graphicData>
            </a:graphic>
          </wp:inline>
        </w:drawing>
      </w:r>
    </w:p>
    <w:p>
      <w:pPr>
        <w:pStyle w:val="5"/>
        <w:ind w:firstLine="420" w:firstLineChars="0"/>
        <w:rPr>
          <w:rFonts w:hint="eastAsia"/>
          <w:lang w:val="en-US" w:eastAsia="zh-CN"/>
        </w:rPr>
      </w:pPr>
      <w:r>
        <w:t xml:space="preserve">图 </w:t>
      </w:r>
      <w:r>
        <w:fldChar w:fldCharType="begin"/>
      </w:r>
      <w:r>
        <w:instrText xml:space="preserve"> SEQ 图 \* ARABIC </w:instrText>
      </w:r>
      <w:r>
        <w:fldChar w:fldCharType="separate"/>
      </w:r>
      <w:r>
        <w:t>14</w:t>
      </w:r>
      <w:r>
        <w:fldChar w:fldCharType="end"/>
      </w:r>
    </w:p>
    <w:p>
      <w:pPr>
        <w:pStyle w:val="4"/>
        <w:rPr>
          <w:rFonts w:hint="eastAsia" w:asciiTheme="majorEastAsia" w:hAnsiTheme="majorEastAsia" w:eastAsiaTheme="majorEastAsia" w:cstheme="majorEastAsia"/>
          <w:sz w:val="30"/>
          <w:szCs w:val="30"/>
          <w:lang w:val="en-US" w:eastAsia="zh-CN"/>
        </w:rPr>
      </w:pPr>
      <w:bookmarkStart w:id="16" w:name="_Toc9966"/>
      <w:r>
        <w:rPr>
          <w:rFonts w:hint="eastAsia" w:asciiTheme="majorEastAsia" w:hAnsiTheme="majorEastAsia" w:eastAsiaTheme="majorEastAsia" w:cstheme="majorEastAsia"/>
          <w:sz w:val="30"/>
          <w:szCs w:val="30"/>
          <w:lang w:val="en-US" w:eastAsia="zh-CN"/>
        </w:rPr>
        <w:t>2.1.4</w:t>
      </w:r>
      <w:bookmarkEnd w:id="16"/>
      <w:r>
        <w:rPr>
          <w:rFonts w:hint="eastAsia" w:asciiTheme="majorEastAsia" w:hAnsiTheme="majorEastAsia" w:eastAsiaTheme="majorEastAsia" w:cstheme="majorEastAsia"/>
          <w:sz w:val="30"/>
          <w:szCs w:val="30"/>
          <w:lang w:val="en-US" w:eastAsia="zh-CN"/>
        </w:rPr>
        <w:t>模型训练及模型保存</w:t>
      </w:r>
    </w:p>
    <w:p>
      <w:pPr>
        <w:ind w:firstLine="420" w:firstLineChars="0"/>
        <w:rPr>
          <w:rFonts w:hint="eastAsia"/>
          <w:lang w:val="en-US" w:eastAsia="zh-CN"/>
        </w:rPr>
      </w:pPr>
      <w:r>
        <w:rPr>
          <w:rFonts w:hint="eastAsia"/>
          <w:lang w:val="en-US" w:eastAsia="zh-CN"/>
        </w:rPr>
        <w:t>设置好模型的参数后，我们就可以开始训练模型。在训练模型前，先进行数据切割操作，防止一次性灌入模型的数据量太大，示例代码如图15所示</w:t>
      </w:r>
    </w:p>
    <w:p>
      <w:pPr>
        <w:ind w:firstLine="420" w:firstLineChars="0"/>
      </w:pPr>
      <w:r>
        <w:drawing>
          <wp:inline distT="0" distB="0" distL="114300" distR="114300">
            <wp:extent cx="5274310" cy="88963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274310" cy="889635"/>
                    </a:xfrm>
                    <a:prstGeom prst="rect">
                      <a:avLst/>
                    </a:prstGeom>
                    <a:noFill/>
                    <a:ln w="9525">
                      <a:noFill/>
                    </a:ln>
                  </pic:spPr>
                </pic:pic>
              </a:graphicData>
            </a:graphic>
          </wp:inline>
        </w:drawing>
      </w:r>
    </w:p>
    <w:p>
      <w:pPr>
        <w:pStyle w:val="5"/>
        <w:ind w:firstLine="420" w:firstLineChars="0"/>
      </w:pPr>
      <w:r>
        <w:t xml:space="preserve">图 </w:t>
      </w:r>
      <w:r>
        <w:fldChar w:fldCharType="begin"/>
      </w:r>
      <w:r>
        <w:instrText xml:space="preserve"> SEQ 图 \* ARABIC </w:instrText>
      </w:r>
      <w:r>
        <w:fldChar w:fldCharType="separate"/>
      </w:r>
      <w:r>
        <w:t>15</w:t>
      </w:r>
      <w:r>
        <w:fldChar w:fldCharType="end"/>
      </w:r>
    </w:p>
    <w:p/>
    <w:p>
      <w:pPr>
        <w:ind w:firstLine="420" w:firstLineChars="0"/>
        <w:rPr>
          <w:rFonts w:hint="eastAsia"/>
          <w:lang w:val="en-US" w:eastAsia="zh-CN"/>
        </w:rPr>
      </w:pPr>
      <w:r>
        <w:rPr>
          <w:rFonts w:hint="eastAsia"/>
          <w:lang w:eastAsia="zh-CN"/>
        </w:rPr>
        <w:t>接着建立新的会话，初始化所有变量，开始训练模型，为了方便的看到模型训练过程中的，参数变化对模型的影响，我们设置打印相关的信息。最后保存模型，示例代码如图</w:t>
      </w:r>
      <w:r>
        <w:rPr>
          <w:rFonts w:hint="eastAsia"/>
          <w:lang w:val="en-US" w:eastAsia="zh-CN"/>
        </w:rPr>
        <w:t>16所示</w:t>
      </w:r>
    </w:p>
    <w:p>
      <w:pPr>
        <w:ind w:firstLine="420" w:firstLineChars="0"/>
        <w:rPr>
          <w:rFonts w:hint="eastAsia"/>
          <w:lang w:val="en-US" w:eastAsia="zh-CN"/>
        </w:rPr>
      </w:pPr>
      <w:r>
        <w:drawing>
          <wp:inline distT="0" distB="0" distL="114300" distR="114300">
            <wp:extent cx="5272405" cy="3743325"/>
            <wp:effectExtent l="0" t="0" r="444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0"/>
                    <a:stretch>
                      <a:fillRect/>
                    </a:stretch>
                  </pic:blipFill>
                  <pic:spPr>
                    <a:xfrm>
                      <a:off x="0" y="0"/>
                      <a:ext cx="5272405" cy="3743325"/>
                    </a:xfrm>
                    <a:prstGeom prst="rect">
                      <a:avLst/>
                    </a:prstGeom>
                    <a:noFill/>
                    <a:ln w="9525">
                      <a:noFill/>
                    </a:ln>
                  </pic:spPr>
                </pic:pic>
              </a:graphicData>
            </a:graphic>
          </wp:inline>
        </w:drawing>
      </w:r>
    </w:p>
    <w:p>
      <w:pPr>
        <w:ind w:firstLine="420" w:firstLineChars="0"/>
      </w:pPr>
    </w:p>
    <w:p>
      <w:pPr>
        <w:pStyle w:val="5"/>
        <w:ind w:firstLine="420" w:firstLineChars="0"/>
        <w:rPr>
          <w:rFonts w:hint="eastAsia"/>
          <w:lang w:val="en-US" w:eastAsia="zh-CN"/>
        </w:rPr>
      </w:pPr>
      <w:r>
        <w:t xml:space="preserve">图 </w:t>
      </w:r>
      <w:r>
        <w:fldChar w:fldCharType="begin"/>
      </w:r>
      <w:r>
        <w:instrText xml:space="preserve"> SEQ 图 \* ARABIC </w:instrText>
      </w:r>
      <w:r>
        <w:fldChar w:fldCharType="separate"/>
      </w:r>
      <w:r>
        <w:t>16</w:t>
      </w:r>
      <w:r>
        <w:fldChar w:fldCharType="end"/>
      </w:r>
    </w:p>
    <w:p>
      <w:pPr>
        <w:pStyle w:val="4"/>
        <w:rPr>
          <w:rFonts w:hint="eastAsia" w:asciiTheme="majorEastAsia" w:hAnsiTheme="majorEastAsia" w:eastAsiaTheme="majorEastAsia" w:cstheme="majorEastAsia"/>
          <w:sz w:val="30"/>
          <w:szCs w:val="30"/>
          <w:lang w:val="en-US" w:eastAsia="zh-CN"/>
        </w:rPr>
      </w:pPr>
      <w:bookmarkStart w:id="17" w:name="OLE_LINK2"/>
      <w:r>
        <w:rPr>
          <w:rFonts w:hint="eastAsia" w:asciiTheme="majorEastAsia" w:hAnsiTheme="majorEastAsia" w:eastAsiaTheme="majorEastAsia" w:cstheme="majorEastAsia"/>
          <w:sz w:val="30"/>
          <w:szCs w:val="30"/>
          <w:lang w:val="en-US" w:eastAsia="zh-CN"/>
        </w:rPr>
        <w:t>2.1.5模型导出</w:t>
      </w:r>
    </w:p>
    <w:bookmarkEnd w:id="17"/>
    <w:p>
      <w:pPr>
        <w:ind w:firstLine="420" w:firstLineChars="0"/>
        <w:rPr>
          <w:rFonts w:hint="eastAsia"/>
          <w:lang w:val="en-US" w:eastAsia="zh-CN"/>
        </w:rPr>
      </w:pPr>
      <w:r>
        <w:rPr>
          <w:rFonts w:hint="eastAsia"/>
          <w:lang w:val="en-US" w:eastAsia="zh-CN"/>
        </w:rPr>
        <w:t>代码构建完毕，接下来使用tensorflow-serving-api，来训练模型并导入模型到指定的目录</w:t>
      </w:r>
    </w:p>
    <w:p>
      <w:pPr>
        <w:ind w:firstLine="420" w:firstLineChars="0"/>
        <w:rPr>
          <w:rFonts w:hint="eastAsia"/>
          <w:lang w:val="en-US" w:eastAsia="zh-CN"/>
        </w:rPr>
      </w:pPr>
      <w:r>
        <w:rPr>
          <w:rFonts w:hint="eastAsia"/>
          <w:lang w:val="en-US" w:eastAsia="zh-CN"/>
        </w:rPr>
        <w:t>使用Python命令：</w:t>
      </w:r>
    </w:p>
    <w:p>
      <w:pPr>
        <w:ind w:firstLine="420" w:firstLineChars="0"/>
        <w:rPr>
          <w:rFonts w:hint="eastAsia"/>
          <w:lang w:val="en-US" w:eastAsia="zh-CN"/>
        </w:rPr>
      </w:pPr>
      <w:r>
        <w:rPr>
          <w:rFonts w:hint="eastAsia"/>
          <w:lang w:val="en-US" w:eastAsia="zh-CN"/>
        </w:rPr>
        <w:t>python tensorflow_serving/example/chatbot.py  /tmp/chatbot_model</w:t>
      </w:r>
    </w:p>
    <w:p>
      <w:pPr>
        <w:ind w:firstLine="420" w:firstLineChars="0"/>
        <w:rPr>
          <w:rFonts w:hint="eastAsia"/>
          <w:lang w:val="en-US" w:eastAsia="zh-CN"/>
        </w:rPr>
      </w:pPr>
      <w:r>
        <w:rPr>
          <w:rFonts w:hint="eastAsia"/>
          <w:lang w:val="en-US" w:eastAsia="zh-CN"/>
        </w:rPr>
        <w:t>注：/tmp/chatbot_model 是导出模型的目录</w:t>
      </w:r>
    </w:p>
    <w:p>
      <w:pPr>
        <w:pStyle w:val="4"/>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2.1.6 测试并提供服务</w:t>
      </w:r>
    </w:p>
    <w:p>
      <w:pPr>
        <w:ind w:firstLine="420" w:firstLineChars="0"/>
        <w:rPr>
          <w:rFonts w:hint="eastAsia"/>
          <w:lang w:val="en-US" w:eastAsia="zh-CN"/>
        </w:rPr>
      </w:pPr>
      <w:r>
        <w:rPr>
          <w:rFonts w:hint="eastAsia"/>
          <w:lang w:val="en-US" w:eastAsia="zh-CN"/>
        </w:rPr>
        <w:t>使用一下命令完成测试：</w:t>
      </w:r>
    </w:p>
    <w:p>
      <w:pPr>
        <w:ind w:firstLine="420" w:firstLineChars="0"/>
        <w:rPr>
          <w:rFonts w:hint="eastAsia"/>
          <w:lang w:val="en-US" w:eastAsia="zh-CN"/>
        </w:rPr>
      </w:pPr>
      <w:r>
        <w:drawing>
          <wp:inline distT="0" distB="0" distL="114300" distR="114300">
            <wp:extent cx="5269865" cy="855980"/>
            <wp:effectExtent l="0" t="0" r="6985" b="127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1"/>
                    <a:stretch>
                      <a:fillRect/>
                    </a:stretch>
                  </pic:blipFill>
                  <pic:spPr>
                    <a:xfrm>
                      <a:off x="0" y="0"/>
                      <a:ext cx="5269865" cy="85598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运行test数据：</w:t>
      </w:r>
    </w:p>
    <w:p>
      <w:pPr>
        <w:ind w:firstLine="420" w:firstLineChars="0"/>
        <w:rPr>
          <w:rFonts w:hint="eastAsia"/>
          <w:lang w:val="en-US" w:eastAsia="zh-CN"/>
        </w:rPr>
      </w:pPr>
      <w:r>
        <w:drawing>
          <wp:inline distT="0" distB="0" distL="114300" distR="114300">
            <wp:extent cx="5269230" cy="833755"/>
            <wp:effectExtent l="0" t="0" r="7620" b="444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2"/>
                    <a:stretch>
                      <a:fillRect/>
                    </a:stretch>
                  </pic:blipFill>
                  <pic:spPr>
                    <a:xfrm>
                      <a:off x="0" y="0"/>
                      <a:ext cx="5269230" cy="8337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注：test_sentence需要进行切词，词向量化操作。</w:t>
      </w:r>
    </w:p>
    <w:p>
      <w:pPr>
        <w:pStyle w:val="2"/>
        <w:numPr>
          <w:ilvl w:val="0"/>
          <w:numId w:val="1"/>
        </w:num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sz w:val="36"/>
          <w:szCs w:val="36"/>
          <w:lang w:val="en-US" w:eastAsia="zh-CN"/>
        </w:rPr>
        <w:t>其他</w:t>
      </w:r>
    </w:p>
    <w:p>
      <w:pPr>
        <w:ind w:firstLine="420" w:firstLineChars="0"/>
        <w:rPr>
          <w:rFonts w:hint="eastAsia"/>
          <w:lang w:val="en-US" w:eastAsia="zh-CN"/>
        </w:rPr>
      </w:pPr>
      <w:r>
        <w:rPr>
          <w:rFonts w:hint="eastAsia"/>
          <w:lang w:val="en-US" w:eastAsia="zh-CN"/>
        </w:rPr>
        <w:t>由于语料和本人水平有限，模型还有不足之处，还需花时间改善，不足之处还请指出。</w:t>
      </w:r>
    </w:p>
    <w:p>
      <w:pPr>
        <w:ind w:firstLine="420" w:firstLineChars="0"/>
        <w:rPr>
          <w:rFonts w:hint="eastAsia"/>
          <w:lang w:val="en-US" w:eastAsia="zh-CN"/>
        </w:rPr>
      </w:pPr>
      <w:r>
        <w:rPr>
          <w:rFonts w:hint="eastAsia"/>
          <w:lang w:val="en-US" w:eastAsia="zh-CN"/>
        </w:rPr>
        <w:t>E-mail:672087110@qq.com,tel:15818603403</w:t>
      </w:r>
      <w:bookmarkStart w:id="18" w:name="_GoBack"/>
      <w:bookmarkEnd w:id="18"/>
    </w:p>
    <w:p>
      <w:pPr>
        <w:rPr>
          <w:rFonts w:hint="eastAsia" w:asciiTheme="minorEastAsia" w:hAnsiTheme="minorEastAsia" w:cstheme="minorEastAsia"/>
          <w:sz w:val="21"/>
          <w:szCs w:val="21"/>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Microsoft YaHei UI">
    <w:panose1 w:val="020B0503020204020204"/>
    <w:charset w:val="86"/>
    <w:family w:val="swiss"/>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华文中宋">
    <w:panose1 w:val="02010600040101010101"/>
    <w:charset w:val="86"/>
    <w:family w:val="auto"/>
    <w:pitch w:val="default"/>
    <w:sig w:usb0="00000287" w:usb1="080F0000" w:usb2="00000000" w:usb3="00000000" w:csb0="0004009F" w:csb1="DFD7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Regular">
    <w:altName w:val="黑体"/>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0C3A"/>
    <w:multiLevelType w:val="singleLevel"/>
    <w:tmpl w:val="59CB0C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E3178"/>
    <w:rsid w:val="014A08A4"/>
    <w:rsid w:val="01AA7371"/>
    <w:rsid w:val="02017A05"/>
    <w:rsid w:val="026A4687"/>
    <w:rsid w:val="03EE7085"/>
    <w:rsid w:val="0533373F"/>
    <w:rsid w:val="072129DA"/>
    <w:rsid w:val="09B16879"/>
    <w:rsid w:val="09CC30E7"/>
    <w:rsid w:val="0A751E3C"/>
    <w:rsid w:val="0C1C2803"/>
    <w:rsid w:val="0CAE3178"/>
    <w:rsid w:val="0CDA7FA4"/>
    <w:rsid w:val="0F512F91"/>
    <w:rsid w:val="10DB7D37"/>
    <w:rsid w:val="11EC789B"/>
    <w:rsid w:val="121A4DAC"/>
    <w:rsid w:val="136378A6"/>
    <w:rsid w:val="197818FB"/>
    <w:rsid w:val="1A786B6E"/>
    <w:rsid w:val="1A824DDB"/>
    <w:rsid w:val="1D692A7F"/>
    <w:rsid w:val="1D9B79C4"/>
    <w:rsid w:val="1DFB5192"/>
    <w:rsid w:val="1F0110D1"/>
    <w:rsid w:val="1F0C0220"/>
    <w:rsid w:val="1FEC6C40"/>
    <w:rsid w:val="202F0186"/>
    <w:rsid w:val="206916F7"/>
    <w:rsid w:val="21110DCA"/>
    <w:rsid w:val="21BF4889"/>
    <w:rsid w:val="23954AF9"/>
    <w:rsid w:val="25ED4FB9"/>
    <w:rsid w:val="2692510B"/>
    <w:rsid w:val="26C954C6"/>
    <w:rsid w:val="283B3335"/>
    <w:rsid w:val="29142B51"/>
    <w:rsid w:val="2AF67078"/>
    <w:rsid w:val="2D813913"/>
    <w:rsid w:val="3163464C"/>
    <w:rsid w:val="3469367C"/>
    <w:rsid w:val="35FF02AC"/>
    <w:rsid w:val="384C6513"/>
    <w:rsid w:val="38F63B03"/>
    <w:rsid w:val="39780382"/>
    <w:rsid w:val="3A59126A"/>
    <w:rsid w:val="3D020CF4"/>
    <w:rsid w:val="3E7C3427"/>
    <w:rsid w:val="3E935C31"/>
    <w:rsid w:val="3EEC2579"/>
    <w:rsid w:val="40C6404C"/>
    <w:rsid w:val="422F411D"/>
    <w:rsid w:val="43C35F96"/>
    <w:rsid w:val="44F07E28"/>
    <w:rsid w:val="454123D5"/>
    <w:rsid w:val="471B7CDA"/>
    <w:rsid w:val="48F85ED6"/>
    <w:rsid w:val="49377842"/>
    <w:rsid w:val="497F469E"/>
    <w:rsid w:val="4CB06082"/>
    <w:rsid w:val="4DCA3065"/>
    <w:rsid w:val="4DFC04E8"/>
    <w:rsid w:val="4F747E4B"/>
    <w:rsid w:val="4FB74B45"/>
    <w:rsid w:val="51F10079"/>
    <w:rsid w:val="5280112B"/>
    <w:rsid w:val="57560FD6"/>
    <w:rsid w:val="59326E5D"/>
    <w:rsid w:val="59816484"/>
    <w:rsid w:val="598F40D4"/>
    <w:rsid w:val="5B824711"/>
    <w:rsid w:val="600442FC"/>
    <w:rsid w:val="61051FA0"/>
    <w:rsid w:val="62016FF6"/>
    <w:rsid w:val="64CC6E84"/>
    <w:rsid w:val="66D5268C"/>
    <w:rsid w:val="67CF09B6"/>
    <w:rsid w:val="6EC3004E"/>
    <w:rsid w:val="6FF027E3"/>
    <w:rsid w:val="718A22CC"/>
    <w:rsid w:val="71B97CEE"/>
    <w:rsid w:val="71E32CD1"/>
    <w:rsid w:val="72284B25"/>
    <w:rsid w:val="74CF6D63"/>
    <w:rsid w:val="75C43388"/>
    <w:rsid w:val="77971C77"/>
    <w:rsid w:val="790008EE"/>
    <w:rsid w:val="79236B3E"/>
    <w:rsid w:val="7A3D7A48"/>
    <w:rsid w:val="7A531368"/>
    <w:rsid w:val="7F4B6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2017-09-27T02:12:00Z</dcterms:created>
  <dc:creator>Administrator</dc:creator>
  <cp:lastModifiedBy>pc</cp:lastModifiedBy>
  <dcterms:modified xsi:type="dcterms:W3CDTF">2017-11-14T03:14:28Z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