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F5" w:rsidRDefault="00DD7A8B">
      <w:pPr>
        <w:jc w:val="center"/>
        <w:rPr>
          <w:rFonts w:ascii="Georgia" w:eastAsia="Georgia" w:hAnsi="Georgia" w:cs="Georgia"/>
          <w:b/>
          <w:bCs/>
          <w:sz w:val="16"/>
          <w:szCs w:val="16"/>
        </w:rPr>
      </w:pPr>
      <w:r>
        <w:rPr>
          <w:rFonts w:ascii="Georgia" w:eastAsia="Georgia" w:hAnsi="Georgia" w:cs="Georgia"/>
          <w:b/>
          <w:bCs/>
          <w:sz w:val="48"/>
          <w:szCs w:val="48"/>
        </w:rPr>
        <w:t>Peter Zheng</w:t>
      </w:r>
    </w:p>
    <w:tbl>
      <w:tblPr>
        <w:tblW w:w="11500" w:type="dxa"/>
        <w:tblInd w:w="38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7"/>
        <w:gridCol w:w="443"/>
        <w:gridCol w:w="7"/>
        <w:gridCol w:w="317"/>
        <w:gridCol w:w="540"/>
        <w:gridCol w:w="1026"/>
        <w:gridCol w:w="7"/>
        <w:gridCol w:w="1937"/>
        <w:gridCol w:w="553"/>
        <w:gridCol w:w="2126"/>
        <w:gridCol w:w="574"/>
        <w:gridCol w:w="3561"/>
        <w:gridCol w:w="363"/>
        <w:gridCol w:w="33"/>
      </w:tblGrid>
      <w:tr w:rsidR="00BE44F5" w:rsidTr="00800D83">
        <w:trPr>
          <w:gridBefore w:val="5"/>
          <w:gridAfter w:val="2"/>
          <w:wBefore w:w="780" w:type="dxa"/>
          <w:wAfter w:w="396" w:type="dxa"/>
        </w:trPr>
        <w:tc>
          <w:tcPr>
            <w:tcW w:w="5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-2" w:type="dxa"/>
            </w:tcMar>
            <w:vAlign w:val="center"/>
          </w:tcPr>
          <w:p w:rsidR="00BE44F5" w:rsidRDefault="00800D83">
            <w:pPr>
              <w:spacing w:line="240" w:lineRule="auto"/>
              <w:ind w:right="-89"/>
            </w:pPr>
            <w:r>
              <w:rPr>
                <w:noProof/>
                <w:lang w:bidi="ar-SA"/>
              </w:rPr>
              <w:drawing>
                <wp:inline distT="114300" distB="114300" distL="114300" distR="114300" wp14:anchorId="5357433C" wp14:editId="55BB3E4B">
                  <wp:extent cx="190500" cy="1905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-2" w:type="dxa"/>
            </w:tcMar>
            <w:vAlign w:val="center"/>
          </w:tcPr>
          <w:p w:rsidR="00BE44F5" w:rsidRDefault="00800D83">
            <w:pP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pzheng2@binghamton.edu</w:t>
            </w:r>
          </w:p>
        </w:tc>
        <w:tc>
          <w:tcPr>
            <w:tcW w:w="55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-2" w:type="dxa"/>
            </w:tcMar>
            <w:vAlign w:val="center"/>
          </w:tcPr>
          <w:p w:rsidR="00BE44F5" w:rsidRDefault="00800D83" w:rsidP="00800D83">
            <w:pPr>
              <w:spacing w:line="240" w:lineRule="auto"/>
              <w:ind w:right="510"/>
            </w:pPr>
            <w:r>
              <w:rPr>
                <w:noProof/>
                <w:lang w:bidi="ar-SA"/>
              </w:rPr>
              <w:drawing>
                <wp:inline distT="114300" distB="114300" distL="114300" distR="114300" wp14:anchorId="0B51B9DC" wp14:editId="5953F500">
                  <wp:extent cx="190500" cy="21907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-2" w:type="dxa"/>
            </w:tcMar>
            <w:vAlign w:val="center"/>
          </w:tcPr>
          <w:p w:rsidR="00BE44F5" w:rsidRDefault="00800D83" w:rsidP="00800D83">
            <w:pP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(646) 406-9687 </w:t>
            </w:r>
          </w:p>
        </w:tc>
        <w:tc>
          <w:tcPr>
            <w:tcW w:w="57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-2" w:type="dxa"/>
            </w:tcMar>
            <w:vAlign w:val="center"/>
          </w:tcPr>
          <w:p w:rsidR="00BE44F5" w:rsidRDefault="00800D83" w:rsidP="00800D83">
            <w:pPr>
              <w:spacing w:line="240" w:lineRule="auto"/>
              <w:ind w:right="624"/>
            </w:pPr>
            <w:r>
              <w:rPr>
                <w:noProof/>
                <w:lang w:bidi="ar-SA"/>
              </w:rPr>
              <w:drawing>
                <wp:inline distT="114300" distB="114300" distL="114300" distR="114300" wp14:anchorId="04EAF72A" wp14:editId="4518CAE4">
                  <wp:extent cx="190500" cy="207010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-2" w:type="dxa"/>
            </w:tcMar>
            <w:vAlign w:val="center"/>
          </w:tcPr>
          <w:p w:rsidR="00BE44F5" w:rsidRDefault="00800D83" w:rsidP="00800D83">
            <w:pPr>
              <w:spacing w:line="240" w:lineRule="auto"/>
              <w:ind w:right="-624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7-18 119</w:t>
            </w:r>
            <w:r>
              <w:rPr>
                <w:rFonts w:ascii="Georgia" w:eastAsia="Georgia" w:hAnsi="Georgia" w:cs="Georgia"/>
                <w:sz w:val="20"/>
                <w:szCs w:val="20"/>
                <w:vertAlign w:val="superscript"/>
              </w:rPr>
              <w:t>th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Street, Flushing, NY, 11356</w:t>
            </w:r>
          </w:p>
        </w:tc>
      </w:tr>
      <w:tr w:rsidR="00BE44F5" w:rsidTr="00DD7A8B">
        <w:tblPrEx>
          <w:tblCellMar>
            <w:top w:w="100" w:type="dxa"/>
            <w:left w:w="97" w:type="dxa"/>
            <w:bottom w:w="100" w:type="dxa"/>
            <w:right w:w="100" w:type="dxa"/>
          </w:tblCellMar>
        </w:tblPrEx>
        <w:trPr>
          <w:gridBefore w:val="2"/>
          <w:wBefore w:w="13" w:type="dxa"/>
          <w:trHeight w:val="957"/>
        </w:trPr>
        <w:tc>
          <w:tcPr>
            <w:tcW w:w="45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  <w:tc>
          <w:tcPr>
            <w:tcW w:w="189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800D83">
            <w:pPr>
              <w:spacing w:line="288" w:lineRule="auto"/>
              <w:ind w:left="-105" w:right="-120"/>
              <w:rPr>
                <w:rFonts w:ascii="Georgia" w:eastAsia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751" w:type="dxa"/>
            <w:gridSpan w:val="5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  <w:vAlign w:val="center"/>
          </w:tcPr>
          <w:p w:rsidR="00BE44F5" w:rsidRDefault="00800D8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Binghamton University, State University of New York</w:t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  <w:t xml:space="preserve">         </w:t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            </w:t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May 2015</w:t>
            </w:r>
          </w:p>
          <w:p w:rsidR="00BE44F5" w:rsidRDefault="00800D83">
            <w:pPr>
              <w:spacing w:line="288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Bachelor of Science in Computer Science</w:t>
            </w:r>
          </w:p>
          <w:p w:rsidR="00BE44F5" w:rsidRDefault="00800D83">
            <w:pPr>
              <w:spacing w:line="288" w:lineRule="auto"/>
              <w:rPr>
                <w:rFonts w:ascii="Georgia" w:eastAsia="Georgia" w:hAnsi="Georgia" w:cs="Georgia"/>
                <w:i/>
                <w:i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iCs/>
                <w:sz w:val="20"/>
                <w:szCs w:val="20"/>
              </w:rPr>
              <w:t>course highlights: Data Structures &amp; Algorithms, Database Systems, Operating Systems</w:t>
            </w:r>
          </w:p>
          <w:p w:rsidR="00BE44F5" w:rsidRDefault="00800D83">
            <w:pPr>
              <w:ind w:right="-15"/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App Academy</w:t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  <w:t xml:space="preserve">         </w:t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  <w:t xml:space="preserve">         </w:t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               December </w:t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2015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Intensive web development training program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Emphasizes pair programming.  Acceptance rate &lt; 5%</w:t>
            </w:r>
          </w:p>
        </w:tc>
        <w:tc>
          <w:tcPr>
            <w:tcW w:w="39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</w:tr>
      <w:tr w:rsidR="00BE44F5" w:rsidTr="00DD7A8B">
        <w:tblPrEx>
          <w:tblCellMar>
            <w:top w:w="100" w:type="dxa"/>
            <w:left w:w="97" w:type="dxa"/>
            <w:bottom w:w="100" w:type="dxa"/>
            <w:right w:w="100" w:type="dxa"/>
          </w:tblCellMar>
        </w:tblPrEx>
        <w:trPr>
          <w:gridBefore w:val="2"/>
          <w:wBefore w:w="13" w:type="dxa"/>
          <w:trHeight w:val="345"/>
        </w:trPr>
        <w:tc>
          <w:tcPr>
            <w:tcW w:w="45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  <w:tc>
          <w:tcPr>
            <w:tcW w:w="189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</w:tcPr>
          <w:p w:rsidR="00BE44F5" w:rsidRDefault="00800D83">
            <w:pPr>
              <w:spacing w:line="288" w:lineRule="auto"/>
              <w:ind w:left="-105"/>
              <w:rPr>
                <w:rFonts w:ascii="Georgia" w:eastAsia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8751" w:type="dxa"/>
            <w:gridSpan w:val="5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  <w:vAlign w:val="center"/>
          </w:tcPr>
          <w:p w:rsidR="00BE44F5" w:rsidRDefault="00800D83">
            <w:pP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Languages: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Java, C/C++, </w:t>
            </w:r>
            <w:r w:rsidR="00E20CA0">
              <w:rPr>
                <w:rFonts w:ascii="Georgia" w:eastAsia="Georgia" w:hAnsi="Georgia" w:cs="Georgia"/>
                <w:sz w:val="20"/>
                <w:szCs w:val="20"/>
              </w:rPr>
              <w:t xml:space="preserve">C#,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Python, SQL, Assembler, Ruby, Javascript, HTML, CSS</w:t>
            </w:r>
            <w:r w:rsidR="00E20CA0">
              <w:rPr>
                <w:rFonts w:ascii="Georgia" w:eastAsia="Georgia" w:hAnsi="Georgia" w:cs="Georgia"/>
                <w:sz w:val="20"/>
                <w:szCs w:val="20"/>
              </w:rPr>
              <w:t>, LESS</w:t>
            </w:r>
          </w:p>
          <w:p w:rsidR="00BE44F5" w:rsidRDefault="00800D83">
            <w:pP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Tools: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Eclipse, Visual Studio, IDLE, Unity, Ant, Atom, Git, AWS</w:t>
            </w:r>
            <w:r w:rsidR="0044387B">
              <w:rPr>
                <w:rFonts w:ascii="Georgia" w:eastAsia="Georgia" w:hAnsi="Georgia" w:cs="Georgia"/>
                <w:sz w:val="20"/>
                <w:szCs w:val="20"/>
              </w:rPr>
              <w:t>, SQL Server</w:t>
            </w:r>
            <w:bookmarkStart w:id="0" w:name="_GoBack"/>
            <w:bookmarkEnd w:id="0"/>
          </w:p>
          <w:p w:rsidR="00BE44F5" w:rsidRDefault="00800D83" w:rsidP="00E20CA0">
            <w:pP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Other: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AJAX, jQuery, Rspec, React, Ruby on Rails</w:t>
            </w:r>
            <w:r w:rsidR="00E20CA0">
              <w:rPr>
                <w:rFonts w:ascii="Georgia" w:eastAsia="Georgia" w:hAnsi="Georgia" w:cs="Georgia"/>
                <w:sz w:val="20"/>
                <w:szCs w:val="20"/>
              </w:rPr>
              <w:t>, Bootstrap</w:t>
            </w:r>
          </w:p>
        </w:tc>
        <w:tc>
          <w:tcPr>
            <w:tcW w:w="39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</w:tr>
      <w:tr w:rsidR="00BE44F5" w:rsidTr="00DD7A8B">
        <w:tblPrEx>
          <w:tblCellMar>
            <w:top w:w="100" w:type="dxa"/>
            <w:left w:w="97" w:type="dxa"/>
            <w:bottom w:w="100" w:type="dxa"/>
            <w:right w:w="100" w:type="dxa"/>
          </w:tblCellMar>
        </w:tblPrEx>
        <w:trPr>
          <w:gridBefore w:val="2"/>
          <w:wBefore w:w="13" w:type="dxa"/>
          <w:trHeight w:val="4845"/>
        </w:trPr>
        <w:tc>
          <w:tcPr>
            <w:tcW w:w="45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  <w:tc>
          <w:tcPr>
            <w:tcW w:w="189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800D83">
            <w:pPr>
              <w:spacing w:line="288" w:lineRule="auto"/>
              <w:ind w:left="-105"/>
              <w:rPr>
                <w:rFonts w:ascii="Georgia" w:eastAsia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8751" w:type="dxa"/>
            <w:gridSpan w:val="5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  <w:vAlign w:val="center"/>
          </w:tcPr>
          <w:p w:rsidR="00BE44F5" w:rsidRDefault="00800D83">
            <w:pPr>
              <w:rPr>
                <w:rStyle w:val="InternetLink"/>
                <w:rFonts w:ascii="Georgia" w:eastAsia="Georgia" w:hAnsi="Georgia" w:cs="Georgia"/>
                <w:b/>
                <w:bCs/>
                <w:color w:val="3C78D8"/>
                <w:sz w:val="20"/>
                <w:szCs w:val="20"/>
                <w:u w:val="none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Zelp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="007B73AE">
              <w:rPr>
                <w:rFonts w:ascii="Georgia" w:eastAsia="Georgia" w:hAnsi="Georgia" w:cs="Georgia"/>
                <w:sz w:val="20"/>
                <w:szCs w:val="20"/>
              </w:rPr>
              <w:t xml:space="preserve">                               </w:t>
            </w:r>
            <w:hyperlink r:id="rId9">
              <w:r>
                <w:rPr>
                  <w:rStyle w:val="InternetLink"/>
                </w:rPr>
                <w:t>Live</w:t>
              </w:r>
            </w:hyperlink>
            <w:r>
              <w:rPr>
                <w:rFonts w:ascii="Georgia" w:eastAsia="Georgia" w:hAnsi="Georgia" w:cs="Georgia"/>
                <w:b/>
                <w:bCs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● </w:t>
            </w:r>
            <w:hyperlink r:id="rId10">
              <w:r>
                <w:rPr>
                  <w:rStyle w:val="InternetLink"/>
                  <w:rFonts w:ascii="Georgia" w:eastAsia="Georgia" w:hAnsi="Georgia" w:cs="Georgia"/>
                  <w:b/>
                  <w:bCs/>
                  <w:color w:val="3C78D8"/>
                  <w:sz w:val="20"/>
                  <w:szCs w:val="20"/>
                  <w:u w:val="none"/>
                </w:rPr>
                <w:t>GitHub</w:t>
              </w:r>
            </w:hyperlink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Single-page React app built on Ruby on Rails, inspired by Yelp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Used paperclip and AWS S3 to allow users to upload images to the cloud.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Used google maps API and ruby geocoder to verify map coordinates of restaurants.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Supports multi-search using the PgSearch gem and kaminari to paginate search results.</w:t>
            </w:r>
          </w:p>
          <w:p w:rsidR="00BE44F5" w:rsidRDefault="00800D8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Maze Generator/Solver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Implemented Prim’s algorithm for maze generation and calculated the shortest path between two points using Dijkstra’s algorithm.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Generated a 3D maze using the Unity engine.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Written in C#</w:t>
            </w:r>
          </w:p>
          <w:p w:rsidR="00BE44F5" w:rsidRDefault="00800D8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School Database System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Developed using Java and SQL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Supports all CRUD operations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Created tables for storing students, courses and enrollments and triggers to update tables automatically.</w:t>
            </w:r>
          </w:p>
          <w:p w:rsidR="00BE44F5" w:rsidRDefault="00800D8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Generic Checkpointing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Developed an easily extendable generic library to serialize and deserialize objects in XML.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Implement the strategy pattern and dynamic proxies using Java Reflection.</w:t>
            </w:r>
          </w:p>
        </w:tc>
        <w:tc>
          <w:tcPr>
            <w:tcW w:w="39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</w:tr>
      <w:tr w:rsidR="00BE44F5" w:rsidTr="00DD7A8B">
        <w:tblPrEx>
          <w:tblCellMar>
            <w:top w:w="100" w:type="dxa"/>
            <w:left w:w="97" w:type="dxa"/>
            <w:bottom w:w="100" w:type="dxa"/>
            <w:right w:w="100" w:type="dxa"/>
          </w:tblCellMar>
        </w:tblPrEx>
        <w:trPr>
          <w:gridBefore w:val="2"/>
          <w:wBefore w:w="13" w:type="dxa"/>
          <w:trHeight w:val="1812"/>
        </w:trPr>
        <w:tc>
          <w:tcPr>
            <w:tcW w:w="45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  <w:tc>
          <w:tcPr>
            <w:tcW w:w="189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</w:tcPr>
          <w:p w:rsidR="00BE44F5" w:rsidRDefault="00800D83">
            <w:pPr>
              <w:spacing w:line="288" w:lineRule="auto"/>
              <w:ind w:left="-105"/>
              <w:rPr>
                <w:rFonts w:ascii="Georgia" w:eastAsia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8751" w:type="dxa"/>
            <w:gridSpan w:val="5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  <w:vAlign w:val="center"/>
          </w:tcPr>
          <w:p w:rsidR="00C82D33" w:rsidRDefault="00C82D33" w:rsidP="00C82D33">
            <w:pPr>
              <w:tabs>
                <w:tab w:val="left" w:pos="0"/>
              </w:tabs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 Engineer at GreenSlate (formerly IndiePay)                      July 2016 - Present</w:t>
            </w:r>
          </w:p>
          <w:p w:rsidR="00C82D33" w:rsidRDefault="00C82D33" w:rsidP="00C82D3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Writing code in every level of the stack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: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SQL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, C#, javascript, html, less, css.</w:t>
            </w:r>
          </w:p>
          <w:p w:rsidR="00C82D33" w:rsidRPr="00C82D33" w:rsidRDefault="00C82D33" w:rsidP="00C82D3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Designing and </w:t>
            </w:r>
            <w:r w:rsidRPr="00C82D33">
              <w:rPr>
                <w:rFonts w:ascii="Georgia" w:eastAsia="Georgia" w:hAnsi="Georgia" w:cs="Georgia"/>
                <w:sz w:val="20"/>
                <w:szCs w:val="20"/>
              </w:rPr>
              <w:t>implementing various new features such as a notifications system, dashboard with real time statistics and an eco-tracker page.</w:t>
            </w:r>
          </w:p>
          <w:p w:rsidR="00BE44F5" w:rsidRDefault="00800D83" w:rsidP="00C82D3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Course </w:t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 xml:space="preserve">Assistant              </w:t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  <w:t xml:space="preserve">  </w:t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</w:r>
            <w:r w:rsidR="007B73AE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ab/>
              <w:t xml:space="preserve">                       </w:t>
            </w: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December 2012</w:t>
            </w:r>
          </w:p>
          <w:p w:rsidR="00BE44F5" w:rsidRDefault="00800D83">
            <w:pP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Programming Concepts &amp; Applications</w:t>
            </w:r>
          </w:p>
          <w:p w:rsidR="00BE44F5" w:rsidRDefault="00800D83">
            <w:pP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Binghamton University, State University of New York</w:t>
            </w:r>
            <w:r>
              <w:rPr>
                <w:rFonts w:ascii="Georgia" w:eastAsia="Georgia" w:hAnsi="Georgia" w:cs="Georgia"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sz w:val="20"/>
                <w:szCs w:val="20"/>
              </w:rPr>
              <w:tab/>
            </w:r>
            <w:r>
              <w:rPr>
                <w:rFonts w:ascii="Georgia" w:eastAsia="Georgia" w:hAnsi="Georgia" w:cs="Georgia"/>
                <w:sz w:val="20"/>
                <w:szCs w:val="20"/>
              </w:rPr>
              <w:tab/>
              <w:t xml:space="preserve">                  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Conducted weekly labs and held regular office hours.</w:t>
            </w:r>
          </w:p>
          <w:p w:rsidR="00E20CA0" w:rsidRPr="00C82D33" w:rsidRDefault="00800D83" w:rsidP="00C82D3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Responsible for evaluating assignments and projects for 30 students.</w:t>
            </w:r>
          </w:p>
        </w:tc>
        <w:tc>
          <w:tcPr>
            <w:tcW w:w="39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left w:w="97" w:type="dxa"/>
            </w:tcMar>
          </w:tcPr>
          <w:p w:rsidR="00BE44F5" w:rsidRDefault="00BE44F5">
            <w:pPr>
              <w:spacing w:line="288" w:lineRule="auto"/>
            </w:pPr>
          </w:p>
        </w:tc>
      </w:tr>
      <w:tr w:rsidR="00BE44F5" w:rsidTr="00E20CA0">
        <w:tblPrEx>
          <w:tblCellMar>
            <w:top w:w="100" w:type="dxa"/>
            <w:left w:w="97" w:type="dxa"/>
            <w:bottom w:w="100" w:type="dxa"/>
            <w:right w:w="100" w:type="dxa"/>
          </w:tblCellMar>
        </w:tblPrEx>
        <w:trPr>
          <w:gridBefore w:val="1"/>
          <w:gridAfter w:val="1"/>
          <w:wBefore w:w="6" w:type="dxa"/>
          <w:wAfter w:w="33" w:type="dxa"/>
          <w:trHeight w:val="858"/>
        </w:trPr>
        <w:tc>
          <w:tcPr>
            <w:tcW w:w="45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BE44F5">
            <w:pPr>
              <w:spacing w:line="288" w:lineRule="auto"/>
              <w:ind w:left="435" w:right="2085"/>
            </w:pPr>
          </w:p>
        </w:tc>
        <w:tc>
          <w:tcPr>
            <w:tcW w:w="189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</w:tcPr>
          <w:p w:rsidR="00BE44F5" w:rsidRDefault="00800D83">
            <w:pPr>
              <w:spacing w:line="288" w:lineRule="auto"/>
              <w:ind w:left="-105"/>
              <w:rPr>
                <w:rFonts w:ascii="Georgia" w:eastAsia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sz w:val="28"/>
                <w:szCs w:val="28"/>
              </w:rPr>
              <w:t>Software</w:t>
            </w:r>
          </w:p>
          <w:p w:rsidR="00BE44F5" w:rsidRDefault="00800D83">
            <w:pPr>
              <w:spacing w:line="288" w:lineRule="auto"/>
              <w:ind w:left="-105"/>
              <w:rPr>
                <w:rFonts w:ascii="Georgia" w:eastAsia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sz w:val="28"/>
                <w:szCs w:val="28"/>
              </w:rPr>
              <w:t>Contests</w:t>
            </w:r>
          </w:p>
        </w:tc>
        <w:tc>
          <w:tcPr>
            <w:tcW w:w="9121" w:type="dxa"/>
            <w:gridSpan w:val="7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FEFEF"/>
            <w:tcMar>
              <w:left w:w="97" w:type="dxa"/>
            </w:tcMar>
            <w:vAlign w:val="center"/>
          </w:tcPr>
          <w:p w:rsidR="00BE44F5" w:rsidRDefault="00800D8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Rensselaer Polytechnic Institute Hackathon</w:t>
            </w:r>
          </w:p>
          <w:p w:rsidR="00BE44F5" w:rsidRDefault="00800D83">
            <w:pP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24-hour hackathon</w:t>
            </w:r>
          </w:p>
          <w:p w:rsidR="00BE44F5" w:rsidRDefault="00800D83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Created an interactive game using Leapmotion software in a small team.</w:t>
            </w:r>
          </w:p>
          <w:p w:rsidR="00BE44F5" w:rsidRDefault="00800D83">
            <w:pP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Programming Competitions</w:t>
            </w:r>
          </w:p>
          <w:p w:rsidR="00BE44F5" w:rsidRPr="00E20CA0" w:rsidRDefault="00800D83" w:rsidP="00E20CA0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Indeed Prime Challenge on HackerRank (third place prize)</w:t>
            </w:r>
            <w:r w:rsidRPr="00E20CA0">
              <w:rPr>
                <w:rFonts w:ascii="Georgia" w:eastAsia="Georgia" w:hAnsi="Georgia" w:cs="Georgia"/>
                <w:sz w:val="20"/>
                <w:szCs w:val="20"/>
              </w:rPr>
              <w:tab/>
            </w:r>
          </w:p>
        </w:tc>
      </w:tr>
      <w:tr w:rsidR="00BE44F5" w:rsidTr="00800D83">
        <w:trPr>
          <w:gridAfter w:val="1"/>
          <w:wAfter w:w="33" w:type="dxa"/>
        </w:trPr>
        <w:tc>
          <w:tcPr>
            <w:tcW w:w="11467" w:type="dxa"/>
            <w:gridSpan w:val="1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left w:w="-2" w:type="dxa"/>
            </w:tcMar>
          </w:tcPr>
          <w:tbl>
            <w:tblPr>
              <w:tblW w:w="0" w:type="auto"/>
              <w:tblInd w:w="915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  <w:insideH w:val="single" w:sz="2" w:space="0" w:color="FFFFFF"/>
                <w:insideV w:val="single" w:sz="2" w:space="0" w:color="FFFFFF"/>
              </w:tblBorders>
              <w:tblLayout w:type="fixed"/>
              <w:tblCellMar>
                <w:left w:w="-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505"/>
              <w:gridCol w:w="540"/>
              <w:gridCol w:w="2850"/>
              <w:gridCol w:w="570"/>
              <w:gridCol w:w="3270"/>
            </w:tblGrid>
            <w:tr w:rsidR="00BE44F5" w:rsidTr="00800D83">
              <w:trPr>
                <w:trHeight w:val="720"/>
              </w:trPr>
              <w:tc>
                <w:tcPr>
                  <w:tcW w:w="54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left w:w="-2" w:type="dxa"/>
                  </w:tcMar>
                  <w:vAlign w:val="center"/>
                </w:tcPr>
                <w:p w:rsidR="00BE44F5" w:rsidRDefault="00800D83">
                  <w:pPr>
                    <w:tabs>
                      <w:tab w:val="left" w:pos="510"/>
                    </w:tabs>
                    <w:spacing w:line="240" w:lineRule="auto"/>
                  </w:pPr>
                  <w:r>
                    <w:rPr>
                      <w:noProof/>
                      <w:lang w:bidi="ar-SA"/>
                    </w:rPr>
                    <w:drawing>
                      <wp:inline distT="114300" distB="114300" distL="114300" distR="114300" wp14:anchorId="1CD70A34" wp14:editId="00AF3F64">
                        <wp:extent cx="213995" cy="213995"/>
                        <wp:effectExtent l="0" t="0" r="0" b="0"/>
                        <wp:docPr id="4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left w:w="-2" w:type="dxa"/>
                  </w:tcMar>
                  <w:vAlign w:val="center"/>
                </w:tcPr>
                <w:p w:rsidR="00BE44F5" w:rsidRDefault="0044387B" w:rsidP="00800D83">
                  <w:pPr>
                    <w:tabs>
                      <w:tab w:val="left" w:pos="1740"/>
                    </w:tabs>
                    <w:spacing w:line="240" w:lineRule="auto"/>
                    <w:rPr>
                      <w:rStyle w:val="InternetLink"/>
                    </w:rPr>
                  </w:pPr>
                  <w:hyperlink r:id="rId12" w:history="1">
                    <w:r w:rsidR="00D20744" w:rsidRPr="00D20744">
                      <w:rPr>
                        <w:rStyle w:val="Hyperlink"/>
                      </w:rPr>
                      <w:t>www.peterzzheng.com</w:t>
                    </w:r>
                  </w:hyperlink>
                </w:p>
              </w:tc>
              <w:tc>
                <w:tcPr>
                  <w:tcW w:w="54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left w:w="-2" w:type="dxa"/>
                  </w:tcMar>
                  <w:vAlign w:val="center"/>
                </w:tcPr>
                <w:p w:rsidR="00BE44F5" w:rsidRDefault="00800D83" w:rsidP="00800D83">
                  <w:pPr>
                    <w:spacing w:line="240" w:lineRule="auto"/>
                  </w:pPr>
                  <w:r>
                    <w:rPr>
                      <w:noProof/>
                      <w:lang w:bidi="ar-SA"/>
                    </w:rPr>
                    <w:drawing>
                      <wp:inline distT="114300" distB="114300" distL="114300" distR="114300" wp14:anchorId="5E1F9247" wp14:editId="7C3B9B69">
                        <wp:extent cx="266700" cy="266700"/>
                        <wp:effectExtent l="0" t="0" r="0" b="0"/>
                        <wp:docPr id="5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left w:w="-2" w:type="dxa"/>
                  </w:tcMar>
                  <w:vAlign w:val="center"/>
                </w:tcPr>
                <w:p w:rsidR="00BE44F5" w:rsidRDefault="0044387B" w:rsidP="00D20744">
                  <w:pPr>
                    <w:spacing w:line="240" w:lineRule="auto"/>
                    <w:rPr>
                      <w:rStyle w:val="InternetLink"/>
                    </w:rPr>
                  </w:pPr>
                  <w:hyperlink r:id="rId14" w:history="1">
                    <w:r w:rsidR="00D20744" w:rsidRPr="00D20744">
                      <w:rPr>
                        <w:rStyle w:val="Hyperlink"/>
                      </w:rPr>
                      <w:t>www.github.com/pzheng2</w:t>
                    </w:r>
                  </w:hyperlink>
                </w:p>
              </w:tc>
              <w:tc>
                <w:tcPr>
                  <w:tcW w:w="57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left w:w="-2" w:type="dxa"/>
                  </w:tcMar>
                  <w:vAlign w:val="center"/>
                </w:tcPr>
                <w:p w:rsidR="00BE44F5" w:rsidRDefault="00800D83">
                  <w:pPr>
                    <w:spacing w:line="240" w:lineRule="auto"/>
                  </w:pPr>
                  <w:r>
                    <w:rPr>
                      <w:noProof/>
                      <w:lang w:bidi="ar-SA"/>
                    </w:rPr>
                    <w:drawing>
                      <wp:inline distT="114300" distB="114300" distL="114300" distR="114300" wp14:anchorId="15C60CD9" wp14:editId="69E7A47D">
                        <wp:extent cx="259715" cy="259715"/>
                        <wp:effectExtent l="0" t="0" r="0" b="0"/>
                        <wp:docPr id="6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715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7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left w:w="-2" w:type="dxa"/>
                  </w:tcMar>
                  <w:vAlign w:val="center"/>
                </w:tcPr>
                <w:p w:rsidR="00BE44F5" w:rsidRDefault="0044387B" w:rsidP="00D20744">
                  <w:pPr>
                    <w:spacing w:line="240" w:lineRule="auto"/>
                    <w:rPr>
                      <w:rStyle w:val="InternetLink"/>
                    </w:rPr>
                  </w:pPr>
                  <w:hyperlink r:id="rId16" w:history="1">
                    <w:r w:rsidR="00D20744" w:rsidRPr="00DD290E">
                      <w:rPr>
                        <w:rStyle w:val="Hyperlink"/>
                      </w:rPr>
                      <w:t>www.linkedin.com/in/pzheng2</w:t>
                    </w:r>
                  </w:hyperlink>
                </w:p>
              </w:tc>
            </w:tr>
          </w:tbl>
          <w:p w:rsidR="00BE44F5" w:rsidRDefault="00BE44F5">
            <w:pPr>
              <w:spacing w:line="240" w:lineRule="auto"/>
            </w:pPr>
          </w:p>
        </w:tc>
      </w:tr>
    </w:tbl>
    <w:p w:rsidR="00BE44F5" w:rsidRDefault="00BE44F5" w:rsidP="00DD7A8B"/>
    <w:sectPr w:rsidR="00BE44F5">
      <w:pgSz w:w="12240" w:h="15840"/>
      <w:pgMar w:top="360" w:right="0" w:bottom="0" w:left="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514D"/>
    <w:multiLevelType w:val="multilevel"/>
    <w:tmpl w:val="A0DEF8A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">
    <w:nsid w:val="3E8D701E"/>
    <w:multiLevelType w:val="multilevel"/>
    <w:tmpl w:val="EAA422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44F5"/>
    <w:rsid w:val="0044387B"/>
    <w:rsid w:val="007B73AE"/>
    <w:rsid w:val="00800D83"/>
    <w:rsid w:val="00912884"/>
    <w:rsid w:val="00A266AC"/>
    <w:rsid w:val="00BE44F5"/>
    <w:rsid w:val="00C82D33"/>
    <w:rsid w:val="00D20744"/>
    <w:rsid w:val="00DD7A8B"/>
    <w:rsid w:val="00E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1Level0">
    <w:name w:val="List1Level0"/>
    <w:rPr>
      <w:u w:val="none"/>
    </w:rPr>
  </w:style>
  <w:style w:type="character" w:customStyle="1" w:styleId="List1Level1">
    <w:name w:val="List1Level1"/>
    <w:rPr>
      <w:u w:val="none"/>
    </w:rPr>
  </w:style>
  <w:style w:type="character" w:customStyle="1" w:styleId="List1Level2">
    <w:name w:val="List1Level2"/>
    <w:rPr>
      <w:u w:val="none"/>
    </w:rPr>
  </w:style>
  <w:style w:type="character" w:customStyle="1" w:styleId="List1Level3">
    <w:name w:val="List1Level3"/>
    <w:rPr>
      <w:u w:val="none"/>
    </w:rPr>
  </w:style>
  <w:style w:type="character" w:customStyle="1" w:styleId="List1Level4">
    <w:name w:val="List1Level4"/>
    <w:rPr>
      <w:u w:val="none"/>
    </w:rPr>
  </w:style>
  <w:style w:type="character" w:customStyle="1" w:styleId="List1Level5">
    <w:name w:val="List1Level5"/>
    <w:rPr>
      <w:u w:val="none"/>
    </w:rPr>
  </w:style>
  <w:style w:type="character" w:customStyle="1" w:styleId="List1Level6">
    <w:name w:val="List1Level6"/>
    <w:rPr>
      <w:u w:val="none"/>
    </w:rPr>
  </w:style>
  <w:style w:type="character" w:customStyle="1" w:styleId="List1Level7">
    <w:name w:val="List1Level7"/>
    <w:rPr>
      <w:u w:val="none"/>
    </w:rPr>
  </w:style>
  <w:style w:type="character" w:customStyle="1" w:styleId="List1Level8">
    <w:name w:val="List1Level8"/>
    <w:rPr>
      <w:u w:val="none"/>
    </w:rPr>
  </w:style>
  <w:style w:type="character" w:customStyle="1" w:styleId="List2Level0">
    <w:name w:val="List2Level0"/>
    <w:rPr>
      <w:u w:val="none"/>
    </w:rPr>
  </w:style>
  <w:style w:type="character" w:customStyle="1" w:styleId="List2Level1">
    <w:name w:val="List2Level1"/>
    <w:rPr>
      <w:u w:val="none"/>
    </w:rPr>
  </w:style>
  <w:style w:type="character" w:customStyle="1" w:styleId="List2Level2">
    <w:name w:val="List2Level2"/>
    <w:rPr>
      <w:u w:val="none"/>
    </w:rPr>
  </w:style>
  <w:style w:type="character" w:customStyle="1" w:styleId="List2Level3">
    <w:name w:val="List2Level3"/>
    <w:rPr>
      <w:u w:val="none"/>
    </w:rPr>
  </w:style>
  <w:style w:type="character" w:customStyle="1" w:styleId="List2Level4">
    <w:name w:val="List2Level4"/>
    <w:rPr>
      <w:u w:val="none"/>
    </w:rPr>
  </w:style>
  <w:style w:type="character" w:customStyle="1" w:styleId="List2Level5">
    <w:name w:val="List2Level5"/>
    <w:rPr>
      <w:u w:val="none"/>
    </w:rPr>
  </w:style>
  <w:style w:type="character" w:customStyle="1" w:styleId="List2Level6">
    <w:name w:val="List2Level6"/>
    <w:rPr>
      <w:u w:val="none"/>
    </w:rPr>
  </w:style>
  <w:style w:type="character" w:customStyle="1" w:styleId="List2Level7">
    <w:name w:val="List2Level7"/>
    <w:rPr>
      <w:u w:val="none"/>
    </w:rPr>
  </w:style>
  <w:style w:type="character" w:customStyle="1" w:styleId="List2Level8">
    <w:name w:val="List2Level8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NoList1">
    <w:name w:val="No List1"/>
    <w:pPr>
      <w:suppressAutoHyphens/>
    </w:pPr>
  </w:style>
  <w:style w:type="paragraph" w:styleId="Title">
    <w:name w:val="Title"/>
    <w:basedOn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customStyle="1" w:styleId="TableContents">
    <w:name w:val="Table Contents"/>
    <w:basedOn w:val="Normal"/>
    <w:pPr>
      <w:suppressLineNumbers/>
    </w:pPr>
  </w:style>
  <w:style w:type="numbering" w:customStyle="1" w:styleId="LS1">
    <w:name w:val="LS1"/>
  </w:style>
  <w:style w:type="numbering" w:customStyle="1" w:styleId="LS2">
    <w:name w:val="LS2"/>
  </w:style>
  <w:style w:type="paragraph" w:styleId="BalloonText">
    <w:name w:val="Balloon Text"/>
    <w:basedOn w:val="Normal"/>
    <w:link w:val="BalloonTextChar"/>
    <w:uiPriority w:val="99"/>
    <w:semiHidden/>
    <w:unhideWhenUsed/>
    <w:rsid w:val="00800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83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07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744"/>
    <w:rPr>
      <w:color w:val="800080" w:themeColor="followedHyperlink"/>
      <w:u w:val="single"/>
    </w:rPr>
  </w:style>
  <w:style w:type="character" w:customStyle="1" w:styleId="in">
    <w:name w:val="__in"/>
    <w:basedOn w:val="DefaultParagraphFont"/>
    <w:rsid w:val="00E20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peterzzhen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in/pzheng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zheng2/Capstone-Yel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lp.us/" TargetMode="External"/><Relationship Id="rId14" Type="http://schemas.openxmlformats.org/officeDocument/2006/relationships/hyperlink" Target="http://www.github.com/pzhen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Zheng</dc:creator>
  <cp:lastModifiedBy>Peter Zheng</cp:lastModifiedBy>
  <cp:revision>25</cp:revision>
  <cp:lastPrinted>2016-05-17T01:33:00Z</cp:lastPrinted>
  <dcterms:created xsi:type="dcterms:W3CDTF">2016-03-25T16:29:00Z</dcterms:created>
  <dcterms:modified xsi:type="dcterms:W3CDTF">2017-07-18T03:07:00Z</dcterms:modified>
  <dc:language>en-US</dc:language>
</cp:coreProperties>
</file>