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5462" w:rsidRDefault="006D5462">
      <w:pPr>
        <w:spacing w:line="360" w:lineRule="auto"/>
        <w:jc w:val="center"/>
        <w:rPr>
          <w:b/>
          <w:color w:val="FF0000"/>
          <w:sz w:val="44"/>
          <w:szCs w:val="44"/>
        </w:rPr>
      </w:pPr>
    </w:p>
    <w:p w:rsidR="006D5462" w:rsidRDefault="006D5462">
      <w:pPr>
        <w:spacing w:line="360" w:lineRule="auto"/>
        <w:jc w:val="center"/>
        <w:rPr>
          <w:b/>
          <w:color w:val="FF0000"/>
          <w:sz w:val="44"/>
          <w:szCs w:val="44"/>
        </w:rPr>
      </w:pPr>
    </w:p>
    <w:p w:rsidR="006D5462" w:rsidRDefault="006D5462">
      <w:pPr>
        <w:spacing w:line="360" w:lineRule="auto"/>
        <w:jc w:val="center"/>
        <w:rPr>
          <w:b/>
          <w:color w:val="FF0000"/>
          <w:sz w:val="44"/>
          <w:szCs w:val="44"/>
        </w:rPr>
      </w:pPr>
    </w:p>
    <w:p w:rsidR="006D5462" w:rsidRDefault="006D5462">
      <w:pPr>
        <w:spacing w:line="360" w:lineRule="auto"/>
        <w:jc w:val="center"/>
        <w:rPr>
          <w:b/>
          <w:color w:val="FF0000"/>
          <w:sz w:val="44"/>
          <w:szCs w:val="44"/>
        </w:rPr>
      </w:pPr>
    </w:p>
    <w:p w:rsidR="006D5462" w:rsidRDefault="006D5462">
      <w:pPr>
        <w:spacing w:line="360" w:lineRule="auto"/>
        <w:jc w:val="center"/>
        <w:rPr>
          <w:b/>
          <w:color w:val="FF0000"/>
          <w:sz w:val="44"/>
          <w:szCs w:val="44"/>
        </w:rPr>
      </w:pPr>
    </w:p>
    <w:p w:rsidR="006D5462" w:rsidRPr="00D8301A" w:rsidRDefault="00E4362C">
      <w:pPr>
        <w:spacing w:line="360" w:lineRule="auto"/>
        <w:jc w:val="center"/>
        <w:rPr>
          <w:b/>
          <w:color w:val="002060"/>
          <w:sz w:val="52"/>
          <w:szCs w:val="52"/>
        </w:rPr>
      </w:pPr>
      <w:r w:rsidRPr="00D8301A">
        <w:rPr>
          <w:rFonts w:hint="eastAsia"/>
          <w:b/>
          <w:sz w:val="52"/>
          <w:szCs w:val="52"/>
        </w:rPr>
        <w:t>信息安全等级保护（二级）</w:t>
      </w:r>
      <w:r w:rsidR="00F761A8" w:rsidRPr="00D8301A">
        <w:rPr>
          <w:rFonts w:hint="eastAsia"/>
          <w:b/>
          <w:sz w:val="52"/>
          <w:szCs w:val="52"/>
        </w:rPr>
        <w:t>建设方案</w:t>
      </w:r>
    </w:p>
    <w:p w:rsidR="006D5462" w:rsidRDefault="006D5462">
      <w:pPr>
        <w:spacing w:line="360" w:lineRule="auto"/>
        <w:jc w:val="center"/>
        <w:rPr>
          <w:b/>
          <w:color w:val="002060"/>
        </w:rPr>
      </w:pPr>
    </w:p>
    <w:p w:rsidR="006D5462" w:rsidRPr="00E4362C"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F761A8">
      <w:pPr>
        <w:spacing w:line="360" w:lineRule="auto"/>
        <w:jc w:val="center"/>
        <w:rPr>
          <w:b/>
          <w:sz w:val="44"/>
          <w:szCs w:val="44"/>
        </w:rPr>
      </w:pPr>
      <w:r>
        <w:rPr>
          <w:rFonts w:hint="eastAsia"/>
          <w:b/>
          <w:sz w:val="44"/>
          <w:szCs w:val="44"/>
        </w:rPr>
        <w:t>2016</w:t>
      </w:r>
      <w:r>
        <w:rPr>
          <w:rFonts w:hint="eastAsia"/>
          <w:b/>
          <w:sz w:val="44"/>
          <w:szCs w:val="44"/>
        </w:rPr>
        <w:t>年</w:t>
      </w:r>
      <w:r>
        <w:rPr>
          <w:rFonts w:hint="eastAsia"/>
          <w:b/>
          <w:sz w:val="44"/>
          <w:szCs w:val="44"/>
        </w:rPr>
        <w:t>3</w:t>
      </w:r>
      <w:r>
        <w:rPr>
          <w:rFonts w:hint="eastAsia"/>
          <w:b/>
          <w:sz w:val="44"/>
          <w:szCs w:val="44"/>
        </w:rPr>
        <w:t>月</w:t>
      </w: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6D5462">
      <w:pPr>
        <w:spacing w:line="360" w:lineRule="auto"/>
        <w:jc w:val="center"/>
        <w:rPr>
          <w:b/>
          <w:color w:val="002060"/>
        </w:rPr>
      </w:pPr>
    </w:p>
    <w:p w:rsidR="006D5462" w:rsidRDefault="00F761A8">
      <w:pPr>
        <w:pStyle w:val="TOC1"/>
        <w:spacing w:line="360" w:lineRule="auto"/>
        <w:jc w:val="center"/>
        <w:rPr>
          <w:lang w:val="zh-CN"/>
        </w:rPr>
      </w:pPr>
      <w:r>
        <w:rPr>
          <w:lang w:val="zh-CN"/>
        </w:rPr>
        <w:t>目录</w:t>
      </w:r>
    </w:p>
    <w:p w:rsidR="0046697D" w:rsidRDefault="00281228" w:rsidP="0046697D">
      <w:pPr>
        <w:pStyle w:val="10"/>
        <w:tabs>
          <w:tab w:val="left" w:pos="420"/>
          <w:tab w:val="right" w:leader="dot" w:pos="9968"/>
        </w:tabs>
        <w:ind w:firstLine="210"/>
        <w:rPr>
          <w:rFonts w:asciiTheme="minorHAnsi" w:eastAsiaTheme="minorEastAsia" w:hAnsiTheme="minorHAnsi" w:cstheme="minorBidi"/>
          <w:noProof/>
        </w:rPr>
      </w:pPr>
      <w:r>
        <w:fldChar w:fldCharType="begin"/>
      </w:r>
      <w:r w:rsidR="00F761A8">
        <w:instrText xml:space="preserve"> TOC \o "1-3" \h \z \u </w:instrText>
      </w:r>
      <w:r>
        <w:fldChar w:fldCharType="separate"/>
      </w:r>
      <w:hyperlink w:anchor="_Toc446373342" w:history="1">
        <w:r w:rsidR="0046697D" w:rsidRPr="00094C93">
          <w:rPr>
            <w:rStyle w:val="ac"/>
            <w:noProof/>
          </w:rPr>
          <w:t>1.</w:t>
        </w:r>
        <w:r w:rsidR="0046697D">
          <w:rPr>
            <w:rFonts w:asciiTheme="minorHAnsi" w:eastAsiaTheme="minorEastAsia" w:hAnsiTheme="minorHAnsi" w:cstheme="minorBidi"/>
            <w:noProof/>
          </w:rPr>
          <w:tab/>
        </w:r>
        <w:r w:rsidR="0046697D" w:rsidRPr="00094C93">
          <w:rPr>
            <w:rStyle w:val="ac"/>
            <w:rFonts w:hint="eastAsia"/>
            <w:noProof/>
          </w:rPr>
          <w:t>项目概述</w:t>
        </w:r>
        <w:r w:rsidR="0046697D">
          <w:rPr>
            <w:noProof/>
            <w:webHidden/>
          </w:rPr>
          <w:tab/>
        </w:r>
        <w:r>
          <w:rPr>
            <w:noProof/>
            <w:webHidden/>
          </w:rPr>
          <w:fldChar w:fldCharType="begin"/>
        </w:r>
        <w:r w:rsidR="0046697D">
          <w:rPr>
            <w:noProof/>
            <w:webHidden/>
          </w:rPr>
          <w:instrText xml:space="preserve"> PAGEREF _Toc446373342 \h </w:instrText>
        </w:r>
        <w:r>
          <w:rPr>
            <w:noProof/>
            <w:webHidden/>
          </w:rPr>
        </w:r>
        <w:r>
          <w:rPr>
            <w:noProof/>
            <w:webHidden/>
          </w:rPr>
          <w:fldChar w:fldCharType="separate"/>
        </w:r>
        <w:r w:rsidR="0046697D">
          <w:rPr>
            <w:noProof/>
            <w:webHidden/>
          </w:rPr>
          <w:t>4</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43" w:history="1">
        <w:r w:rsidR="0046697D" w:rsidRPr="00094C93">
          <w:rPr>
            <w:rStyle w:val="ac"/>
            <w:noProof/>
          </w:rPr>
          <w:t>1.1.</w:t>
        </w:r>
        <w:r w:rsidR="0046697D">
          <w:rPr>
            <w:rFonts w:asciiTheme="minorHAnsi" w:eastAsiaTheme="minorEastAsia" w:hAnsiTheme="minorHAnsi" w:cstheme="minorBidi"/>
            <w:noProof/>
          </w:rPr>
          <w:tab/>
        </w:r>
        <w:r w:rsidR="0046697D" w:rsidRPr="00094C93">
          <w:rPr>
            <w:rStyle w:val="ac"/>
            <w:rFonts w:hint="eastAsia"/>
            <w:noProof/>
          </w:rPr>
          <w:t>项目建设目标</w:t>
        </w:r>
        <w:r w:rsidR="0046697D">
          <w:rPr>
            <w:noProof/>
            <w:webHidden/>
          </w:rPr>
          <w:tab/>
        </w:r>
        <w:r>
          <w:rPr>
            <w:noProof/>
            <w:webHidden/>
          </w:rPr>
          <w:fldChar w:fldCharType="begin"/>
        </w:r>
        <w:r w:rsidR="0046697D">
          <w:rPr>
            <w:noProof/>
            <w:webHidden/>
          </w:rPr>
          <w:instrText xml:space="preserve"> PAGEREF _Toc446373343 \h </w:instrText>
        </w:r>
        <w:r>
          <w:rPr>
            <w:noProof/>
            <w:webHidden/>
          </w:rPr>
        </w:r>
        <w:r>
          <w:rPr>
            <w:noProof/>
            <w:webHidden/>
          </w:rPr>
          <w:fldChar w:fldCharType="separate"/>
        </w:r>
        <w:r w:rsidR="0046697D">
          <w:rPr>
            <w:noProof/>
            <w:webHidden/>
          </w:rPr>
          <w:t>4</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44" w:history="1">
        <w:r w:rsidR="0046697D" w:rsidRPr="00094C93">
          <w:rPr>
            <w:rStyle w:val="ac"/>
            <w:noProof/>
          </w:rPr>
          <w:t>1.2.</w:t>
        </w:r>
        <w:r w:rsidR="0046697D">
          <w:rPr>
            <w:rFonts w:asciiTheme="minorHAnsi" w:eastAsiaTheme="minorEastAsia" w:hAnsiTheme="minorHAnsi" w:cstheme="minorBidi"/>
            <w:noProof/>
          </w:rPr>
          <w:tab/>
        </w:r>
        <w:r w:rsidR="0046697D" w:rsidRPr="00094C93">
          <w:rPr>
            <w:rStyle w:val="ac"/>
            <w:rFonts w:hint="eastAsia"/>
            <w:noProof/>
          </w:rPr>
          <w:t>项目参考标准</w:t>
        </w:r>
        <w:r w:rsidR="0046697D">
          <w:rPr>
            <w:noProof/>
            <w:webHidden/>
          </w:rPr>
          <w:tab/>
        </w:r>
        <w:r>
          <w:rPr>
            <w:noProof/>
            <w:webHidden/>
          </w:rPr>
          <w:fldChar w:fldCharType="begin"/>
        </w:r>
        <w:r w:rsidR="0046697D">
          <w:rPr>
            <w:noProof/>
            <w:webHidden/>
          </w:rPr>
          <w:instrText xml:space="preserve"> PAGEREF _Toc446373344 \h </w:instrText>
        </w:r>
        <w:r>
          <w:rPr>
            <w:noProof/>
            <w:webHidden/>
          </w:rPr>
        </w:r>
        <w:r>
          <w:rPr>
            <w:noProof/>
            <w:webHidden/>
          </w:rPr>
          <w:fldChar w:fldCharType="separate"/>
        </w:r>
        <w:r w:rsidR="0046697D">
          <w:rPr>
            <w:noProof/>
            <w:webHidden/>
          </w:rPr>
          <w:t>4</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45" w:history="1">
        <w:r w:rsidR="0046697D" w:rsidRPr="00094C93">
          <w:rPr>
            <w:rStyle w:val="ac"/>
            <w:noProof/>
          </w:rPr>
          <w:t>1.3.</w:t>
        </w:r>
        <w:r w:rsidR="0046697D">
          <w:rPr>
            <w:rFonts w:asciiTheme="minorHAnsi" w:eastAsiaTheme="minorEastAsia" w:hAnsiTheme="minorHAnsi" w:cstheme="minorBidi"/>
            <w:noProof/>
          </w:rPr>
          <w:tab/>
        </w:r>
        <w:r w:rsidR="0046697D" w:rsidRPr="00094C93">
          <w:rPr>
            <w:rStyle w:val="ac"/>
            <w:rFonts w:hint="eastAsia"/>
            <w:noProof/>
          </w:rPr>
          <w:t>方案设计原则</w:t>
        </w:r>
        <w:r w:rsidR="0046697D">
          <w:rPr>
            <w:noProof/>
            <w:webHidden/>
          </w:rPr>
          <w:tab/>
        </w:r>
        <w:r>
          <w:rPr>
            <w:noProof/>
            <w:webHidden/>
          </w:rPr>
          <w:fldChar w:fldCharType="begin"/>
        </w:r>
        <w:r w:rsidR="0046697D">
          <w:rPr>
            <w:noProof/>
            <w:webHidden/>
          </w:rPr>
          <w:instrText xml:space="preserve"> PAGEREF _Toc446373345 \h </w:instrText>
        </w:r>
        <w:r>
          <w:rPr>
            <w:noProof/>
            <w:webHidden/>
          </w:rPr>
        </w:r>
        <w:r>
          <w:rPr>
            <w:noProof/>
            <w:webHidden/>
          </w:rPr>
          <w:fldChar w:fldCharType="separate"/>
        </w:r>
        <w:r w:rsidR="0046697D">
          <w:rPr>
            <w:noProof/>
            <w:webHidden/>
          </w:rPr>
          <w:t>6</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46" w:history="1">
        <w:r w:rsidR="0046697D" w:rsidRPr="00094C93">
          <w:rPr>
            <w:rStyle w:val="ac"/>
            <w:noProof/>
          </w:rPr>
          <w:t>2.</w:t>
        </w:r>
        <w:r w:rsidR="0046697D">
          <w:rPr>
            <w:rFonts w:asciiTheme="minorHAnsi" w:eastAsiaTheme="minorEastAsia" w:hAnsiTheme="minorHAnsi" w:cstheme="minorBidi"/>
            <w:noProof/>
          </w:rPr>
          <w:tab/>
        </w:r>
        <w:r w:rsidR="0046697D" w:rsidRPr="00094C93">
          <w:rPr>
            <w:rStyle w:val="ac"/>
            <w:rFonts w:hint="eastAsia"/>
            <w:noProof/>
          </w:rPr>
          <w:t>系统现状分析</w:t>
        </w:r>
        <w:r w:rsidR="0046697D">
          <w:rPr>
            <w:noProof/>
            <w:webHidden/>
          </w:rPr>
          <w:tab/>
        </w:r>
        <w:r>
          <w:rPr>
            <w:noProof/>
            <w:webHidden/>
          </w:rPr>
          <w:fldChar w:fldCharType="begin"/>
        </w:r>
        <w:r w:rsidR="0046697D">
          <w:rPr>
            <w:noProof/>
            <w:webHidden/>
          </w:rPr>
          <w:instrText xml:space="preserve"> PAGEREF _Toc446373346 \h </w:instrText>
        </w:r>
        <w:r>
          <w:rPr>
            <w:noProof/>
            <w:webHidden/>
          </w:rPr>
        </w:r>
        <w:r>
          <w:rPr>
            <w:noProof/>
            <w:webHidden/>
          </w:rPr>
          <w:fldChar w:fldCharType="separate"/>
        </w:r>
        <w:r w:rsidR="0046697D">
          <w:rPr>
            <w:noProof/>
            <w:webHidden/>
          </w:rPr>
          <w:t>7</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47" w:history="1">
        <w:r w:rsidR="0046697D" w:rsidRPr="00094C93">
          <w:rPr>
            <w:rStyle w:val="ac"/>
            <w:noProof/>
          </w:rPr>
          <w:t>2.1.</w:t>
        </w:r>
        <w:r w:rsidR="0046697D">
          <w:rPr>
            <w:rFonts w:asciiTheme="minorHAnsi" w:eastAsiaTheme="minorEastAsia" w:hAnsiTheme="minorHAnsi" w:cstheme="minorBidi"/>
            <w:noProof/>
          </w:rPr>
          <w:tab/>
        </w:r>
        <w:r w:rsidR="0046697D" w:rsidRPr="00094C93">
          <w:rPr>
            <w:rStyle w:val="ac"/>
            <w:rFonts w:hint="eastAsia"/>
            <w:noProof/>
          </w:rPr>
          <w:t>系统定级情况说明</w:t>
        </w:r>
        <w:r w:rsidR="0046697D">
          <w:rPr>
            <w:noProof/>
            <w:webHidden/>
          </w:rPr>
          <w:tab/>
        </w:r>
        <w:r>
          <w:rPr>
            <w:noProof/>
            <w:webHidden/>
          </w:rPr>
          <w:fldChar w:fldCharType="begin"/>
        </w:r>
        <w:r w:rsidR="0046697D">
          <w:rPr>
            <w:noProof/>
            <w:webHidden/>
          </w:rPr>
          <w:instrText xml:space="preserve"> PAGEREF _Toc446373347 \h </w:instrText>
        </w:r>
        <w:r>
          <w:rPr>
            <w:noProof/>
            <w:webHidden/>
          </w:rPr>
        </w:r>
        <w:r>
          <w:rPr>
            <w:noProof/>
            <w:webHidden/>
          </w:rPr>
          <w:fldChar w:fldCharType="separate"/>
        </w:r>
        <w:r w:rsidR="0046697D">
          <w:rPr>
            <w:noProof/>
            <w:webHidden/>
          </w:rPr>
          <w:t>7</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48" w:history="1">
        <w:r w:rsidR="0046697D" w:rsidRPr="00094C93">
          <w:rPr>
            <w:rStyle w:val="ac"/>
            <w:noProof/>
          </w:rPr>
          <w:t>2.2.</w:t>
        </w:r>
        <w:r w:rsidR="0046697D">
          <w:rPr>
            <w:rFonts w:asciiTheme="minorHAnsi" w:eastAsiaTheme="minorEastAsia" w:hAnsiTheme="minorHAnsi" w:cstheme="minorBidi"/>
            <w:noProof/>
          </w:rPr>
          <w:tab/>
        </w:r>
        <w:r w:rsidR="0046697D" w:rsidRPr="00094C93">
          <w:rPr>
            <w:rStyle w:val="ac"/>
            <w:rFonts w:hint="eastAsia"/>
            <w:noProof/>
          </w:rPr>
          <w:t>业务系统说明</w:t>
        </w:r>
        <w:r w:rsidR="0046697D">
          <w:rPr>
            <w:noProof/>
            <w:webHidden/>
          </w:rPr>
          <w:tab/>
        </w:r>
        <w:r>
          <w:rPr>
            <w:noProof/>
            <w:webHidden/>
          </w:rPr>
          <w:fldChar w:fldCharType="begin"/>
        </w:r>
        <w:r w:rsidR="0046697D">
          <w:rPr>
            <w:noProof/>
            <w:webHidden/>
          </w:rPr>
          <w:instrText xml:space="preserve"> PAGEREF _Toc446373348 \h </w:instrText>
        </w:r>
        <w:r>
          <w:rPr>
            <w:noProof/>
            <w:webHidden/>
          </w:rPr>
        </w:r>
        <w:r>
          <w:rPr>
            <w:noProof/>
            <w:webHidden/>
          </w:rPr>
          <w:fldChar w:fldCharType="separate"/>
        </w:r>
        <w:r w:rsidR="0046697D">
          <w:rPr>
            <w:noProof/>
            <w:webHidden/>
          </w:rPr>
          <w:t>7</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49" w:history="1">
        <w:r w:rsidR="0046697D" w:rsidRPr="00094C93">
          <w:rPr>
            <w:rStyle w:val="ac"/>
            <w:noProof/>
          </w:rPr>
          <w:t>2.3.</w:t>
        </w:r>
        <w:r w:rsidR="0046697D">
          <w:rPr>
            <w:rFonts w:asciiTheme="minorHAnsi" w:eastAsiaTheme="minorEastAsia" w:hAnsiTheme="minorHAnsi" w:cstheme="minorBidi"/>
            <w:noProof/>
          </w:rPr>
          <w:tab/>
        </w:r>
        <w:r w:rsidR="0046697D" w:rsidRPr="00094C93">
          <w:rPr>
            <w:rStyle w:val="ac"/>
            <w:rFonts w:hint="eastAsia"/>
            <w:noProof/>
          </w:rPr>
          <w:t>网络结构说明</w:t>
        </w:r>
        <w:r w:rsidR="0046697D">
          <w:rPr>
            <w:noProof/>
            <w:webHidden/>
          </w:rPr>
          <w:tab/>
        </w:r>
        <w:r>
          <w:rPr>
            <w:noProof/>
            <w:webHidden/>
          </w:rPr>
          <w:fldChar w:fldCharType="begin"/>
        </w:r>
        <w:r w:rsidR="0046697D">
          <w:rPr>
            <w:noProof/>
            <w:webHidden/>
          </w:rPr>
          <w:instrText xml:space="preserve"> PAGEREF _Toc446373349 \h </w:instrText>
        </w:r>
        <w:r>
          <w:rPr>
            <w:noProof/>
            <w:webHidden/>
          </w:rPr>
        </w:r>
        <w:r>
          <w:rPr>
            <w:noProof/>
            <w:webHidden/>
          </w:rPr>
          <w:fldChar w:fldCharType="separate"/>
        </w:r>
        <w:r w:rsidR="0046697D">
          <w:rPr>
            <w:noProof/>
            <w:webHidden/>
          </w:rPr>
          <w:t>7</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50" w:history="1">
        <w:r w:rsidR="0046697D" w:rsidRPr="00094C93">
          <w:rPr>
            <w:rStyle w:val="ac"/>
            <w:noProof/>
          </w:rPr>
          <w:t>3.</w:t>
        </w:r>
        <w:r w:rsidR="0046697D">
          <w:rPr>
            <w:rFonts w:asciiTheme="minorHAnsi" w:eastAsiaTheme="minorEastAsia" w:hAnsiTheme="minorHAnsi" w:cstheme="minorBidi"/>
            <w:noProof/>
          </w:rPr>
          <w:tab/>
        </w:r>
        <w:r w:rsidR="0046697D" w:rsidRPr="00094C93">
          <w:rPr>
            <w:rStyle w:val="ac"/>
            <w:rFonts w:hint="eastAsia"/>
            <w:noProof/>
          </w:rPr>
          <w:t>安全需求分析</w:t>
        </w:r>
        <w:r w:rsidR="0046697D">
          <w:rPr>
            <w:noProof/>
            <w:webHidden/>
          </w:rPr>
          <w:tab/>
        </w:r>
        <w:r>
          <w:rPr>
            <w:noProof/>
            <w:webHidden/>
          </w:rPr>
          <w:fldChar w:fldCharType="begin"/>
        </w:r>
        <w:r w:rsidR="0046697D">
          <w:rPr>
            <w:noProof/>
            <w:webHidden/>
          </w:rPr>
          <w:instrText xml:space="preserve"> PAGEREF _Toc446373350 \h </w:instrText>
        </w:r>
        <w:r>
          <w:rPr>
            <w:noProof/>
            <w:webHidden/>
          </w:rPr>
        </w:r>
        <w:r>
          <w:rPr>
            <w:noProof/>
            <w:webHidden/>
          </w:rPr>
          <w:fldChar w:fldCharType="separate"/>
        </w:r>
        <w:r w:rsidR="0046697D">
          <w:rPr>
            <w:noProof/>
            <w:webHidden/>
          </w:rPr>
          <w:t>8</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1" w:history="1">
        <w:r w:rsidR="0046697D" w:rsidRPr="00094C93">
          <w:rPr>
            <w:rStyle w:val="ac"/>
            <w:noProof/>
          </w:rPr>
          <w:t>3.1.</w:t>
        </w:r>
        <w:r w:rsidR="0046697D">
          <w:rPr>
            <w:rFonts w:asciiTheme="minorHAnsi" w:eastAsiaTheme="minorEastAsia" w:hAnsiTheme="minorHAnsi" w:cstheme="minorBidi"/>
            <w:noProof/>
          </w:rPr>
          <w:tab/>
        </w:r>
        <w:r w:rsidR="0046697D" w:rsidRPr="00094C93">
          <w:rPr>
            <w:rStyle w:val="ac"/>
            <w:rFonts w:hint="eastAsia"/>
            <w:noProof/>
          </w:rPr>
          <w:t>物理安全需求分析</w:t>
        </w:r>
        <w:r w:rsidR="0046697D">
          <w:rPr>
            <w:noProof/>
            <w:webHidden/>
          </w:rPr>
          <w:tab/>
        </w:r>
        <w:r>
          <w:rPr>
            <w:noProof/>
            <w:webHidden/>
          </w:rPr>
          <w:fldChar w:fldCharType="begin"/>
        </w:r>
        <w:r w:rsidR="0046697D">
          <w:rPr>
            <w:noProof/>
            <w:webHidden/>
          </w:rPr>
          <w:instrText xml:space="preserve"> PAGEREF _Toc446373351 \h </w:instrText>
        </w:r>
        <w:r>
          <w:rPr>
            <w:noProof/>
            <w:webHidden/>
          </w:rPr>
        </w:r>
        <w:r>
          <w:rPr>
            <w:noProof/>
            <w:webHidden/>
          </w:rPr>
          <w:fldChar w:fldCharType="separate"/>
        </w:r>
        <w:r w:rsidR="0046697D">
          <w:rPr>
            <w:noProof/>
            <w:webHidden/>
          </w:rPr>
          <w:t>8</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2" w:history="1">
        <w:r w:rsidR="0046697D" w:rsidRPr="00094C93">
          <w:rPr>
            <w:rStyle w:val="ac"/>
            <w:noProof/>
          </w:rPr>
          <w:t>3.2.</w:t>
        </w:r>
        <w:r w:rsidR="0046697D">
          <w:rPr>
            <w:rFonts w:asciiTheme="minorHAnsi" w:eastAsiaTheme="minorEastAsia" w:hAnsiTheme="minorHAnsi" w:cstheme="minorBidi"/>
            <w:noProof/>
          </w:rPr>
          <w:tab/>
        </w:r>
        <w:r w:rsidR="0046697D" w:rsidRPr="00094C93">
          <w:rPr>
            <w:rStyle w:val="ac"/>
            <w:rFonts w:hint="eastAsia"/>
            <w:noProof/>
          </w:rPr>
          <w:t>网络安全需求分析</w:t>
        </w:r>
        <w:r w:rsidR="0046697D">
          <w:rPr>
            <w:noProof/>
            <w:webHidden/>
          </w:rPr>
          <w:tab/>
        </w:r>
        <w:r>
          <w:rPr>
            <w:noProof/>
            <w:webHidden/>
          </w:rPr>
          <w:fldChar w:fldCharType="begin"/>
        </w:r>
        <w:r w:rsidR="0046697D">
          <w:rPr>
            <w:noProof/>
            <w:webHidden/>
          </w:rPr>
          <w:instrText xml:space="preserve"> PAGEREF _Toc446373352 \h </w:instrText>
        </w:r>
        <w:r>
          <w:rPr>
            <w:noProof/>
            <w:webHidden/>
          </w:rPr>
        </w:r>
        <w:r>
          <w:rPr>
            <w:noProof/>
            <w:webHidden/>
          </w:rPr>
          <w:fldChar w:fldCharType="separate"/>
        </w:r>
        <w:r w:rsidR="0046697D">
          <w:rPr>
            <w:noProof/>
            <w:webHidden/>
          </w:rPr>
          <w:t>8</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3" w:history="1">
        <w:r w:rsidR="0046697D" w:rsidRPr="00094C93">
          <w:rPr>
            <w:rStyle w:val="ac"/>
            <w:noProof/>
          </w:rPr>
          <w:t>3.3.</w:t>
        </w:r>
        <w:r w:rsidR="0046697D">
          <w:rPr>
            <w:rFonts w:asciiTheme="minorHAnsi" w:eastAsiaTheme="minorEastAsia" w:hAnsiTheme="minorHAnsi" w:cstheme="minorBidi"/>
            <w:noProof/>
          </w:rPr>
          <w:tab/>
        </w:r>
        <w:r w:rsidR="0046697D" w:rsidRPr="00094C93">
          <w:rPr>
            <w:rStyle w:val="ac"/>
            <w:rFonts w:hint="eastAsia"/>
            <w:noProof/>
          </w:rPr>
          <w:t>主机安全需求分析</w:t>
        </w:r>
        <w:r w:rsidR="0046697D">
          <w:rPr>
            <w:noProof/>
            <w:webHidden/>
          </w:rPr>
          <w:tab/>
        </w:r>
        <w:r>
          <w:rPr>
            <w:noProof/>
            <w:webHidden/>
          </w:rPr>
          <w:fldChar w:fldCharType="begin"/>
        </w:r>
        <w:r w:rsidR="0046697D">
          <w:rPr>
            <w:noProof/>
            <w:webHidden/>
          </w:rPr>
          <w:instrText xml:space="preserve"> PAGEREF _Toc446373353 \h </w:instrText>
        </w:r>
        <w:r>
          <w:rPr>
            <w:noProof/>
            <w:webHidden/>
          </w:rPr>
        </w:r>
        <w:r>
          <w:rPr>
            <w:noProof/>
            <w:webHidden/>
          </w:rPr>
          <w:fldChar w:fldCharType="separate"/>
        </w:r>
        <w:r w:rsidR="0046697D">
          <w:rPr>
            <w:noProof/>
            <w:webHidden/>
          </w:rPr>
          <w:t>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4" w:history="1">
        <w:r w:rsidR="0046697D" w:rsidRPr="00094C93">
          <w:rPr>
            <w:rStyle w:val="ac"/>
            <w:noProof/>
          </w:rPr>
          <w:t>3.4.</w:t>
        </w:r>
        <w:r w:rsidR="0046697D">
          <w:rPr>
            <w:rFonts w:asciiTheme="minorHAnsi" w:eastAsiaTheme="minorEastAsia" w:hAnsiTheme="minorHAnsi" w:cstheme="minorBidi"/>
            <w:noProof/>
          </w:rPr>
          <w:tab/>
        </w:r>
        <w:r w:rsidR="0046697D" w:rsidRPr="00094C93">
          <w:rPr>
            <w:rStyle w:val="ac"/>
            <w:rFonts w:hint="eastAsia"/>
            <w:noProof/>
          </w:rPr>
          <w:t>应用安全需求分析</w:t>
        </w:r>
        <w:r w:rsidR="0046697D">
          <w:rPr>
            <w:noProof/>
            <w:webHidden/>
          </w:rPr>
          <w:tab/>
        </w:r>
        <w:r>
          <w:rPr>
            <w:noProof/>
            <w:webHidden/>
          </w:rPr>
          <w:fldChar w:fldCharType="begin"/>
        </w:r>
        <w:r w:rsidR="0046697D">
          <w:rPr>
            <w:noProof/>
            <w:webHidden/>
          </w:rPr>
          <w:instrText xml:space="preserve"> PAGEREF _Toc446373354 \h </w:instrText>
        </w:r>
        <w:r>
          <w:rPr>
            <w:noProof/>
            <w:webHidden/>
          </w:rPr>
        </w:r>
        <w:r>
          <w:rPr>
            <w:noProof/>
            <w:webHidden/>
          </w:rPr>
          <w:fldChar w:fldCharType="separate"/>
        </w:r>
        <w:r w:rsidR="0046697D">
          <w:rPr>
            <w:noProof/>
            <w:webHidden/>
          </w:rPr>
          <w:t>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5" w:history="1">
        <w:r w:rsidR="0046697D" w:rsidRPr="00094C93">
          <w:rPr>
            <w:rStyle w:val="ac"/>
            <w:noProof/>
          </w:rPr>
          <w:t>3.5.</w:t>
        </w:r>
        <w:r w:rsidR="0046697D">
          <w:rPr>
            <w:rFonts w:asciiTheme="minorHAnsi" w:eastAsiaTheme="minorEastAsia" w:hAnsiTheme="minorHAnsi" w:cstheme="minorBidi"/>
            <w:noProof/>
          </w:rPr>
          <w:tab/>
        </w:r>
        <w:r w:rsidR="0046697D" w:rsidRPr="00094C93">
          <w:rPr>
            <w:rStyle w:val="ac"/>
            <w:rFonts w:hint="eastAsia"/>
            <w:noProof/>
          </w:rPr>
          <w:t>数据安全需求分析</w:t>
        </w:r>
        <w:r w:rsidR="0046697D">
          <w:rPr>
            <w:noProof/>
            <w:webHidden/>
          </w:rPr>
          <w:tab/>
        </w:r>
        <w:r>
          <w:rPr>
            <w:noProof/>
            <w:webHidden/>
          </w:rPr>
          <w:fldChar w:fldCharType="begin"/>
        </w:r>
        <w:r w:rsidR="0046697D">
          <w:rPr>
            <w:noProof/>
            <w:webHidden/>
          </w:rPr>
          <w:instrText xml:space="preserve"> PAGEREF _Toc446373355 \h </w:instrText>
        </w:r>
        <w:r>
          <w:rPr>
            <w:noProof/>
            <w:webHidden/>
          </w:rPr>
        </w:r>
        <w:r>
          <w:rPr>
            <w:noProof/>
            <w:webHidden/>
          </w:rPr>
          <w:fldChar w:fldCharType="separate"/>
        </w:r>
        <w:r w:rsidR="0046697D">
          <w:rPr>
            <w:noProof/>
            <w:webHidden/>
          </w:rPr>
          <w:t>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6" w:history="1">
        <w:r w:rsidR="0046697D" w:rsidRPr="00094C93">
          <w:rPr>
            <w:rStyle w:val="ac"/>
            <w:noProof/>
          </w:rPr>
          <w:t>3.6.</w:t>
        </w:r>
        <w:r w:rsidR="0046697D">
          <w:rPr>
            <w:rFonts w:asciiTheme="minorHAnsi" w:eastAsiaTheme="minorEastAsia" w:hAnsiTheme="minorHAnsi" w:cstheme="minorBidi"/>
            <w:noProof/>
          </w:rPr>
          <w:tab/>
        </w:r>
        <w:r w:rsidR="0046697D" w:rsidRPr="00094C93">
          <w:rPr>
            <w:rStyle w:val="ac"/>
            <w:rFonts w:hint="eastAsia"/>
            <w:noProof/>
          </w:rPr>
          <w:t>安全管理制度需求分析</w:t>
        </w:r>
        <w:r w:rsidR="0046697D">
          <w:rPr>
            <w:noProof/>
            <w:webHidden/>
          </w:rPr>
          <w:tab/>
        </w:r>
        <w:r>
          <w:rPr>
            <w:noProof/>
            <w:webHidden/>
          </w:rPr>
          <w:fldChar w:fldCharType="begin"/>
        </w:r>
        <w:r w:rsidR="0046697D">
          <w:rPr>
            <w:noProof/>
            <w:webHidden/>
          </w:rPr>
          <w:instrText xml:space="preserve"> PAGEREF _Toc446373356 \h </w:instrText>
        </w:r>
        <w:r>
          <w:rPr>
            <w:noProof/>
            <w:webHidden/>
          </w:rPr>
        </w:r>
        <w:r>
          <w:rPr>
            <w:noProof/>
            <w:webHidden/>
          </w:rPr>
          <w:fldChar w:fldCharType="separate"/>
        </w:r>
        <w:r w:rsidR="0046697D">
          <w:rPr>
            <w:noProof/>
            <w:webHidden/>
          </w:rPr>
          <w:t>9</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57" w:history="1">
        <w:r w:rsidR="0046697D" w:rsidRPr="00094C93">
          <w:rPr>
            <w:rStyle w:val="ac"/>
            <w:noProof/>
          </w:rPr>
          <w:t>4.</w:t>
        </w:r>
        <w:r w:rsidR="0046697D">
          <w:rPr>
            <w:rFonts w:asciiTheme="minorHAnsi" w:eastAsiaTheme="minorEastAsia" w:hAnsiTheme="minorHAnsi" w:cstheme="minorBidi"/>
            <w:noProof/>
          </w:rPr>
          <w:tab/>
        </w:r>
        <w:r w:rsidR="0046697D" w:rsidRPr="00094C93">
          <w:rPr>
            <w:rStyle w:val="ac"/>
            <w:rFonts w:hint="eastAsia"/>
            <w:noProof/>
          </w:rPr>
          <w:t>总体方案设计</w:t>
        </w:r>
        <w:r w:rsidR="0046697D">
          <w:rPr>
            <w:noProof/>
            <w:webHidden/>
          </w:rPr>
          <w:tab/>
        </w:r>
        <w:r>
          <w:rPr>
            <w:noProof/>
            <w:webHidden/>
          </w:rPr>
          <w:fldChar w:fldCharType="begin"/>
        </w:r>
        <w:r w:rsidR="0046697D">
          <w:rPr>
            <w:noProof/>
            <w:webHidden/>
          </w:rPr>
          <w:instrText xml:space="preserve"> PAGEREF _Toc446373357 \h </w:instrText>
        </w:r>
        <w:r>
          <w:rPr>
            <w:noProof/>
            <w:webHidden/>
          </w:rPr>
        </w:r>
        <w:r>
          <w:rPr>
            <w:noProof/>
            <w:webHidden/>
          </w:rPr>
          <w:fldChar w:fldCharType="separate"/>
        </w:r>
        <w:r w:rsidR="0046697D">
          <w:rPr>
            <w:noProof/>
            <w:webHidden/>
          </w:rPr>
          <w:t>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8" w:history="1">
        <w:r w:rsidR="0046697D" w:rsidRPr="00094C93">
          <w:rPr>
            <w:rStyle w:val="ac"/>
            <w:noProof/>
          </w:rPr>
          <w:t>4.1.</w:t>
        </w:r>
        <w:r w:rsidR="0046697D">
          <w:rPr>
            <w:rFonts w:asciiTheme="minorHAnsi" w:eastAsiaTheme="minorEastAsia" w:hAnsiTheme="minorHAnsi" w:cstheme="minorBidi"/>
            <w:noProof/>
          </w:rPr>
          <w:tab/>
        </w:r>
        <w:r w:rsidR="0046697D" w:rsidRPr="00094C93">
          <w:rPr>
            <w:rStyle w:val="ac"/>
            <w:rFonts w:hint="eastAsia"/>
            <w:noProof/>
          </w:rPr>
          <w:t>总体设计目标</w:t>
        </w:r>
        <w:r w:rsidR="0046697D">
          <w:rPr>
            <w:noProof/>
            <w:webHidden/>
          </w:rPr>
          <w:tab/>
        </w:r>
        <w:r>
          <w:rPr>
            <w:noProof/>
            <w:webHidden/>
          </w:rPr>
          <w:fldChar w:fldCharType="begin"/>
        </w:r>
        <w:r w:rsidR="0046697D">
          <w:rPr>
            <w:noProof/>
            <w:webHidden/>
          </w:rPr>
          <w:instrText xml:space="preserve"> PAGEREF _Toc446373358 \h </w:instrText>
        </w:r>
        <w:r>
          <w:rPr>
            <w:noProof/>
            <w:webHidden/>
          </w:rPr>
        </w:r>
        <w:r>
          <w:rPr>
            <w:noProof/>
            <w:webHidden/>
          </w:rPr>
          <w:fldChar w:fldCharType="separate"/>
        </w:r>
        <w:r w:rsidR="0046697D">
          <w:rPr>
            <w:noProof/>
            <w:webHidden/>
          </w:rPr>
          <w:t>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59" w:history="1">
        <w:r w:rsidR="0046697D" w:rsidRPr="00094C93">
          <w:rPr>
            <w:rStyle w:val="ac"/>
            <w:noProof/>
          </w:rPr>
          <w:t>4.2.</w:t>
        </w:r>
        <w:r w:rsidR="0046697D">
          <w:rPr>
            <w:rFonts w:asciiTheme="minorHAnsi" w:eastAsiaTheme="minorEastAsia" w:hAnsiTheme="minorHAnsi" w:cstheme="minorBidi"/>
            <w:noProof/>
          </w:rPr>
          <w:tab/>
        </w:r>
        <w:r w:rsidR="0046697D" w:rsidRPr="00094C93">
          <w:rPr>
            <w:rStyle w:val="ac"/>
            <w:rFonts w:hint="eastAsia"/>
            <w:noProof/>
          </w:rPr>
          <w:t>总体安全体系设计</w:t>
        </w:r>
        <w:r w:rsidR="0046697D">
          <w:rPr>
            <w:noProof/>
            <w:webHidden/>
          </w:rPr>
          <w:tab/>
        </w:r>
        <w:r>
          <w:rPr>
            <w:noProof/>
            <w:webHidden/>
          </w:rPr>
          <w:fldChar w:fldCharType="begin"/>
        </w:r>
        <w:r w:rsidR="0046697D">
          <w:rPr>
            <w:noProof/>
            <w:webHidden/>
          </w:rPr>
          <w:instrText xml:space="preserve"> PAGEREF _Toc446373359 \h </w:instrText>
        </w:r>
        <w:r>
          <w:rPr>
            <w:noProof/>
            <w:webHidden/>
          </w:rPr>
        </w:r>
        <w:r>
          <w:rPr>
            <w:noProof/>
            <w:webHidden/>
          </w:rPr>
          <w:fldChar w:fldCharType="separate"/>
        </w:r>
        <w:r w:rsidR="0046697D">
          <w:rPr>
            <w:noProof/>
            <w:webHidden/>
          </w:rPr>
          <w:t>10</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60" w:history="1">
        <w:r w:rsidR="0046697D" w:rsidRPr="00094C93">
          <w:rPr>
            <w:rStyle w:val="ac"/>
            <w:noProof/>
          </w:rPr>
          <w:t>4.3.</w:t>
        </w:r>
        <w:r w:rsidR="0046697D">
          <w:rPr>
            <w:rFonts w:asciiTheme="minorHAnsi" w:eastAsiaTheme="minorEastAsia" w:hAnsiTheme="minorHAnsi" w:cstheme="minorBidi"/>
            <w:noProof/>
          </w:rPr>
          <w:tab/>
        </w:r>
        <w:r w:rsidR="0046697D" w:rsidRPr="00094C93">
          <w:rPr>
            <w:rStyle w:val="ac"/>
            <w:rFonts w:hint="eastAsia"/>
            <w:noProof/>
          </w:rPr>
          <w:t>总体网络架构设计</w:t>
        </w:r>
        <w:r w:rsidR="0046697D">
          <w:rPr>
            <w:noProof/>
            <w:webHidden/>
          </w:rPr>
          <w:tab/>
        </w:r>
        <w:r>
          <w:rPr>
            <w:noProof/>
            <w:webHidden/>
          </w:rPr>
          <w:fldChar w:fldCharType="begin"/>
        </w:r>
        <w:r w:rsidR="0046697D">
          <w:rPr>
            <w:noProof/>
            <w:webHidden/>
          </w:rPr>
          <w:instrText xml:space="preserve"> PAGEREF _Toc446373360 \h </w:instrText>
        </w:r>
        <w:r>
          <w:rPr>
            <w:noProof/>
            <w:webHidden/>
          </w:rPr>
        </w:r>
        <w:r>
          <w:rPr>
            <w:noProof/>
            <w:webHidden/>
          </w:rPr>
          <w:fldChar w:fldCharType="separate"/>
        </w:r>
        <w:r w:rsidR="0046697D">
          <w:rPr>
            <w:noProof/>
            <w:webHidden/>
          </w:rPr>
          <w:t>12</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61" w:history="1">
        <w:r w:rsidR="0046697D" w:rsidRPr="00094C93">
          <w:rPr>
            <w:rStyle w:val="ac"/>
            <w:noProof/>
          </w:rPr>
          <w:t>4.4.</w:t>
        </w:r>
        <w:r w:rsidR="0046697D">
          <w:rPr>
            <w:rFonts w:asciiTheme="minorHAnsi" w:eastAsiaTheme="minorEastAsia" w:hAnsiTheme="minorHAnsi" w:cstheme="minorBidi"/>
            <w:noProof/>
          </w:rPr>
          <w:tab/>
        </w:r>
        <w:r w:rsidR="0046697D" w:rsidRPr="00094C93">
          <w:rPr>
            <w:rStyle w:val="ac"/>
            <w:rFonts w:hint="eastAsia"/>
            <w:noProof/>
          </w:rPr>
          <w:t>安全域划分说明</w:t>
        </w:r>
        <w:r w:rsidR="0046697D">
          <w:rPr>
            <w:noProof/>
            <w:webHidden/>
          </w:rPr>
          <w:tab/>
        </w:r>
        <w:r>
          <w:rPr>
            <w:noProof/>
            <w:webHidden/>
          </w:rPr>
          <w:fldChar w:fldCharType="begin"/>
        </w:r>
        <w:r w:rsidR="0046697D">
          <w:rPr>
            <w:noProof/>
            <w:webHidden/>
          </w:rPr>
          <w:instrText xml:space="preserve"> PAGEREF _Toc446373361 \h </w:instrText>
        </w:r>
        <w:r>
          <w:rPr>
            <w:noProof/>
            <w:webHidden/>
          </w:rPr>
        </w:r>
        <w:r>
          <w:rPr>
            <w:noProof/>
            <w:webHidden/>
          </w:rPr>
          <w:fldChar w:fldCharType="separate"/>
        </w:r>
        <w:r w:rsidR="0046697D">
          <w:rPr>
            <w:noProof/>
            <w:webHidden/>
          </w:rPr>
          <w:t>12</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62" w:history="1">
        <w:r w:rsidR="0046697D" w:rsidRPr="00094C93">
          <w:rPr>
            <w:rStyle w:val="ac"/>
            <w:noProof/>
          </w:rPr>
          <w:t>5.</w:t>
        </w:r>
        <w:r w:rsidR="0046697D">
          <w:rPr>
            <w:rFonts w:asciiTheme="minorHAnsi" w:eastAsiaTheme="minorEastAsia" w:hAnsiTheme="minorHAnsi" w:cstheme="minorBidi"/>
            <w:noProof/>
          </w:rPr>
          <w:tab/>
        </w:r>
        <w:r w:rsidR="0046697D" w:rsidRPr="00094C93">
          <w:rPr>
            <w:rStyle w:val="ac"/>
            <w:rFonts w:hint="eastAsia"/>
            <w:noProof/>
          </w:rPr>
          <w:t>详细方案设计技术部分</w:t>
        </w:r>
        <w:r w:rsidR="0046697D">
          <w:rPr>
            <w:noProof/>
            <w:webHidden/>
          </w:rPr>
          <w:tab/>
        </w:r>
        <w:r>
          <w:rPr>
            <w:noProof/>
            <w:webHidden/>
          </w:rPr>
          <w:fldChar w:fldCharType="begin"/>
        </w:r>
        <w:r w:rsidR="0046697D">
          <w:rPr>
            <w:noProof/>
            <w:webHidden/>
          </w:rPr>
          <w:instrText xml:space="preserve"> PAGEREF _Toc446373362 \h </w:instrText>
        </w:r>
        <w:r>
          <w:rPr>
            <w:noProof/>
            <w:webHidden/>
          </w:rPr>
        </w:r>
        <w:r>
          <w:rPr>
            <w:noProof/>
            <w:webHidden/>
          </w:rPr>
          <w:fldChar w:fldCharType="separate"/>
        </w:r>
        <w:r w:rsidR="0046697D">
          <w:rPr>
            <w:noProof/>
            <w:webHidden/>
          </w:rPr>
          <w:t>13</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63" w:history="1">
        <w:r w:rsidR="0046697D" w:rsidRPr="00094C93">
          <w:rPr>
            <w:rStyle w:val="ac"/>
            <w:noProof/>
          </w:rPr>
          <w:t>5.1.</w:t>
        </w:r>
        <w:r w:rsidR="0046697D">
          <w:rPr>
            <w:rFonts w:asciiTheme="minorHAnsi" w:eastAsiaTheme="minorEastAsia" w:hAnsiTheme="minorHAnsi" w:cstheme="minorBidi"/>
            <w:noProof/>
          </w:rPr>
          <w:tab/>
        </w:r>
        <w:r w:rsidR="0046697D" w:rsidRPr="00094C93">
          <w:rPr>
            <w:rStyle w:val="ac"/>
            <w:rFonts w:hint="eastAsia"/>
            <w:noProof/>
          </w:rPr>
          <w:t>物理安全</w:t>
        </w:r>
        <w:r w:rsidR="0046697D">
          <w:rPr>
            <w:noProof/>
            <w:webHidden/>
          </w:rPr>
          <w:tab/>
        </w:r>
        <w:r>
          <w:rPr>
            <w:noProof/>
            <w:webHidden/>
          </w:rPr>
          <w:fldChar w:fldCharType="begin"/>
        </w:r>
        <w:r w:rsidR="0046697D">
          <w:rPr>
            <w:noProof/>
            <w:webHidden/>
          </w:rPr>
          <w:instrText xml:space="preserve"> PAGEREF _Toc446373363 \h </w:instrText>
        </w:r>
        <w:r>
          <w:rPr>
            <w:noProof/>
            <w:webHidden/>
          </w:rPr>
        </w:r>
        <w:r>
          <w:rPr>
            <w:noProof/>
            <w:webHidden/>
          </w:rPr>
          <w:fldChar w:fldCharType="separate"/>
        </w:r>
        <w:r w:rsidR="0046697D">
          <w:rPr>
            <w:noProof/>
            <w:webHidden/>
          </w:rPr>
          <w:t>13</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64" w:history="1">
        <w:r w:rsidR="0046697D" w:rsidRPr="00094C93">
          <w:rPr>
            <w:rStyle w:val="ac"/>
            <w:noProof/>
          </w:rPr>
          <w:t>5.2.</w:t>
        </w:r>
        <w:r w:rsidR="0046697D">
          <w:rPr>
            <w:rFonts w:asciiTheme="minorHAnsi" w:eastAsiaTheme="minorEastAsia" w:hAnsiTheme="minorHAnsi" w:cstheme="minorBidi"/>
            <w:noProof/>
          </w:rPr>
          <w:tab/>
        </w:r>
        <w:r w:rsidR="0046697D" w:rsidRPr="00094C93">
          <w:rPr>
            <w:rStyle w:val="ac"/>
            <w:rFonts w:hint="eastAsia"/>
            <w:noProof/>
          </w:rPr>
          <w:t>网络安全</w:t>
        </w:r>
        <w:r w:rsidR="0046697D">
          <w:rPr>
            <w:noProof/>
            <w:webHidden/>
          </w:rPr>
          <w:tab/>
        </w:r>
        <w:r>
          <w:rPr>
            <w:noProof/>
            <w:webHidden/>
          </w:rPr>
          <w:fldChar w:fldCharType="begin"/>
        </w:r>
        <w:r w:rsidR="0046697D">
          <w:rPr>
            <w:noProof/>
            <w:webHidden/>
          </w:rPr>
          <w:instrText xml:space="preserve"> PAGEREF _Toc446373364 \h </w:instrText>
        </w:r>
        <w:r>
          <w:rPr>
            <w:noProof/>
            <w:webHidden/>
          </w:rPr>
        </w:r>
        <w:r>
          <w:rPr>
            <w:noProof/>
            <w:webHidden/>
          </w:rPr>
          <w:fldChar w:fldCharType="separate"/>
        </w:r>
        <w:r w:rsidR="0046697D">
          <w:rPr>
            <w:noProof/>
            <w:webHidden/>
          </w:rPr>
          <w:t>13</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65" w:history="1">
        <w:r w:rsidR="0046697D" w:rsidRPr="00094C93">
          <w:rPr>
            <w:rStyle w:val="ac"/>
            <w:noProof/>
          </w:rPr>
          <w:t>5.2.1.</w:t>
        </w:r>
        <w:r w:rsidR="0046697D">
          <w:rPr>
            <w:rFonts w:asciiTheme="minorHAnsi" w:eastAsiaTheme="minorEastAsia" w:hAnsiTheme="minorHAnsi" w:cstheme="minorBidi"/>
            <w:noProof/>
          </w:rPr>
          <w:tab/>
        </w:r>
        <w:r w:rsidR="0046697D" w:rsidRPr="00094C93">
          <w:rPr>
            <w:rStyle w:val="ac"/>
            <w:rFonts w:hint="eastAsia"/>
            <w:noProof/>
          </w:rPr>
          <w:t>安全域边界隔离技术</w:t>
        </w:r>
        <w:r w:rsidR="0046697D">
          <w:rPr>
            <w:noProof/>
            <w:webHidden/>
          </w:rPr>
          <w:tab/>
        </w:r>
        <w:r>
          <w:rPr>
            <w:noProof/>
            <w:webHidden/>
          </w:rPr>
          <w:fldChar w:fldCharType="begin"/>
        </w:r>
        <w:r w:rsidR="0046697D">
          <w:rPr>
            <w:noProof/>
            <w:webHidden/>
          </w:rPr>
          <w:instrText xml:space="preserve"> PAGEREF _Toc446373365 \h </w:instrText>
        </w:r>
        <w:r>
          <w:rPr>
            <w:noProof/>
            <w:webHidden/>
          </w:rPr>
        </w:r>
        <w:r>
          <w:rPr>
            <w:noProof/>
            <w:webHidden/>
          </w:rPr>
          <w:fldChar w:fldCharType="separate"/>
        </w:r>
        <w:r w:rsidR="0046697D">
          <w:rPr>
            <w:noProof/>
            <w:webHidden/>
          </w:rPr>
          <w:t>13</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66" w:history="1">
        <w:r w:rsidR="0046697D" w:rsidRPr="00094C93">
          <w:rPr>
            <w:rStyle w:val="ac"/>
            <w:noProof/>
          </w:rPr>
          <w:t>5.2.2.</w:t>
        </w:r>
        <w:r w:rsidR="0046697D">
          <w:rPr>
            <w:rFonts w:asciiTheme="minorHAnsi" w:eastAsiaTheme="minorEastAsia" w:hAnsiTheme="minorHAnsi" w:cstheme="minorBidi"/>
            <w:noProof/>
          </w:rPr>
          <w:tab/>
        </w:r>
        <w:r w:rsidR="0046697D" w:rsidRPr="00094C93">
          <w:rPr>
            <w:rStyle w:val="ac"/>
            <w:rFonts w:hint="eastAsia"/>
            <w:noProof/>
          </w:rPr>
          <w:t>入侵防范技术</w:t>
        </w:r>
        <w:r w:rsidR="0046697D">
          <w:rPr>
            <w:noProof/>
            <w:webHidden/>
          </w:rPr>
          <w:tab/>
        </w:r>
        <w:r>
          <w:rPr>
            <w:noProof/>
            <w:webHidden/>
          </w:rPr>
          <w:fldChar w:fldCharType="begin"/>
        </w:r>
        <w:r w:rsidR="0046697D">
          <w:rPr>
            <w:noProof/>
            <w:webHidden/>
          </w:rPr>
          <w:instrText xml:space="preserve"> PAGEREF _Toc446373366 \h </w:instrText>
        </w:r>
        <w:r>
          <w:rPr>
            <w:noProof/>
            <w:webHidden/>
          </w:rPr>
        </w:r>
        <w:r>
          <w:rPr>
            <w:noProof/>
            <w:webHidden/>
          </w:rPr>
          <w:fldChar w:fldCharType="separate"/>
        </w:r>
        <w:r w:rsidR="0046697D">
          <w:rPr>
            <w:noProof/>
            <w:webHidden/>
          </w:rPr>
          <w:t>13</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67" w:history="1">
        <w:r w:rsidR="0046697D" w:rsidRPr="00094C93">
          <w:rPr>
            <w:rStyle w:val="ac"/>
            <w:noProof/>
          </w:rPr>
          <w:t>5.2.3.</w:t>
        </w:r>
        <w:r w:rsidR="0046697D">
          <w:rPr>
            <w:rFonts w:asciiTheme="minorHAnsi" w:eastAsiaTheme="minorEastAsia" w:hAnsiTheme="minorHAnsi" w:cstheme="minorBidi"/>
            <w:noProof/>
          </w:rPr>
          <w:tab/>
        </w:r>
        <w:r w:rsidR="0046697D" w:rsidRPr="00094C93">
          <w:rPr>
            <w:rStyle w:val="ac"/>
            <w:rFonts w:hint="eastAsia"/>
            <w:noProof/>
          </w:rPr>
          <w:t>网页防篡改技术</w:t>
        </w:r>
        <w:r w:rsidR="0046697D">
          <w:rPr>
            <w:noProof/>
            <w:webHidden/>
          </w:rPr>
          <w:tab/>
        </w:r>
        <w:r>
          <w:rPr>
            <w:noProof/>
            <w:webHidden/>
          </w:rPr>
          <w:fldChar w:fldCharType="begin"/>
        </w:r>
        <w:r w:rsidR="0046697D">
          <w:rPr>
            <w:noProof/>
            <w:webHidden/>
          </w:rPr>
          <w:instrText xml:space="preserve"> PAGEREF _Toc446373367 \h </w:instrText>
        </w:r>
        <w:r>
          <w:rPr>
            <w:noProof/>
            <w:webHidden/>
          </w:rPr>
        </w:r>
        <w:r>
          <w:rPr>
            <w:noProof/>
            <w:webHidden/>
          </w:rPr>
          <w:fldChar w:fldCharType="separate"/>
        </w:r>
        <w:r w:rsidR="0046697D">
          <w:rPr>
            <w:noProof/>
            <w:webHidden/>
          </w:rPr>
          <w:t>14</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68" w:history="1">
        <w:r w:rsidR="0046697D" w:rsidRPr="00094C93">
          <w:rPr>
            <w:rStyle w:val="ac"/>
            <w:noProof/>
          </w:rPr>
          <w:t>5.2.4.</w:t>
        </w:r>
        <w:r w:rsidR="0046697D">
          <w:rPr>
            <w:rFonts w:asciiTheme="minorHAnsi" w:eastAsiaTheme="minorEastAsia" w:hAnsiTheme="minorHAnsi" w:cstheme="minorBidi"/>
            <w:noProof/>
          </w:rPr>
          <w:tab/>
        </w:r>
        <w:r w:rsidR="0046697D" w:rsidRPr="00094C93">
          <w:rPr>
            <w:rStyle w:val="ac"/>
            <w:rFonts w:hint="eastAsia"/>
            <w:noProof/>
          </w:rPr>
          <w:t>链路负载均衡技术</w:t>
        </w:r>
        <w:r w:rsidR="0046697D">
          <w:rPr>
            <w:noProof/>
            <w:webHidden/>
          </w:rPr>
          <w:tab/>
        </w:r>
        <w:r>
          <w:rPr>
            <w:noProof/>
            <w:webHidden/>
          </w:rPr>
          <w:fldChar w:fldCharType="begin"/>
        </w:r>
        <w:r w:rsidR="0046697D">
          <w:rPr>
            <w:noProof/>
            <w:webHidden/>
          </w:rPr>
          <w:instrText xml:space="preserve"> PAGEREF _Toc446373368 \h </w:instrText>
        </w:r>
        <w:r>
          <w:rPr>
            <w:noProof/>
            <w:webHidden/>
          </w:rPr>
        </w:r>
        <w:r>
          <w:rPr>
            <w:noProof/>
            <w:webHidden/>
          </w:rPr>
          <w:fldChar w:fldCharType="separate"/>
        </w:r>
        <w:r w:rsidR="0046697D">
          <w:rPr>
            <w:noProof/>
            <w:webHidden/>
          </w:rPr>
          <w:t>14</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69" w:history="1">
        <w:r w:rsidR="0046697D" w:rsidRPr="00094C93">
          <w:rPr>
            <w:rStyle w:val="ac"/>
            <w:noProof/>
          </w:rPr>
          <w:t>5.2.5.</w:t>
        </w:r>
        <w:r w:rsidR="0046697D">
          <w:rPr>
            <w:rFonts w:asciiTheme="minorHAnsi" w:eastAsiaTheme="minorEastAsia" w:hAnsiTheme="minorHAnsi" w:cstheme="minorBidi"/>
            <w:noProof/>
          </w:rPr>
          <w:tab/>
        </w:r>
        <w:r w:rsidR="0046697D" w:rsidRPr="00094C93">
          <w:rPr>
            <w:rStyle w:val="ac"/>
            <w:rFonts w:hint="eastAsia"/>
            <w:noProof/>
          </w:rPr>
          <w:t>网络安全审计</w:t>
        </w:r>
        <w:r w:rsidR="0046697D">
          <w:rPr>
            <w:noProof/>
            <w:webHidden/>
          </w:rPr>
          <w:tab/>
        </w:r>
        <w:r>
          <w:rPr>
            <w:noProof/>
            <w:webHidden/>
          </w:rPr>
          <w:fldChar w:fldCharType="begin"/>
        </w:r>
        <w:r w:rsidR="0046697D">
          <w:rPr>
            <w:noProof/>
            <w:webHidden/>
          </w:rPr>
          <w:instrText xml:space="preserve"> PAGEREF _Toc446373369 \h </w:instrText>
        </w:r>
        <w:r>
          <w:rPr>
            <w:noProof/>
            <w:webHidden/>
          </w:rPr>
        </w:r>
        <w:r>
          <w:rPr>
            <w:noProof/>
            <w:webHidden/>
          </w:rPr>
          <w:fldChar w:fldCharType="separate"/>
        </w:r>
        <w:r w:rsidR="0046697D">
          <w:rPr>
            <w:noProof/>
            <w:webHidden/>
          </w:rPr>
          <w:t>14</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70" w:history="1">
        <w:r w:rsidR="0046697D" w:rsidRPr="00094C93">
          <w:rPr>
            <w:rStyle w:val="ac"/>
            <w:noProof/>
          </w:rPr>
          <w:t>5.3.</w:t>
        </w:r>
        <w:r w:rsidR="0046697D">
          <w:rPr>
            <w:rFonts w:asciiTheme="minorHAnsi" w:eastAsiaTheme="minorEastAsia" w:hAnsiTheme="minorHAnsi" w:cstheme="minorBidi"/>
            <w:noProof/>
          </w:rPr>
          <w:tab/>
        </w:r>
        <w:r w:rsidR="0046697D" w:rsidRPr="00094C93">
          <w:rPr>
            <w:rStyle w:val="ac"/>
            <w:rFonts w:hint="eastAsia"/>
            <w:noProof/>
          </w:rPr>
          <w:t>主机安全</w:t>
        </w:r>
        <w:r w:rsidR="0046697D">
          <w:rPr>
            <w:noProof/>
            <w:webHidden/>
          </w:rPr>
          <w:tab/>
        </w:r>
        <w:r>
          <w:rPr>
            <w:noProof/>
            <w:webHidden/>
          </w:rPr>
          <w:fldChar w:fldCharType="begin"/>
        </w:r>
        <w:r w:rsidR="0046697D">
          <w:rPr>
            <w:noProof/>
            <w:webHidden/>
          </w:rPr>
          <w:instrText xml:space="preserve"> PAGEREF _Toc446373370 \h </w:instrText>
        </w:r>
        <w:r>
          <w:rPr>
            <w:noProof/>
            <w:webHidden/>
          </w:rPr>
        </w:r>
        <w:r>
          <w:rPr>
            <w:noProof/>
            <w:webHidden/>
          </w:rPr>
          <w:fldChar w:fldCharType="separate"/>
        </w:r>
        <w:r w:rsidR="0046697D">
          <w:rPr>
            <w:noProof/>
            <w:webHidden/>
          </w:rPr>
          <w:t>15</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71" w:history="1">
        <w:r w:rsidR="0046697D" w:rsidRPr="00094C93">
          <w:rPr>
            <w:rStyle w:val="ac"/>
            <w:noProof/>
          </w:rPr>
          <w:t>5.3.1.</w:t>
        </w:r>
        <w:r w:rsidR="0046697D">
          <w:rPr>
            <w:rFonts w:asciiTheme="minorHAnsi" w:eastAsiaTheme="minorEastAsia" w:hAnsiTheme="minorHAnsi" w:cstheme="minorBidi"/>
            <w:noProof/>
          </w:rPr>
          <w:tab/>
        </w:r>
        <w:r w:rsidR="0046697D" w:rsidRPr="00094C93">
          <w:rPr>
            <w:rStyle w:val="ac"/>
            <w:rFonts w:hint="eastAsia"/>
            <w:noProof/>
          </w:rPr>
          <w:t>数据库安全审计</w:t>
        </w:r>
        <w:r w:rsidR="0046697D">
          <w:rPr>
            <w:noProof/>
            <w:webHidden/>
          </w:rPr>
          <w:tab/>
        </w:r>
        <w:r>
          <w:rPr>
            <w:noProof/>
            <w:webHidden/>
          </w:rPr>
          <w:fldChar w:fldCharType="begin"/>
        </w:r>
        <w:r w:rsidR="0046697D">
          <w:rPr>
            <w:noProof/>
            <w:webHidden/>
          </w:rPr>
          <w:instrText xml:space="preserve"> PAGEREF _Toc446373371 \h </w:instrText>
        </w:r>
        <w:r>
          <w:rPr>
            <w:noProof/>
            <w:webHidden/>
          </w:rPr>
        </w:r>
        <w:r>
          <w:rPr>
            <w:noProof/>
            <w:webHidden/>
          </w:rPr>
          <w:fldChar w:fldCharType="separate"/>
        </w:r>
        <w:r w:rsidR="0046697D">
          <w:rPr>
            <w:noProof/>
            <w:webHidden/>
          </w:rPr>
          <w:t>15</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72" w:history="1">
        <w:r w:rsidR="0046697D" w:rsidRPr="00094C93">
          <w:rPr>
            <w:rStyle w:val="ac"/>
            <w:noProof/>
          </w:rPr>
          <w:t>5.3.2.</w:t>
        </w:r>
        <w:r w:rsidR="0046697D">
          <w:rPr>
            <w:rFonts w:asciiTheme="minorHAnsi" w:eastAsiaTheme="minorEastAsia" w:hAnsiTheme="minorHAnsi" w:cstheme="minorBidi"/>
            <w:noProof/>
          </w:rPr>
          <w:tab/>
        </w:r>
        <w:r w:rsidR="0046697D" w:rsidRPr="00094C93">
          <w:rPr>
            <w:rStyle w:val="ac"/>
            <w:rFonts w:hint="eastAsia"/>
            <w:noProof/>
          </w:rPr>
          <w:t>运维堡垒主机</w:t>
        </w:r>
        <w:r w:rsidR="0046697D">
          <w:rPr>
            <w:noProof/>
            <w:webHidden/>
          </w:rPr>
          <w:tab/>
        </w:r>
        <w:r>
          <w:rPr>
            <w:noProof/>
            <w:webHidden/>
          </w:rPr>
          <w:fldChar w:fldCharType="begin"/>
        </w:r>
        <w:r w:rsidR="0046697D">
          <w:rPr>
            <w:noProof/>
            <w:webHidden/>
          </w:rPr>
          <w:instrText xml:space="preserve"> PAGEREF _Toc446373372 \h </w:instrText>
        </w:r>
        <w:r>
          <w:rPr>
            <w:noProof/>
            <w:webHidden/>
          </w:rPr>
        </w:r>
        <w:r>
          <w:rPr>
            <w:noProof/>
            <w:webHidden/>
          </w:rPr>
          <w:fldChar w:fldCharType="separate"/>
        </w:r>
        <w:r w:rsidR="0046697D">
          <w:rPr>
            <w:noProof/>
            <w:webHidden/>
          </w:rPr>
          <w:t>15</w:t>
        </w:r>
        <w:r>
          <w:rPr>
            <w:noProof/>
            <w:webHidden/>
          </w:rPr>
          <w:fldChar w:fldCharType="end"/>
        </w:r>
      </w:hyperlink>
    </w:p>
    <w:p w:rsidR="0046697D" w:rsidRDefault="00281228">
      <w:pPr>
        <w:pStyle w:val="20"/>
        <w:tabs>
          <w:tab w:val="left" w:pos="1260"/>
          <w:tab w:val="right" w:leader="dot" w:pos="9968"/>
        </w:tabs>
        <w:rPr>
          <w:rFonts w:asciiTheme="minorHAnsi" w:eastAsiaTheme="minorEastAsia" w:hAnsiTheme="minorHAnsi" w:cstheme="minorBidi"/>
          <w:noProof/>
        </w:rPr>
      </w:pPr>
      <w:hyperlink w:anchor="_Toc446373373" w:history="1">
        <w:r w:rsidR="0046697D" w:rsidRPr="00094C93">
          <w:rPr>
            <w:rStyle w:val="ac"/>
            <w:noProof/>
          </w:rPr>
          <w:t>5.3.3.</w:t>
        </w:r>
        <w:r w:rsidR="0046697D">
          <w:rPr>
            <w:rFonts w:asciiTheme="minorHAnsi" w:eastAsiaTheme="minorEastAsia" w:hAnsiTheme="minorHAnsi" w:cstheme="minorBidi"/>
            <w:noProof/>
          </w:rPr>
          <w:tab/>
        </w:r>
        <w:r w:rsidR="0046697D" w:rsidRPr="00094C93">
          <w:rPr>
            <w:rStyle w:val="ac"/>
            <w:rFonts w:hint="eastAsia"/>
            <w:noProof/>
          </w:rPr>
          <w:t>主机防病毒技术</w:t>
        </w:r>
        <w:r w:rsidR="0046697D">
          <w:rPr>
            <w:noProof/>
            <w:webHidden/>
          </w:rPr>
          <w:tab/>
        </w:r>
        <w:r>
          <w:rPr>
            <w:noProof/>
            <w:webHidden/>
          </w:rPr>
          <w:fldChar w:fldCharType="begin"/>
        </w:r>
        <w:r w:rsidR="0046697D">
          <w:rPr>
            <w:noProof/>
            <w:webHidden/>
          </w:rPr>
          <w:instrText xml:space="preserve"> PAGEREF _Toc446373373 \h </w:instrText>
        </w:r>
        <w:r>
          <w:rPr>
            <w:noProof/>
            <w:webHidden/>
          </w:rPr>
        </w:r>
        <w:r>
          <w:rPr>
            <w:noProof/>
            <w:webHidden/>
          </w:rPr>
          <w:fldChar w:fldCharType="separate"/>
        </w:r>
        <w:r w:rsidR="0046697D">
          <w:rPr>
            <w:noProof/>
            <w:webHidden/>
          </w:rPr>
          <w:t>16</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74" w:history="1">
        <w:r w:rsidR="0046697D" w:rsidRPr="00094C93">
          <w:rPr>
            <w:rStyle w:val="ac"/>
            <w:noProof/>
          </w:rPr>
          <w:t>5.4.</w:t>
        </w:r>
        <w:r w:rsidR="0046697D">
          <w:rPr>
            <w:rFonts w:asciiTheme="minorHAnsi" w:eastAsiaTheme="minorEastAsia" w:hAnsiTheme="minorHAnsi" w:cstheme="minorBidi"/>
            <w:noProof/>
          </w:rPr>
          <w:tab/>
        </w:r>
        <w:r w:rsidR="0046697D" w:rsidRPr="00094C93">
          <w:rPr>
            <w:rStyle w:val="ac"/>
            <w:rFonts w:hint="eastAsia"/>
            <w:noProof/>
          </w:rPr>
          <w:t>应用安全</w:t>
        </w:r>
        <w:r w:rsidR="0046697D">
          <w:rPr>
            <w:noProof/>
            <w:webHidden/>
          </w:rPr>
          <w:tab/>
        </w:r>
        <w:r>
          <w:rPr>
            <w:noProof/>
            <w:webHidden/>
          </w:rPr>
          <w:fldChar w:fldCharType="begin"/>
        </w:r>
        <w:r w:rsidR="0046697D">
          <w:rPr>
            <w:noProof/>
            <w:webHidden/>
          </w:rPr>
          <w:instrText xml:space="preserve"> PAGEREF _Toc446373374 \h </w:instrText>
        </w:r>
        <w:r>
          <w:rPr>
            <w:noProof/>
            <w:webHidden/>
          </w:rPr>
        </w:r>
        <w:r>
          <w:rPr>
            <w:noProof/>
            <w:webHidden/>
          </w:rPr>
          <w:fldChar w:fldCharType="separate"/>
        </w:r>
        <w:r w:rsidR="0046697D">
          <w:rPr>
            <w:noProof/>
            <w:webHidden/>
          </w:rPr>
          <w:t>16</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75" w:history="1">
        <w:r w:rsidR="0046697D" w:rsidRPr="00094C93">
          <w:rPr>
            <w:rStyle w:val="ac"/>
            <w:noProof/>
          </w:rPr>
          <w:t>6.</w:t>
        </w:r>
        <w:r w:rsidR="0046697D">
          <w:rPr>
            <w:rFonts w:asciiTheme="minorHAnsi" w:eastAsiaTheme="minorEastAsia" w:hAnsiTheme="minorHAnsi" w:cstheme="minorBidi"/>
            <w:noProof/>
          </w:rPr>
          <w:tab/>
        </w:r>
        <w:r w:rsidR="0046697D" w:rsidRPr="00094C93">
          <w:rPr>
            <w:rStyle w:val="ac"/>
            <w:rFonts w:hint="eastAsia"/>
            <w:noProof/>
          </w:rPr>
          <w:t>详细方案设计管理部分</w:t>
        </w:r>
        <w:r w:rsidR="0046697D">
          <w:rPr>
            <w:noProof/>
            <w:webHidden/>
          </w:rPr>
          <w:tab/>
        </w:r>
        <w:r>
          <w:rPr>
            <w:noProof/>
            <w:webHidden/>
          </w:rPr>
          <w:fldChar w:fldCharType="begin"/>
        </w:r>
        <w:r w:rsidR="0046697D">
          <w:rPr>
            <w:noProof/>
            <w:webHidden/>
          </w:rPr>
          <w:instrText xml:space="preserve"> PAGEREF _Toc446373375 \h </w:instrText>
        </w:r>
        <w:r>
          <w:rPr>
            <w:noProof/>
            <w:webHidden/>
          </w:rPr>
        </w:r>
        <w:r>
          <w:rPr>
            <w:noProof/>
            <w:webHidden/>
          </w:rPr>
          <w:fldChar w:fldCharType="separate"/>
        </w:r>
        <w:r w:rsidR="0046697D">
          <w:rPr>
            <w:noProof/>
            <w:webHidden/>
          </w:rPr>
          <w:t>16</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76" w:history="1">
        <w:r w:rsidR="0046697D" w:rsidRPr="00094C93">
          <w:rPr>
            <w:rStyle w:val="ac"/>
            <w:noProof/>
          </w:rPr>
          <w:t>6.1.</w:t>
        </w:r>
        <w:r w:rsidR="0046697D">
          <w:rPr>
            <w:rFonts w:asciiTheme="minorHAnsi" w:eastAsiaTheme="minorEastAsia" w:hAnsiTheme="minorHAnsi" w:cstheme="minorBidi"/>
            <w:noProof/>
          </w:rPr>
          <w:tab/>
        </w:r>
        <w:r w:rsidR="0046697D" w:rsidRPr="00094C93">
          <w:rPr>
            <w:rStyle w:val="ac"/>
            <w:rFonts w:hint="eastAsia"/>
            <w:noProof/>
          </w:rPr>
          <w:t>总体安全方针与安全策略</w:t>
        </w:r>
        <w:r w:rsidR="0046697D">
          <w:rPr>
            <w:noProof/>
            <w:webHidden/>
          </w:rPr>
          <w:tab/>
        </w:r>
        <w:r>
          <w:rPr>
            <w:noProof/>
            <w:webHidden/>
          </w:rPr>
          <w:fldChar w:fldCharType="begin"/>
        </w:r>
        <w:r w:rsidR="0046697D">
          <w:rPr>
            <w:noProof/>
            <w:webHidden/>
          </w:rPr>
          <w:instrText xml:space="preserve"> PAGEREF _Toc446373376 \h </w:instrText>
        </w:r>
        <w:r>
          <w:rPr>
            <w:noProof/>
            <w:webHidden/>
          </w:rPr>
        </w:r>
        <w:r>
          <w:rPr>
            <w:noProof/>
            <w:webHidden/>
          </w:rPr>
          <w:fldChar w:fldCharType="separate"/>
        </w:r>
        <w:r w:rsidR="0046697D">
          <w:rPr>
            <w:noProof/>
            <w:webHidden/>
          </w:rPr>
          <w:t>17</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77" w:history="1">
        <w:r w:rsidR="0046697D" w:rsidRPr="00094C93">
          <w:rPr>
            <w:rStyle w:val="ac"/>
            <w:noProof/>
          </w:rPr>
          <w:t>6.2.</w:t>
        </w:r>
        <w:r w:rsidR="0046697D">
          <w:rPr>
            <w:rFonts w:asciiTheme="minorHAnsi" w:eastAsiaTheme="minorEastAsia" w:hAnsiTheme="minorHAnsi" w:cstheme="minorBidi"/>
            <w:noProof/>
          </w:rPr>
          <w:tab/>
        </w:r>
        <w:r w:rsidR="0046697D" w:rsidRPr="00094C93">
          <w:rPr>
            <w:rStyle w:val="ac"/>
            <w:rFonts w:hint="eastAsia"/>
            <w:noProof/>
          </w:rPr>
          <w:t>信息安全管理制度</w:t>
        </w:r>
        <w:r w:rsidR="0046697D">
          <w:rPr>
            <w:noProof/>
            <w:webHidden/>
          </w:rPr>
          <w:tab/>
        </w:r>
        <w:r>
          <w:rPr>
            <w:noProof/>
            <w:webHidden/>
          </w:rPr>
          <w:fldChar w:fldCharType="begin"/>
        </w:r>
        <w:r w:rsidR="0046697D">
          <w:rPr>
            <w:noProof/>
            <w:webHidden/>
          </w:rPr>
          <w:instrText xml:space="preserve"> PAGEREF _Toc446373377 \h </w:instrText>
        </w:r>
        <w:r>
          <w:rPr>
            <w:noProof/>
            <w:webHidden/>
          </w:rPr>
        </w:r>
        <w:r>
          <w:rPr>
            <w:noProof/>
            <w:webHidden/>
          </w:rPr>
          <w:fldChar w:fldCharType="separate"/>
        </w:r>
        <w:r w:rsidR="0046697D">
          <w:rPr>
            <w:noProof/>
            <w:webHidden/>
          </w:rPr>
          <w:t>18</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78" w:history="1">
        <w:r w:rsidR="0046697D" w:rsidRPr="00094C93">
          <w:rPr>
            <w:rStyle w:val="ac"/>
            <w:noProof/>
          </w:rPr>
          <w:t>6.3.</w:t>
        </w:r>
        <w:r w:rsidR="0046697D">
          <w:rPr>
            <w:rFonts w:asciiTheme="minorHAnsi" w:eastAsiaTheme="minorEastAsia" w:hAnsiTheme="minorHAnsi" w:cstheme="minorBidi"/>
            <w:noProof/>
          </w:rPr>
          <w:tab/>
        </w:r>
        <w:r w:rsidR="0046697D" w:rsidRPr="00094C93">
          <w:rPr>
            <w:rStyle w:val="ac"/>
            <w:rFonts w:hint="eastAsia"/>
            <w:noProof/>
          </w:rPr>
          <w:t>安全管理机构</w:t>
        </w:r>
        <w:r w:rsidR="0046697D">
          <w:rPr>
            <w:noProof/>
            <w:webHidden/>
          </w:rPr>
          <w:tab/>
        </w:r>
        <w:r>
          <w:rPr>
            <w:noProof/>
            <w:webHidden/>
          </w:rPr>
          <w:fldChar w:fldCharType="begin"/>
        </w:r>
        <w:r w:rsidR="0046697D">
          <w:rPr>
            <w:noProof/>
            <w:webHidden/>
          </w:rPr>
          <w:instrText xml:space="preserve"> PAGEREF _Toc446373378 \h </w:instrText>
        </w:r>
        <w:r>
          <w:rPr>
            <w:noProof/>
            <w:webHidden/>
          </w:rPr>
        </w:r>
        <w:r>
          <w:rPr>
            <w:noProof/>
            <w:webHidden/>
          </w:rPr>
          <w:fldChar w:fldCharType="separate"/>
        </w:r>
        <w:r w:rsidR="0046697D">
          <w:rPr>
            <w:noProof/>
            <w:webHidden/>
          </w:rPr>
          <w:t>18</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79" w:history="1">
        <w:r w:rsidR="0046697D" w:rsidRPr="00094C93">
          <w:rPr>
            <w:rStyle w:val="ac"/>
            <w:noProof/>
          </w:rPr>
          <w:t>6.4.</w:t>
        </w:r>
        <w:r w:rsidR="0046697D">
          <w:rPr>
            <w:rFonts w:asciiTheme="minorHAnsi" w:eastAsiaTheme="minorEastAsia" w:hAnsiTheme="minorHAnsi" w:cstheme="minorBidi"/>
            <w:noProof/>
          </w:rPr>
          <w:tab/>
        </w:r>
        <w:r w:rsidR="0046697D" w:rsidRPr="00094C93">
          <w:rPr>
            <w:rStyle w:val="ac"/>
            <w:rFonts w:hint="eastAsia"/>
            <w:noProof/>
          </w:rPr>
          <w:t>人员安全管理</w:t>
        </w:r>
        <w:r w:rsidR="0046697D">
          <w:rPr>
            <w:noProof/>
            <w:webHidden/>
          </w:rPr>
          <w:tab/>
        </w:r>
        <w:r>
          <w:rPr>
            <w:noProof/>
            <w:webHidden/>
          </w:rPr>
          <w:fldChar w:fldCharType="begin"/>
        </w:r>
        <w:r w:rsidR="0046697D">
          <w:rPr>
            <w:noProof/>
            <w:webHidden/>
          </w:rPr>
          <w:instrText xml:space="preserve"> PAGEREF _Toc446373379 \h </w:instrText>
        </w:r>
        <w:r>
          <w:rPr>
            <w:noProof/>
            <w:webHidden/>
          </w:rPr>
        </w:r>
        <w:r>
          <w:rPr>
            <w:noProof/>
            <w:webHidden/>
          </w:rPr>
          <w:fldChar w:fldCharType="separate"/>
        </w:r>
        <w:r w:rsidR="0046697D">
          <w:rPr>
            <w:noProof/>
            <w:webHidden/>
          </w:rPr>
          <w:t>18</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80" w:history="1">
        <w:r w:rsidR="0046697D" w:rsidRPr="00094C93">
          <w:rPr>
            <w:rStyle w:val="ac"/>
            <w:noProof/>
          </w:rPr>
          <w:t>6.5.</w:t>
        </w:r>
        <w:r w:rsidR="0046697D">
          <w:rPr>
            <w:rFonts w:asciiTheme="minorHAnsi" w:eastAsiaTheme="minorEastAsia" w:hAnsiTheme="minorHAnsi" w:cstheme="minorBidi"/>
            <w:noProof/>
          </w:rPr>
          <w:tab/>
        </w:r>
        <w:r w:rsidR="0046697D" w:rsidRPr="00094C93">
          <w:rPr>
            <w:rStyle w:val="ac"/>
            <w:rFonts w:hint="eastAsia"/>
            <w:noProof/>
          </w:rPr>
          <w:t>系统建设管理</w:t>
        </w:r>
        <w:r w:rsidR="0046697D">
          <w:rPr>
            <w:noProof/>
            <w:webHidden/>
          </w:rPr>
          <w:tab/>
        </w:r>
        <w:r>
          <w:rPr>
            <w:noProof/>
            <w:webHidden/>
          </w:rPr>
          <w:fldChar w:fldCharType="begin"/>
        </w:r>
        <w:r w:rsidR="0046697D">
          <w:rPr>
            <w:noProof/>
            <w:webHidden/>
          </w:rPr>
          <w:instrText xml:space="preserve"> PAGEREF _Toc446373380 \h </w:instrText>
        </w:r>
        <w:r>
          <w:rPr>
            <w:noProof/>
            <w:webHidden/>
          </w:rPr>
        </w:r>
        <w:r>
          <w:rPr>
            <w:noProof/>
            <w:webHidden/>
          </w:rPr>
          <w:fldChar w:fldCharType="separate"/>
        </w:r>
        <w:r w:rsidR="0046697D">
          <w:rPr>
            <w:noProof/>
            <w:webHidden/>
          </w:rPr>
          <w:t>19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81" w:history="1">
        <w:r w:rsidR="0046697D" w:rsidRPr="00094C93">
          <w:rPr>
            <w:rStyle w:val="ac"/>
            <w:noProof/>
          </w:rPr>
          <w:t>6.6.</w:t>
        </w:r>
        <w:r w:rsidR="0046697D">
          <w:rPr>
            <w:rFonts w:asciiTheme="minorHAnsi" w:eastAsiaTheme="minorEastAsia" w:hAnsiTheme="minorHAnsi" w:cstheme="minorBidi"/>
            <w:noProof/>
          </w:rPr>
          <w:tab/>
        </w:r>
        <w:r w:rsidR="0046697D" w:rsidRPr="00094C93">
          <w:rPr>
            <w:rStyle w:val="ac"/>
            <w:rFonts w:hint="eastAsia"/>
            <w:noProof/>
          </w:rPr>
          <w:t>系统运维管理</w:t>
        </w:r>
        <w:r w:rsidR="0046697D">
          <w:rPr>
            <w:noProof/>
            <w:webHidden/>
          </w:rPr>
          <w:tab/>
        </w:r>
        <w:r>
          <w:rPr>
            <w:noProof/>
            <w:webHidden/>
          </w:rPr>
          <w:fldChar w:fldCharType="begin"/>
        </w:r>
        <w:r w:rsidR="0046697D">
          <w:rPr>
            <w:noProof/>
            <w:webHidden/>
          </w:rPr>
          <w:instrText xml:space="preserve"> PAGEREF _Toc446373381 \h </w:instrText>
        </w:r>
        <w:r>
          <w:rPr>
            <w:noProof/>
            <w:webHidden/>
          </w:rPr>
        </w:r>
        <w:r>
          <w:rPr>
            <w:noProof/>
            <w:webHidden/>
          </w:rPr>
          <w:fldChar w:fldCharType="separate"/>
        </w:r>
        <w:r w:rsidR="0046697D">
          <w:rPr>
            <w:noProof/>
            <w:webHidden/>
          </w:rPr>
          <w:t>19</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82" w:history="1">
        <w:r w:rsidR="0046697D" w:rsidRPr="00094C93">
          <w:rPr>
            <w:rStyle w:val="ac"/>
            <w:noProof/>
          </w:rPr>
          <w:t>6.7.</w:t>
        </w:r>
        <w:r w:rsidR="0046697D">
          <w:rPr>
            <w:rFonts w:asciiTheme="minorHAnsi" w:eastAsiaTheme="minorEastAsia" w:hAnsiTheme="minorHAnsi" w:cstheme="minorBidi"/>
            <w:noProof/>
          </w:rPr>
          <w:tab/>
        </w:r>
        <w:r w:rsidR="0046697D" w:rsidRPr="00094C93">
          <w:rPr>
            <w:rStyle w:val="ac"/>
            <w:rFonts w:hint="eastAsia"/>
            <w:noProof/>
          </w:rPr>
          <w:t>安全管理制度汇总</w:t>
        </w:r>
        <w:r w:rsidR="0046697D">
          <w:rPr>
            <w:noProof/>
            <w:webHidden/>
          </w:rPr>
          <w:tab/>
        </w:r>
        <w:r>
          <w:rPr>
            <w:noProof/>
            <w:webHidden/>
          </w:rPr>
          <w:fldChar w:fldCharType="begin"/>
        </w:r>
        <w:r w:rsidR="0046697D">
          <w:rPr>
            <w:noProof/>
            <w:webHidden/>
          </w:rPr>
          <w:instrText xml:space="preserve"> PAGEREF _Toc446373382 \h </w:instrText>
        </w:r>
        <w:r>
          <w:rPr>
            <w:noProof/>
            <w:webHidden/>
          </w:rPr>
        </w:r>
        <w:r>
          <w:rPr>
            <w:noProof/>
            <w:webHidden/>
          </w:rPr>
          <w:fldChar w:fldCharType="separate"/>
        </w:r>
        <w:r w:rsidR="0046697D">
          <w:rPr>
            <w:noProof/>
            <w:webHidden/>
          </w:rPr>
          <w:t>21</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83" w:history="1">
        <w:r w:rsidR="0046697D" w:rsidRPr="00094C93">
          <w:rPr>
            <w:rStyle w:val="ac"/>
            <w:noProof/>
          </w:rPr>
          <w:t>7.</w:t>
        </w:r>
        <w:r w:rsidR="0046697D">
          <w:rPr>
            <w:rFonts w:asciiTheme="minorHAnsi" w:eastAsiaTheme="minorEastAsia" w:hAnsiTheme="minorHAnsi" w:cstheme="minorBidi"/>
            <w:noProof/>
          </w:rPr>
          <w:tab/>
        </w:r>
        <w:r w:rsidR="0046697D" w:rsidRPr="00094C93">
          <w:rPr>
            <w:rStyle w:val="ac"/>
            <w:rFonts w:hint="eastAsia"/>
            <w:noProof/>
          </w:rPr>
          <w:t>咨询服务和系统测评</w:t>
        </w:r>
        <w:r w:rsidR="0046697D">
          <w:rPr>
            <w:noProof/>
            <w:webHidden/>
          </w:rPr>
          <w:tab/>
        </w:r>
        <w:r>
          <w:rPr>
            <w:noProof/>
            <w:webHidden/>
          </w:rPr>
          <w:fldChar w:fldCharType="begin"/>
        </w:r>
        <w:r w:rsidR="0046697D">
          <w:rPr>
            <w:noProof/>
            <w:webHidden/>
          </w:rPr>
          <w:instrText xml:space="preserve"> PAGEREF _Toc446373383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84" w:history="1">
        <w:r w:rsidR="0046697D" w:rsidRPr="00094C93">
          <w:rPr>
            <w:rStyle w:val="ac"/>
            <w:noProof/>
          </w:rPr>
          <w:t>7.1.</w:t>
        </w:r>
        <w:r w:rsidR="0046697D">
          <w:rPr>
            <w:rFonts w:asciiTheme="minorHAnsi" w:eastAsiaTheme="minorEastAsia" w:hAnsiTheme="minorHAnsi" w:cstheme="minorBidi"/>
            <w:noProof/>
          </w:rPr>
          <w:tab/>
        </w:r>
        <w:r w:rsidR="0046697D" w:rsidRPr="00094C93">
          <w:rPr>
            <w:rStyle w:val="ac"/>
            <w:rFonts w:hint="eastAsia"/>
            <w:noProof/>
          </w:rPr>
          <w:t>系统定级服务</w:t>
        </w:r>
        <w:r w:rsidR="0046697D">
          <w:rPr>
            <w:noProof/>
            <w:webHidden/>
          </w:rPr>
          <w:tab/>
        </w:r>
        <w:r>
          <w:rPr>
            <w:noProof/>
            <w:webHidden/>
          </w:rPr>
          <w:fldChar w:fldCharType="begin"/>
        </w:r>
        <w:r w:rsidR="0046697D">
          <w:rPr>
            <w:noProof/>
            <w:webHidden/>
          </w:rPr>
          <w:instrText xml:space="preserve"> PAGEREF _Toc446373384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85" w:history="1">
        <w:r w:rsidR="0046697D" w:rsidRPr="00094C93">
          <w:rPr>
            <w:rStyle w:val="ac"/>
            <w:noProof/>
          </w:rPr>
          <w:t>7.2.</w:t>
        </w:r>
        <w:r w:rsidR="0046697D">
          <w:rPr>
            <w:rFonts w:asciiTheme="minorHAnsi" w:eastAsiaTheme="minorEastAsia" w:hAnsiTheme="minorHAnsi" w:cstheme="minorBidi"/>
            <w:noProof/>
          </w:rPr>
          <w:tab/>
        </w:r>
        <w:r w:rsidR="0046697D" w:rsidRPr="00094C93">
          <w:rPr>
            <w:rStyle w:val="ac"/>
            <w:rFonts w:hint="eastAsia"/>
            <w:noProof/>
          </w:rPr>
          <w:t>风险评估和安全加固服务</w:t>
        </w:r>
        <w:r w:rsidR="0046697D">
          <w:rPr>
            <w:noProof/>
            <w:webHidden/>
          </w:rPr>
          <w:tab/>
        </w:r>
        <w:r>
          <w:rPr>
            <w:noProof/>
            <w:webHidden/>
          </w:rPr>
          <w:fldChar w:fldCharType="begin"/>
        </w:r>
        <w:r w:rsidR="0046697D">
          <w:rPr>
            <w:noProof/>
            <w:webHidden/>
          </w:rPr>
          <w:instrText xml:space="preserve"> PAGEREF _Toc446373385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30"/>
        <w:tabs>
          <w:tab w:val="left" w:pos="1680"/>
          <w:tab w:val="right" w:leader="dot" w:pos="9968"/>
        </w:tabs>
        <w:rPr>
          <w:rFonts w:asciiTheme="minorHAnsi" w:eastAsiaTheme="minorEastAsia" w:hAnsiTheme="minorHAnsi" w:cstheme="minorBidi"/>
          <w:noProof/>
        </w:rPr>
      </w:pPr>
      <w:hyperlink w:anchor="_Toc446373386" w:history="1">
        <w:r w:rsidR="0046697D" w:rsidRPr="00094C93">
          <w:rPr>
            <w:rStyle w:val="ac"/>
            <w:noProof/>
          </w:rPr>
          <w:t>7.2.1.</w:t>
        </w:r>
        <w:r w:rsidR="0046697D">
          <w:rPr>
            <w:rFonts w:asciiTheme="minorHAnsi" w:eastAsiaTheme="minorEastAsia" w:hAnsiTheme="minorHAnsi" w:cstheme="minorBidi"/>
            <w:noProof/>
          </w:rPr>
          <w:tab/>
        </w:r>
        <w:r w:rsidR="0046697D" w:rsidRPr="00094C93">
          <w:rPr>
            <w:rStyle w:val="ac"/>
            <w:rFonts w:hint="eastAsia"/>
            <w:noProof/>
          </w:rPr>
          <w:t>漏洞扫描</w:t>
        </w:r>
        <w:r w:rsidR="0046697D">
          <w:rPr>
            <w:noProof/>
            <w:webHidden/>
          </w:rPr>
          <w:tab/>
        </w:r>
        <w:r>
          <w:rPr>
            <w:noProof/>
            <w:webHidden/>
          </w:rPr>
          <w:fldChar w:fldCharType="begin"/>
        </w:r>
        <w:r w:rsidR="0046697D">
          <w:rPr>
            <w:noProof/>
            <w:webHidden/>
          </w:rPr>
          <w:instrText xml:space="preserve"> PAGEREF _Toc446373386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30"/>
        <w:tabs>
          <w:tab w:val="left" w:pos="1680"/>
          <w:tab w:val="right" w:leader="dot" w:pos="9968"/>
        </w:tabs>
        <w:rPr>
          <w:rFonts w:asciiTheme="minorHAnsi" w:eastAsiaTheme="minorEastAsia" w:hAnsiTheme="minorHAnsi" w:cstheme="minorBidi"/>
          <w:noProof/>
        </w:rPr>
      </w:pPr>
      <w:hyperlink w:anchor="_Toc446373387" w:history="1">
        <w:r w:rsidR="0046697D" w:rsidRPr="00094C93">
          <w:rPr>
            <w:rStyle w:val="ac"/>
            <w:noProof/>
          </w:rPr>
          <w:t>7.2.2.</w:t>
        </w:r>
        <w:r w:rsidR="0046697D">
          <w:rPr>
            <w:rFonts w:asciiTheme="minorHAnsi" w:eastAsiaTheme="minorEastAsia" w:hAnsiTheme="minorHAnsi" w:cstheme="minorBidi"/>
            <w:noProof/>
          </w:rPr>
          <w:tab/>
        </w:r>
        <w:r w:rsidR="0046697D" w:rsidRPr="00094C93">
          <w:rPr>
            <w:rStyle w:val="ac"/>
            <w:rFonts w:hint="eastAsia"/>
            <w:noProof/>
          </w:rPr>
          <w:t>渗透测试</w:t>
        </w:r>
        <w:r w:rsidR="0046697D">
          <w:rPr>
            <w:noProof/>
            <w:webHidden/>
          </w:rPr>
          <w:tab/>
        </w:r>
        <w:r>
          <w:rPr>
            <w:noProof/>
            <w:webHidden/>
          </w:rPr>
          <w:fldChar w:fldCharType="begin"/>
        </w:r>
        <w:r w:rsidR="0046697D">
          <w:rPr>
            <w:noProof/>
            <w:webHidden/>
          </w:rPr>
          <w:instrText xml:space="preserve"> PAGEREF _Toc446373387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30"/>
        <w:tabs>
          <w:tab w:val="left" w:pos="1680"/>
          <w:tab w:val="right" w:leader="dot" w:pos="9968"/>
        </w:tabs>
        <w:rPr>
          <w:rFonts w:asciiTheme="minorHAnsi" w:eastAsiaTheme="minorEastAsia" w:hAnsiTheme="minorHAnsi" w:cstheme="minorBidi"/>
          <w:noProof/>
        </w:rPr>
      </w:pPr>
      <w:hyperlink w:anchor="_Toc446373388" w:history="1">
        <w:r w:rsidR="0046697D" w:rsidRPr="00094C93">
          <w:rPr>
            <w:rStyle w:val="ac"/>
            <w:noProof/>
          </w:rPr>
          <w:t>7.2.3.</w:t>
        </w:r>
        <w:r w:rsidR="0046697D">
          <w:rPr>
            <w:rFonts w:asciiTheme="minorHAnsi" w:eastAsiaTheme="minorEastAsia" w:hAnsiTheme="minorHAnsi" w:cstheme="minorBidi"/>
            <w:noProof/>
          </w:rPr>
          <w:tab/>
        </w:r>
        <w:r w:rsidR="0046697D" w:rsidRPr="00094C93">
          <w:rPr>
            <w:rStyle w:val="ac"/>
            <w:rFonts w:hint="eastAsia"/>
            <w:noProof/>
          </w:rPr>
          <w:t>配置核查</w:t>
        </w:r>
        <w:r w:rsidR="0046697D">
          <w:rPr>
            <w:noProof/>
            <w:webHidden/>
          </w:rPr>
          <w:tab/>
        </w:r>
        <w:r>
          <w:rPr>
            <w:noProof/>
            <w:webHidden/>
          </w:rPr>
          <w:fldChar w:fldCharType="begin"/>
        </w:r>
        <w:r w:rsidR="0046697D">
          <w:rPr>
            <w:noProof/>
            <w:webHidden/>
          </w:rPr>
          <w:instrText xml:space="preserve"> PAGEREF _Toc446373388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30"/>
        <w:tabs>
          <w:tab w:val="left" w:pos="1680"/>
          <w:tab w:val="right" w:leader="dot" w:pos="9968"/>
        </w:tabs>
        <w:rPr>
          <w:rFonts w:asciiTheme="minorHAnsi" w:eastAsiaTheme="minorEastAsia" w:hAnsiTheme="minorHAnsi" w:cstheme="minorBidi"/>
          <w:noProof/>
        </w:rPr>
      </w:pPr>
      <w:hyperlink w:anchor="_Toc446373389" w:history="1">
        <w:r w:rsidR="0046697D" w:rsidRPr="00094C93">
          <w:rPr>
            <w:rStyle w:val="ac"/>
            <w:noProof/>
          </w:rPr>
          <w:t>7.2.4.</w:t>
        </w:r>
        <w:r w:rsidR="0046697D">
          <w:rPr>
            <w:rFonts w:asciiTheme="minorHAnsi" w:eastAsiaTheme="minorEastAsia" w:hAnsiTheme="minorHAnsi" w:cstheme="minorBidi"/>
            <w:noProof/>
          </w:rPr>
          <w:tab/>
        </w:r>
        <w:r w:rsidR="0046697D" w:rsidRPr="00094C93">
          <w:rPr>
            <w:rStyle w:val="ac"/>
            <w:rFonts w:hint="eastAsia"/>
            <w:noProof/>
          </w:rPr>
          <w:t>安全加固</w:t>
        </w:r>
        <w:r w:rsidR="0046697D">
          <w:rPr>
            <w:noProof/>
            <w:webHidden/>
          </w:rPr>
          <w:tab/>
        </w:r>
        <w:r>
          <w:rPr>
            <w:noProof/>
            <w:webHidden/>
          </w:rPr>
          <w:fldChar w:fldCharType="begin"/>
        </w:r>
        <w:r w:rsidR="0046697D">
          <w:rPr>
            <w:noProof/>
            <w:webHidden/>
          </w:rPr>
          <w:instrText xml:space="preserve"> PAGEREF _Toc446373389 \h </w:instrText>
        </w:r>
        <w:r>
          <w:rPr>
            <w:noProof/>
            <w:webHidden/>
          </w:rPr>
        </w:r>
        <w:r>
          <w:rPr>
            <w:noProof/>
            <w:webHidden/>
          </w:rPr>
          <w:fldChar w:fldCharType="separate"/>
        </w:r>
        <w:r w:rsidR="0046697D">
          <w:rPr>
            <w:noProof/>
            <w:webHidden/>
          </w:rPr>
          <w:t>22</w:t>
        </w:r>
        <w:r>
          <w:rPr>
            <w:noProof/>
            <w:webHidden/>
          </w:rPr>
          <w:fldChar w:fldCharType="end"/>
        </w:r>
      </w:hyperlink>
    </w:p>
    <w:p w:rsidR="0046697D" w:rsidRDefault="00281228">
      <w:pPr>
        <w:pStyle w:val="30"/>
        <w:tabs>
          <w:tab w:val="left" w:pos="1680"/>
          <w:tab w:val="right" w:leader="dot" w:pos="9968"/>
        </w:tabs>
        <w:rPr>
          <w:rFonts w:asciiTheme="minorHAnsi" w:eastAsiaTheme="minorEastAsia" w:hAnsiTheme="minorHAnsi" w:cstheme="minorBidi"/>
          <w:noProof/>
        </w:rPr>
      </w:pPr>
      <w:hyperlink w:anchor="_Toc446373390" w:history="1">
        <w:r w:rsidR="0046697D" w:rsidRPr="00094C93">
          <w:rPr>
            <w:rStyle w:val="ac"/>
            <w:noProof/>
          </w:rPr>
          <w:t>7.2.5.</w:t>
        </w:r>
        <w:r w:rsidR="0046697D">
          <w:rPr>
            <w:rFonts w:asciiTheme="minorHAnsi" w:eastAsiaTheme="minorEastAsia" w:hAnsiTheme="minorHAnsi" w:cstheme="minorBidi"/>
            <w:noProof/>
          </w:rPr>
          <w:tab/>
        </w:r>
        <w:r w:rsidR="0046697D" w:rsidRPr="00094C93">
          <w:rPr>
            <w:rStyle w:val="ac"/>
            <w:rFonts w:hint="eastAsia"/>
            <w:noProof/>
          </w:rPr>
          <w:t>安全管理制度编写</w:t>
        </w:r>
        <w:r w:rsidR="0046697D">
          <w:rPr>
            <w:noProof/>
            <w:webHidden/>
          </w:rPr>
          <w:tab/>
        </w:r>
        <w:r>
          <w:rPr>
            <w:noProof/>
            <w:webHidden/>
          </w:rPr>
          <w:fldChar w:fldCharType="begin"/>
        </w:r>
        <w:r w:rsidR="0046697D">
          <w:rPr>
            <w:noProof/>
            <w:webHidden/>
          </w:rPr>
          <w:instrText xml:space="preserve"> PAGEREF _Toc446373390 \h </w:instrText>
        </w:r>
        <w:r>
          <w:rPr>
            <w:noProof/>
            <w:webHidden/>
          </w:rPr>
        </w:r>
        <w:r>
          <w:rPr>
            <w:noProof/>
            <w:webHidden/>
          </w:rPr>
          <w:fldChar w:fldCharType="separate"/>
        </w:r>
        <w:r w:rsidR="0046697D">
          <w:rPr>
            <w:noProof/>
            <w:webHidden/>
          </w:rPr>
          <w:t>24</w:t>
        </w:r>
        <w:r>
          <w:rPr>
            <w:noProof/>
            <w:webHidden/>
          </w:rPr>
          <w:fldChar w:fldCharType="end"/>
        </w:r>
      </w:hyperlink>
    </w:p>
    <w:p w:rsidR="0046697D" w:rsidRDefault="00281228">
      <w:pPr>
        <w:pStyle w:val="30"/>
        <w:tabs>
          <w:tab w:val="left" w:pos="1680"/>
          <w:tab w:val="right" w:leader="dot" w:pos="9968"/>
        </w:tabs>
        <w:rPr>
          <w:rFonts w:asciiTheme="minorHAnsi" w:eastAsiaTheme="minorEastAsia" w:hAnsiTheme="minorHAnsi" w:cstheme="minorBidi"/>
          <w:noProof/>
        </w:rPr>
      </w:pPr>
      <w:hyperlink w:anchor="_Toc446373391" w:history="1">
        <w:r w:rsidR="0046697D" w:rsidRPr="00094C93">
          <w:rPr>
            <w:rStyle w:val="ac"/>
            <w:noProof/>
          </w:rPr>
          <w:t>7.2.6.</w:t>
        </w:r>
        <w:r w:rsidR="0046697D">
          <w:rPr>
            <w:rFonts w:asciiTheme="minorHAnsi" w:eastAsiaTheme="minorEastAsia" w:hAnsiTheme="minorHAnsi" w:cstheme="minorBidi"/>
            <w:noProof/>
          </w:rPr>
          <w:tab/>
        </w:r>
        <w:r w:rsidR="0046697D" w:rsidRPr="00094C93">
          <w:rPr>
            <w:rStyle w:val="ac"/>
            <w:rFonts w:hint="eastAsia"/>
            <w:noProof/>
          </w:rPr>
          <w:t>安全培训</w:t>
        </w:r>
        <w:r w:rsidR="0046697D">
          <w:rPr>
            <w:noProof/>
            <w:webHidden/>
          </w:rPr>
          <w:tab/>
        </w:r>
        <w:r>
          <w:rPr>
            <w:noProof/>
            <w:webHidden/>
          </w:rPr>
          <w:fldChar w:fldCharType="begin"/>
        </w:r>
        <w:r w:rsidR="0046697D">
          <w:rPr>
            <w:noProof/>
            <w:webHidden/>
          </w:rPr>
          <w:instrText xml:space="preserve"> PAGEREF _Toc446373391 \h </w:instrText>
        </w:r>
        <w:r>
          <w:rPr>
            <w:noProof/>
            <w:webHidden/>
          </w:rPr>
        </w:r>
        <w:r>
          <w:rPr>
            <w:noProof/>
            <w:webHidden/>
          </w:rPr>
          <w:fldChar w:fldCharType="separate"/>
        </w:r>
        <w:r w:rsidR="0046697D">
          <w:rPr>
            <w:noProof/>
            <w:webHidden/>
          </w:rPr>
          <w:t>24</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92" w:history="1">
        <w:r w:rsidR="0046697D" w:rsidRPr="00094C93">
          <w:rPr>
            <w:rStyle w:val="ac"/>
            <w:noProof/>
          </w:rPr>
          <w:t>7.3.</w:t>
        </w:r>
        <w:r w:rsidR="0046697D">
          <w:rPr>
            <w:rFonts w:asciiTheme="minorHAnsi" w:eastAsiaTheme="minorEastAsia" w:hAnsiTheme="minorHAnsi" w:cstheme="minorBidi"/>
            <w:noProof/>
          </w:rPr>
          <w:tab/>
        </w:r>
        <w:r w:rsidR="0046697D" w:rsidRPr="00094C93">
          <w:rPr>
            <w:rStyle w:val="ac"/>
            <w:rFonts w:hint="eastAsia"/>
            <w:noProof/>
          </w:rPr>
          <w:t>系统测评服务</w:t>
        </w:r>
        <w:r w:rsidR="0046697D">
          <w:rPr>
            <w:noProof/>
            <w:webHidden/>
          </w:rPr>
          <w:tab/>
        </w:r>
        <w:r>
          <w:rPr>
            <w:noProof/>
            <w:webHidden/>
          </w:rPr>
          <w:fldChar w:fldCharType="begin"/>
        </w:r>
        <w:r w:rsidR="0046697D">
          <w:rPr>
            <w:noProof/>
            <w:webHidden/>
          </w:rPr>
          <w:instrText xml:space="preserve"> PAGEREF _Toc446373392 \h </w:instrText>
        </w:r>
        <w:r>
          <w:rPr>
            <w:noProof/>
            <w:webHidden/>
          </w:rPr>
        </w:r>
        <w:r>
          <w:rPr>
            <w:noProof/>
            <w:webHidden/>
          </w:rPr>
          <w:fldChar w:fldCharType="separate"/>
        </w:r>
        <w:r w:rsidR="0046697D">
          <w:rPr>
            <w:noProof/>
            <w:webHidden/>
          </w:rPr>
          <w:t>24</w:t>
        </w:r>
        <w:r>
          <w:rPr>
            <w:noProof/>
            <w:webHidden/>
          </w:rPr>
          <w:fldChar w:fldCharType="end"/>
        </w:r>
      </w:hyperlink>
    </w:p>
    <w:p w:rsidR="0046697D" w:rsidRDefault="00281228">
      <w:pPr>
        <w:pStyle w:val="10"/>
        <w:tabs>
          <w:tab w:val="left" w:pos="420"/>
          <w:tab w:val="right" w:leader="dot" w:pos="9968"/>
        </w:tabs>
        <w:rPr>
          <w:rFonts w:asciiTheme="minorHAnsi" w:eastAsiaTheme="minorEastAsia" w:hAnsiTheme="minorHAnsi" w:cstheme="minorBidi"/>
          <w:noProof/>
        </w:rPr>
      </w:pPr>
      <w:hyperlink w:anchor="_Toc446373393" w:history="1">
        <w:r w:rsidR="0046697D" w:rsidRPr="00094C93">
          <w:rPr>
            <w:rStyle w:val="ac"/>
            <w:noProof/>
          </w:rPr>
          <w:t>8.</w:t>
        </w:r>
        <w:r w:rsidR="0046697D">
          <w:rPr>
            <w:rFonts w:asciiTheme="minorHAnsi" w:eastAsiaTheme="minorEastAsia" w:hAnsiTheme="minorHAnsi" w:cstheme="minorBidi"/>
            <w:noProof/>
          </w:rPr>
          <w:tab/>
        </w:r>
        <w:r w:rsidR="0046697D" w:rsidRPr="00094C93">
          <w:rPr>
            <w:rStyle w:val="ac"/>
            <w:rFonts w:hint="eastAsia"/>
            <w:noProof/>
          </w:rPr>
          <w:t>项目预算与配置清单</w:t>
        </w:r>
        <w:r w:rsidR="0046697D">
          <w:rPr>
            <w:noProof/>
            <w:webHidden/>
          </w:rPr>
          <w:tab/>
        </w:r>
        <w:r>
          <w:rPr>
            <w:noProof/>
            <w:webHidden/>
          </w:rPr>
          <w:fldChar w:fldCharType="begin"/>
        </w:r>
        <w:r w:rsidR="0046697D">
          <w:rPr>
            <w:noProof/>
            <w:webHidden/>
          </w:rPr>
          <w:instrText xml:space="preserve"> PAGEREF _Toc446373393 \h </w:instrText>
        </w:r>
        <w:r>
          <w:rPr>
            <w:noProof/>
            <w:webHidden/>
          </w:rPr>
        </w:r>
        <w:r>
          <w:rPr>
            <w:noProof/>
            <w:webHidden/>
          </w:rPr>
          <w:fldChar w:fldCharType="separate"/>
        </w:r>
        <w:r w:rsidR="0046697D">
          <w:rPr>
            <w:noProof/>
            <w:webHidden/>
          </w:rPr>
          <w:t>25</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94" w:history="1">
        <w:r w:rsidR="0046697D" w:rsidRPr="00094C93">
          <w:rPr>
            <w:rStyle w:val="ac"/>
            <w:noProof/>
          </w:rPr>
          <w:t>8.1.</w:t>
        </w:r>
        <w:r w:rsidR="0046697D">
          <w:rPr>
            <w:rFonts w:asciiTheme="minorHAnsi" w:eastAsiaTheme="minorEastAsia" w:hAnsiTheme="minorHAnsi" w:cstheme="minorBidi"/>
            <w:noProof/>
          </w:rPr>
          <w:tab/>
        </w:r>
        <w:r w:rsidR="0046697D" w:rsidRPr="00094C93">
          <w:rPr>
            <w:rStyle w:val="ac"/>
            <w:rFonts w:hint="eastAsia"/>
            <w:noProof/>
          </w:rPr>
          <w:t>项目预算一期（等保二级基本要求）</w:t>
        </w:r>
        <w:r w:rsidR="0046697D">
          <w:rPr>
            <w:noProof/>
            <w:webHidden/>
          </w:rPr>
          <w:tab/>
        </w:r>
        <w:r>
          <w:rPr>
            <w:noProof/>
            <w:webHidden/>
          </w:rPr>
          <w:fldChar w:fldCharType="begin"/>
        </w:r>
        <w:r w:rsidR="0046697D">
          <w:rPr>
            <w:noProof/>
            <w:webHidden/>
          </w:rPr>
          <w:instrText xml:space="preserve"> PAGEREF _Toc446373394 \h </w:instrText>
        </w:r>
        <w:r>
          <w:rPr>
            <w:noProof/>
            <w:webHidden/>
          </w:rPr>
        </w:r>
        <w:r>
          <w:rPr>
            <w:noProof/>
            <w:webHidden/>
          </w:rPr>
          <w:fldChar w:fldCharType="separate"/>
        </w:r>
        <w:r w:rsidR="0046697D">
          <w:rPr>
            <w:noProof/>
            <w:webHidden/>
          </w:rPr>
          <w:t>25</w:t>
        </w:r>
        <w:r>
          <w:rPr>
            <w:noProof/>
            <w:webHidden/>
          </w:rPr>
          <w:fldChar w:fldCharType="end"/>
        </w:r>
      </w:hyperlink>
    </w:p>
    <w:p w:rsidR="0046697D" w:rsidRDefault="00281228">
      <w:pPr>
        <w:pStyle w:val="20"/>
        <w:tabs>
          <w:tab w:val="left" w:pos="1050"/>
          <w:tab w:val="right" w:leader="dot" w:pos="9968"/>
        </w:tabs>
        <w:rPr>
          <w:rFonts w:asciiTheme="minorHAnsi" w:eastAsiaTheme="minorEastAsia" w:hAnsiTheme="minorHAnsi" w:cstheme="minorBidi"/>
          <w:noProof/>
        </w:rPr>
      </w:pPr>
      <w:hyperlink w:anchor="_Toc446373395" w:history="1">
        <w:r w:rsidR="0046697D" w:rsidRPr="00094C93">
          <w:rPr>
            <w:rStyle w:val="ac"/>
            <w:noProof/>
          </w:rPr>
          <w:t>8.2.</w:t>
        </w:r>
        <w:r w:rsidR="0046697D">
          <w:rPr>
            <w:rFonts w:asciiTheme="minorHAnsi" w:eastAsiaTheme="minorEastAsia" w:hAnsiTheme="minorHAnsi" w:cstheme="minorBidi"/>
            <w:noProof/>
          </w:rPr>
          <w:tab/>
        </w:r>
        <w:r w:rsidR="0046697D" w:rsidRPr="00094C93">
          <w:rPr>
            <w:rStyle w:val="ac"/>
            <w:rFonts w:hint="eastAsia"/>
            <w:noProof/>
          </w:rPr>
          <w:t>利旧安全设备使用说明</w:t>
        </w:r>
        <w:r w:rsidR="0046697D">
          <w:rPr>
            <w:noProof/>
            <w:webHidden/>
          </w:rPr>
          <w:tab/>
        </w:r>
        <w:r>
          <w:rPr>
            <w:noProof/>
            <w:webHidden/>
          </w:rPr>
          <w:fldChar w:fldCharType="begin"/>
        </w:r>
        <w:r w:rsidR="0046697D">
          <w:rPr>
            <w:noProof/>
            <w:webHidden/>
          </w:rPr>
          <w:instrText xml:space="preserve"> PAGEREF _Toc446373395 \h </w:instrText>
        </w:r>
        <w:r>
          <w:rPr>
            <w:noProof/>
            <w:webHidden/>
          </w:rPr>
        </w:r>
        <w:r>
          <w:rPr>
            <w:noProof/>
            <w:webHidden/>
          </w:rPr>
          <w:fldChar w:fldCharType="separate"/>
        </w:r>
        <w:r w:rsidR="0046697D">
          <w:rPr>
            <w:noProof/>
            <w:webHidden/>
          </w:rPr>
          <w:t>26</w:t>
        </w:r>
        <w:r>
          <w:rPr>
            <w:noProof/>
            <w:webHidden/>
          </w:rPr>
          <w:fldChar w:fldCharType="end"/>
        </w:r>
      </w:hyperlink>
    </w:p>
    <w:p w:rsidR="006D5462" w:rsidRDefault="00281228">
      <w:pPr>
        <w:spacing w:line="360" w:lineRule="auto"/>
      </w:pPr>
      <w:r>
        <w:fldChar w:fldCharType="end"/>
      </w: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6D5462">
      <w:pPr>
        <w:spacing w:line="360" w:lineRule="auto"/>
      </w:pPr>
    </w:p>
    <w:p w:rsidR="006D5462" w:rsidRDefault="00F761A8">
      <w:pPr>
        <w:pStyle w:val="1"/>
        <w:numPr>
          <w:ilvl w:val="0"/>
          <w:numId w:val="1"/>
        </w:numPr>
        <w:spacing w:line="360" w:lineRule="auto"/>
      </w:pPr>
      <w:bookmarkStart w:id="0" w:name="_Toc446373342"/>
      <w:r>
        <w:rPr>
          <w:rFonts w:hint="eastAsia"/>
        </w:rPr>
        <w:t>项目概述</w:t>
      </w:r>
      <w:bookmarkEnd w:id="0"/>
    </w:p>
    <w:p w:rsidR="006D5462" w:rsidRDefault="00F761A8">
      <w:pPr>
        <w:pStyle w:val="2"/>
        <w:numPr>
          <w:ilvl w:val="1"/>
          <w:numId w:val="1"/>
        </w:numPr>
        <w:spacing w:line="360" w:lineRule="auto"/>
      </w:pPr>
      <w:bookmarkStart w:id="1" w:name="_Toc446373343"/>
      <w:r>
        <w:rPr>
          <w:rFonts w:hint="eastAsia"/>
        </w:rPr>
        <w:t>项目建设目标</w:t>
      </w:r>
      <w:bookmarkEnd w:id="1"/>
    </w:p>
    <w:p w:rsidR="006D5462" w:rsidRDefault="00F761A8">
      <w:pPr>
        <w:spacing w:line="360" w:lineRule="auto"/>
        <w:ind w:firstLineChars="200" w:firstLine="420"/>
      </w:pPr>
      <w:r>
        <w:rPr>
          <w:rFonts w:ascii="宋体" w:hAnsi="宋体" w:hint="eastAsia"/>
          <w:szCs w:val="21"/>
        </w:rPr>
        <w:t>为了进一步贯彻落实教育行业信息安全等级保护制度，推进</w:t>
      </w:r>
      <w:r w:rsidR="00303D81">
        <w:t>学校</w:t>
      </w:r>
      <w:r>
        <w:rPr>
          <w:rFonts w:ascii="宋体" w:hAnsi="宋体" w:hint="eastAsia"/>
          <w:szCs w:val="21"/>
        </w:rPr>
        <w:t>信息安全等级保护工作，</w:t>
      </w:r>
      <w:r>
        <w:rPr>
          <w:rFonts w:hint="eastAsia"/>
        </w:rPr>
        <w:t>依照国家《计算机信息系统安全保护等级划分准则》、《信息系统安全等级保护基本要求》、《信息系统安全保护等级定级指南》等标准，对</w:t>
      </w:r>
      <w:r w:rsidR="00303D81">
        <w:t>学校</w:t>
      </w:r>
      <w:r>
        <w:rPr>
          <w:rFonts w:hint="eastAsia"/>
        </w:rPr>
        <w:t>的网络和信息系统进行等级保护定级，按信息系统逐个编制定级报告和定级备案表，并指导</w:t>
      </w:r>
      <w:r w:rsidR="00303D81">
        <w:t>学校</w:t>
      </w:r>
      <w:r>
        <w:rPr>
          <w:rFonts w:hint="eastAsia"/>
        </w:rPr>
        <w:t>信息化人员将定级材料提交当地公安机关备案。</w:t>
      </w:r>
    </w:p>
    <w:p w:rsidR="006D5462" w:rsidRDefault="00F761A8">
      <w:pPr>
        <w:spacing w:line="360" w:lineRule="auto"/>
        <w:ind w:firstLineChars="200" w:firstLine="420"/>
      </w:pPr>
      <w:bookmarkStart w:id="2" w:name="_GoBack"/>
      <w:bookmarkEnd w:id="2"/>
      <w:r>
        <w:rPr>
          <w:rFonts w:hint="eastAsia"/>
        </w:rPr>
        <w:t>本方案中，通过为</w:t>
      </w:r>
      <w:r>
        <w:rPr>
          <w:rFonts w:hint="eastAsia"/>
          <w:b/>
          <w:bCs/>
          <w:u w:val="single"/>
        </w:rPr>
        <w:t>满足物理安全、网络安全、主机安全、应用安全、数据安全</w:t>
      </w:r>
      <w:r>
        <w:rPr>
          <w:rFonts w:hint="eastAsia"/>
        </w:rPr>
        <w:t>五个方面基本技术要求进行技术体系建设；为</w:t>
      </w:r>
      <w:r>
        <w:rPr>
          <w:rFonts w:hint="eastAsia"/>
          <w:b/>
          <w:bCs/>
          <w:u w:val="single"/>
        </w:rPr>
        <w:t>满足安全管理制度、安全管理机构、人员安全管理、系统建设管理、系统运维管理</w:t>
      </w:r>
      <w:r>
        <w:rPr>
          <w:rFonts w:hint="eastAsia"/>
        </w:rPr>
        <w:t>五个</w:t>
      </w:r>
      <w:r>
        <w:rPr>
          <w:rFonts w:hint="eastAsia"/>
        </w:rPr>
        <w:lastRenderedPageBreak/>
        <w:t>方面基本管理要求进行管理体系建设。使得</w:t>
      </w:r>
      <w:r w:rsidR="00303D81">
        <w:t>学校</w:t>
      </w:r>
      <w:r>
        <w:rPr>
          <w:rFonts w:hint="eastAsia"/>
        </w:rPr>
        <w:t>信息系统的等级保护建设方案最终既可以满足等级保护的相关要求，又能够全方面为</w:t>
      </w:r>
      <w:r w:rsidR="00303D81">
        <w:t>学校</w:t>
      </w:r>
      <w:r>
        <w:rPr>
          <w:rFonts w:hint="eastAsia"/>
        </w:rPr>
        <w:t>的业务系统提供立体、纵深的安全保障防御体系，保证信息系统整体的安全保护能力。</w:t>
      </w:r>
    </w:p>
    <w:p w:rsidR="006D5462" w:rsidRDefault="00F761A8">
      <w:pPr>
        <w:spacing w:line="360" w:lineRule="auto"/>
        <w:ind w:firstLineChars="200" w:firstLine="420"/>
      </w:pPr>
      <w:r>
        <w:rPr>
          <w:rFonts w:hint="eastAsia"/>
        </w:rPr>
        <w:t>本项目建设将完成以下目标：</w:t>
      </w:r>
    </w:p>
    <w:p w:rsidR="006D5462" w:rsidRDefault="00F761A8" w:rsidP="00B85DCF">
      <w:pPr>
        <w:spacing w:line="360" w:lineRule="auto"/>
        <w:ind w:firstLineChars="200" w:firstLine="422"/>
        <w:rPr>
          <w:b/>
          <w:bCs/>
        </w:rPr>
      </w:pPr>
      <w:r>
        <w:rPr>
          <w:rFonts w:hint="eastAsia"/>
          <w:b/>
          <w:bCs/>
        </w:rPr>
        <w:t>1</w:t>
      </w:r>
      <w:r>
        <w:rPr>
          <w:rFonts w:hint="eastAsia"/>
          <w:b/>
          <w:bCs/>
        </w:rPr>
        <w:t>、以</w:t>
      </w:r>
      <w:r w:rsidR="00303D81">
        <w:rPr>
          <w:b/>
          <w:bCs/>
        </w:rPr>
        <w:t>学校</w:t>
      </w:r>
      <w:r>
        <w:rPr>
          <w:rFonts w:hint="eastAsia"/>
          <w:b/>
          <w:bCs/>
        </w:rPr>
        <w:t>信息系统现有基础设施，建设并完成满足等级保护二级系统基本要求的信息系统，确保</w:t>
      </w:r>
      <w:r w:rsidR="00303D81">
        <w:rPr>
          <w:b/>
          <w:bCs/>
        </w:rPr>
        <w:t>学校</w:t>
      </w:r>
      <w:r>
        <w:rPr>
          <w:rFonts w:hint="eastAsia"/>
          <w:b/>
          <w:bCs/>
        </w:rPr>
        <w:t>的整体信息化建设符合相关要求。</w:t>
      </w:r>
    </w:p>
    <w:p w:rsidR="006D5462" w:rsidRDefault="00F761A8" w:rsidP="00B85DCF">
      <w:pPr>
        <w:spacing w:line="360" w:lineRule="auto"/>
        <w:ind w:firstLineChars="200" w:firstLine="422"/>
        <w:rPr>
          <w:b/>
          <w:bCs/>
        </w:rPr>
      </w:pPr>
      <w:r>
        <w:rPr>
          <w:rFonts w:hint="eastAsia"/>
          <w:b/>
          <w:bCs/>
        </w:rPr>
        <w:t>2</w:t>
      </w:r>
      <w:r>
        <w:rPr>
          <w:rFonts w:hint="eastAsia"/>
          <w:b/>
          <w:bCs/>
        </w:rPr>
        <w:t>、建立安全管理组织机构。成立信息安全工作组，</w:t>
      </w:r>
      <w:r w:rsidR="00303D81">
        <w:rPr>
          <w:b/>
          <w:bCs/>
        </w:rPr>
        <w:t>学校</w:t>
      </w:r>
      <w:r>
        <w:rPr>
          <w:rFonts w:hint="eastAsia"/>
          <w:b/>
          <w:bCs/>
        </w:rPr>
        <w:t>负责人为安全责任人，拟定实施信息系统安全等级保护的具体方案，并制定相应的岗位责任制，确保信息安全等级保护工作顺利实施。</w:t>
      </w:r>
    </w:p>
    <w:p w:rsidR="006D5462" w:rsidRDefault="00F761A8" w:rsidP="00B85DCF">
      <w:pPr>
        <w:spacing w:line="360" w:lineRule="auto"/>
        <w:ind w:firstLineChars="200" w:firstLine="422"/>
        <w:rPr>
          <w:b/>
          <w:bCs/>
        </w:rPr>
      </w:pPr>
      <w:r>
        <w:rPr>
          <w:rFonts w:hint="eastAsia"/>
          <w:b/>
          <w:bCs/>
        </w:rPr>
        <w:t>3</w:t>
      </w:r>
      <w:r>
        <w:rPr>
          <w:rFonts w:hint="eastAsia"/>
          <w:b/>
          <w:bCs/>
        </w:rPr>
        <w:t>、建立完善的安全技术防护体系。根据信息安全等级保护的要求，建立满足二级要求的安全技术防护体系。</w:t>
      </w:r>
    </w:p>
    <w:p w:rsidR="006D5462" w:rsidRDefault="00F761A8" w:rsidP="00B85DCF">
      <w:pPr>
        <w:spacing w:line="360" w:lineRule="auto"/>
        <w:ind w:firstLineChars="200" w:firstLine="422"/>
        <w:rPr>
          <w:b/>
          <w:bCs/>
        </w:rPr>
      </w:pPr>
      <w:r>
        <w:rPr>
          <w:rFonts w:hint="eastAsia"/>
          <w:b/>
          <w:bCs/>
        </w:rPr>
        <w:t>4</w:t>
      </w:r>
      <w:r>
        <w:rPr>
          <w:rFonts w:hint="eastAsia"/>
          <w:b/>
          <w:bCs/>
        </w:rPr>
        <w:t>、建立健全信息系统安全管理制度。根据信息安全等级保护的要求，制定各项信息系统安全管理制度，对安全管理人员或操作人员执行的重要管理操作建立操作规程和执行记录文档。</w:t>
      </w:r>
    </w:p>
    <w:p w:rsidR="006D5462" w:rsidRDefault="00F761A8" w:rsidP="00B85DCF">
      <w:pPr>
        <w:spacing w:line="360" w:lineRule="auto"/>
        <w:ind w:firstLineChars="200" w:firstLine="422"/>
        <w:rPr>
          <w:b/>
          <w:bCs/>
        </w:rPr>
      </w:pPr>
      <w:r>
        <w:rPr>
          <w:rFonts w:hint="eastAsia"/>
          <w:b/>
          <w:bCs/>
        </w:rPr>
        <w:t>5</w:t>
      </w:r>
      <w:r>
        <w:rPr>
          <w:rFonts w:hint="eastAsia"/>
          <w:b/>
          <w:bCs/>
        </w:rPr>
        <w:t>、制定</w:t>
      </w:r>
      <w:r w:rsidR="00303D81">
        <w:rPr>
          <w:b/>
          <w:bCs/>
        </w:rPr>
        <w:t>学校</w:t>
      </w:r>
      <w:r>
        <w:rPr>
          <w:rFonts w:hint="eastAsia"/>
          <w:b/>
          <w:bCs/>
        </w:rPr>
        <w:t>信息系统不中断的应急预案。应急预案是安全等级保护的重要组成部分，按可能出现问题的不同情形制定相应的应急措施，在系统出现故障和意外且无法短时间恢复的情况下能确保生产活动持续进行。</w:t>
      </w:r>
    </w:p>
    <w:p w:rsidR="006D5462" w:rsidRDefault="00F761A8" w:rsidP="00B85DCF">
      <w:pPr>
        <w:spacing w:line="360" w:lineRule="auto"/>
        <w:ind w:firstLineChars="200" w:firstLine="422"/>
        <w:rPr>
          <w:b/>
          <w:bCs/>
        </w:rPr>
      </w:pPr>
      <w:r>
        <w:rPr>
          <w:rFonts w:hint="eastAsia"/>
          <w:b/>
          <w:bCs/>
        </w:rPr>
        <w:t>6</w:t>
      </w:r>
      <w:r>
        <w:rPr>
          <w:rFonts w:hint="eastAsia"/>
          <w:b/>
          <w:bCs/>
        </w:rPr>
        <w:t>、安全培训：为</w:t>
      </w:r>
      <w:r w:rsidR="00303D81">
        <w:rPr>
          <w:b/>
          <w:bCs/>
        </w:rPr>
        <w:t>学校</w:t>
      </w:r>
      <w:r>
        <w:rPr>
          <w:rFonts w:hint="eastAsia"/>
          <w:b/>
          <w:bCs/>
        </w:rPr>
        <w:t>信息化技术人员提供信息安全相关专业技术知识培训。</w:t>
      </w:r>
    </w:p>
    <w:p w:rsidR="006D5462" w:rsidRDefault="00F761A8">
      <w:pPr>
        <w:pStyle w:val="2"/>
        <w:numPr>
          <w:ilvl w:val="1"/>
          <w:numId w:val="1"/>
        </w:numPr>
        <w:spacing w:line="360" w:lineRule="auto"/>
      </w:pPr>
      <w:bookmarkStart w:id="3" w:name="_Toc446373344"/>
      <w:r>
        <w:rPr>
          <w:rFonts w:hint="eastAsia"/>
        </w:rPr>
        <w:t>项目参考标准</w:t>
      </w:r>
      <w:bookmarkEnd w:id="3"/>
    </w:p>
    <w:p w:rsidR="006D5462" w:rsidRDefault="00F761A8">
      <w:pPr>
        <w:spacing w:line="360" w:lineRule="auto"/>
        <w:ind w:firstLineChars="200" w:firstLine="420"/>
      </w:pPr>
      <w:r>
        <w:rPr>
          <w:rFonts w:hint="eastAsia"/>
        </w:rPr>
        <w:t>我司</w:t>
      </w:r>
      <w:r>
        <w:t>遵循国家信息安全等级保护指南等最新安全标准以及开展各项服务工作，配合</w:t>
      </w:r>
      <w:r w:rsidR="00303D81">
        <w:t>学校</w:t>
      </w:r>
      <w:r>
        <w:t>的等级保护测评工作。</w:t>
      </w:r>
      <w:r>
        <w:rPr>
          <w:rFonts w:hint="eastAsia"/>
        </w:rPr>
        <w:t>本项目建设参考依据：</w:t>
      </w:r>
    </w:p>
    <w:tbl>
      <w:tblPr>
        <w:tblW w:w="9031" w:type="dxa"/>
        <w:jc w:val="center"/>
        <w:tblLayout w:type="fixed"/>
        <w:tblCellMar>
          <w:left w:w="0" w:type="dxa"/>
          <w:right w:w="0" w:type="dxa"/>
        </w:tblCellMar>
        <w:tblLook w:val="04A0"/>
      </w:tblPr>
      <w:tblGrid>
        <w:gridCol w:w="916"/>
        <w:gridCol w:w="8115"/>
      </w:tblGrid>
      <w:tr w:rsidR="006D5462">
        <w:trPr>
          <w:trHeight w:val="617"/>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textAlignment w:val="baseline"/>
              <w:rPr>
                <w:rFonts w:ascii="宋体" w:hAnsi="宋体" w:cs="宋体"/>
                <w:szCs w:val="21"/>
              </w:rPr>
            </w:pPr>
            <w:r>
              <w:rPr>
                <w:rFonts w:ascii="宋体" w:hAnsi="宋体" w:cs="宋体" w:hint="eastAsia"/>
                <w:szCs w:val="21"/>
              </w:rPr>
              <w:t>指导思想</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jc w:val="left"/>
              <w:textAlignment w:val="baseline"/>
              <w:rPr>
                <w:rFonts w:ascii="宋体" w:hAnsi="宋体" w:cs="宋体"/>
                <w:szCs w:val="21"/>
              </w:rPr>
            </w:pPr>
            <w:r>
              <w:rPr>
                <w:rFonts w:ascii="宋体" w:hAnsi="宋体" w:cs="宋体" w:hint="eastAsia"/>
                <w:szCs w:val="21"/>
              </w:rPr>
              <w:t>中办[2003]27号文件（关于转发《国家信息化领导小组关于加强信息安全保障工作的意见》的通知）</w:t>
            </w:r>
          </w:p>
          <w:p w:rsidR="006D5462" w:rsidRDefault="00F761A8">
            <w:pPr>
              <w:widowControl/>
              <w:jc w:val="left"/>
              <w:textAlignment w:val="baseline"/>
              <w:rPr>
                <w:rFonts w:ascii="宋体" w:hAnsi="宋体" w:cs="宋体"/>
                <w:szCs w:val="21"/>
              </w:rPr>
            </w:pPr>
            <w:r>
              <w:rPr>
                <w:rFonts w:ascii="宋体" w:hAnsi="宋体" w:cs="宋体" w:hint="eastAsia"/>
                <w:szCs w:val="21"/>
              </w:rPr>
              <w:t>公通字[2004]66号文件（关于印发《信息安全等级保护工作的实施意见》的通知）</w:t>
            </w:r>
          </w:p>
          <w:p w:rsidR="006D5462" w:rsidRDefault="00F761A8">
            <w:pPr>
              <w:widowControl/>
              <w:jc w:val="left"/>
              <w:textAlignment w:val="baseline"/>
              <w:rPr>
                <w:rFonts w:ascii="宋体" w:hAnsi="宋体" w:cs="宋体"/>
                <w:szCs w:val="21"/>
              </w:rPr>
            </w:pPr>
            <w:r>
              <w:rPr>
                <w:rFonts w:ascii="宋体" w:hAnsi="宋体" w:cs="宋体" w:hint="eastAsia"/>
                <w:szCs w:val="21"/>
              </w:rPr>
              <w:t>公通字[2007]43号文件（关于印发《信息安全等级保护管理办法》的通知）</w:t>
            </w:r>
          </w:p>
          <w:p w:rsidR="006D5462" w:rsidRDefault="00F761A8">
            <w:pPr>
              <w:widowControl/>
              <w:jc w:val="left"/>
              <w:textAlignment w:val="baseline"/>
              <w:rPr>
                <w:rFonts w:ascii="宋体" w:hAnsi="宋体" w:cs="宋体"/>
                <w:szCs w:val="21"/>
              </w:rPr>
            </w:pPr>
            <w:r>
              <w:rPr>
                <w:rFonts w:ascii="宋体" w:hAnsi="宋体" w:cs="宋体" w:hint="eastAsia"/>
                <w:szCs w:val="21"/>
              </w:rPr>
              <w:t>公信安[2009]1429《关于开展信息安全等级保护安全建设整改工作的指导意见》</w:t>
            </w:r>
          </w:p>
          <w:p w:rsidR="006D5462" w:rsidRDefault="00F761A8">
            <w:pPr>
              <w:widowControl/>
              <w:jc w:val="left"/>
              <w:textAlignment w:val="baseline"/>
              <w:rPr>
                <w:rFonts w:ascii="宋体" w:hAnsi="宋体" w:cs="宋体"/>
                <w:szCs w:val="21"/>
              </w:rPr>
            </w:pPr>
            <w:r>
              <w:rPr>
                <w:rFonts w:ascii="宋体" w:hAnsi="宋体" w:cs="宋体" w:hint="eastAsia"/>
                <w:szCs w:val="21"/>
              </w:rPr>
              <w:t>全国人大《关于加强网络信息保护的决定》</w:t>
            </w:r>
          </w:p>
          <w:p w:rsidR="006D5462" w:rsidRDefault="00F761A8">
            <w:pPr>
              <w:widowControl/>
              <w:jc w:val="left"/>
              <w:textAlignment w:val="baseline"/>
              <w:rPr>
                <w:rFonts w:ascii="宋体" w:hAnsi="宋体" w:cs="宋体"/>
                <w:szCs w:val="21"/>
              </w:rPr>
            </w:pPr>
            <w:r>
              <w:rPr>
                <w:rFonts w:ascii="宋体" w:hAnsi="宋体" w:cs="宋体" w:hint="eastAsia"/>
                <w:szCs w:val="21"/>
              </w:rPr>
              <w:t>国发[2012]23号《国务院关于大力推进信息化发展和切实保障信息安全的若干意见》</w:t>
            </w:r>
          </w:p>
          <w:p w:rsidR="006D5462" w:rsidRDefault="00F761A8">
            <w:pPr>
              <w:widowControl/>
              <w:jc w:val="left"/>
              <w:textAlignment w:val="baseline"/>
              <w:rPr>
                <w:rFonts w:ascii="宋体" w:hAnsi="宋体" w:cs="宋体"/>
                <w:szCs w:val="21"/>
              </w:rPr>
            </w:pPr>
            <w:r>
              <w:rPr>
                <w:rFonts w:ascii="宋体" w:hAnsi="宋体" w:cs="宋体" w:hint="eastAsia"/>
                <w:szCs w:val="21"/>
              </w:rPr>
              <w:t>国发[2013]7号《国务院关于推进物联网有序健康发展的指导意见》</w:t>
            </w:r>
          </w:p>
          <w:p w:rsidR="006D5462" w:rsidRDefault="00F761A8">
            <w:pPr>
              <w:widowControl/>
              <w:jc w:val="left"/>
              <w:textAlignment w:val="baseline"/>
              <w:rPr>
                <w:rFonts w:ascii="宋体" w:hAnsi="宋体" w:cs="宋体"/>
                <w:szCs w:val="21"/>
              </w:rPr>
            </w:pPr>
            <w:r>
              <w:rPr>
                <w:rFonts w:ascii="宋体" w:hAnsi="宋体" w:cs="宋体" w:hint="eastAsia"/>
                <w:szCs w:val="21"/>
              </w:rPr>
              <w:t xml:space="preserve">公信安[2014]2182号《关于加强国家级重要信息系统安全保障工作有关事项的通知》（ 公信安[2014]2182号） </w:t>
            </w:r>
          </w:p>
        </w:tc>
      </w:tr>
      <w:tr w:rsidR="006D5462">
        <w:trPr>
          <w:trHeight w:val="495"/>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textAlignment w:val="baseline"/>
              <w:rPr>
                <w:rFonts w:ascii="宋体" w:hAnsi="宋体" w:cs="宋体"/>
                <w:szCs w:val="21"/>
              </w:rPr>
            </w:pPr>
            <w:r>
              <w:rPr>
                <w:rFonts w:ascii="宋体" w:hAnsi="宋体" w:cs="宋体" w:hint="eastAsia"/>
                <w:szCs w:val="21"/>
              </w:rPr>
              <w:t>等级保护</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jc w:val="left"/>
              <w:textAlignment w:val="baseline"/>
              <w:rPr>
                <w:rFonts w:ascii="宋体" w:hAnsi="宋体" w:cs="宋体"/>
                <w:szCs w:val="21"/>
              </w:rPr>
            </w:pPr>
            <w:r>
              <w:rPr>
                <w:rFonts w:ascii="宋体" w:hAnsi="宋体" w:cs="宋体" w:hint="eastAsia"/>
                <w:szCs w:val="21"/>
              </w:rPr>
              <w:t>GB 17859-1999 计算机信息系统安全保护等级划分准则</w:t>
            </w:r>
          </w:p>
          <w:p w:rsidR="006D5462" w:rsidRDefault="00F761A8">
            <w:pPr>
              <w:widowControl/>
              <w:jc w:val="left"/>
              <w:textAlignment w:val="baseline"/>
              <w:rPr>
                <w:rFonts w:ascii="宋体" w:hAnsi="宋体" w:cs="宋体"/>
                <w:szCs w:val="21"/>
              </w:rPr>
            </w:pPr>
            <w:r>
              <w:rPr>
                <w:rFonts w:ascii="宋体" w:hAnsi="宋体" w:cs="宋体" w:hint="eastAsia"/>
                <w:szCs w:val="21"/>
              </w:rPr>
              <w:t>GB/T25058-2010 信息系统安全等级保护实施指南</w:t>
            </w:r>
          </w:p>
        </w:tc>
      </w:tr>
      <w:tr w:rsidR="006D5462">
        <w:trPr>
          <w:trHeight w:val="90"/>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textAlignment w:val="baseline"/>
              <w:rPr>
                <w:rFonts w:ascii="宋体" w:hAnsi="宋体" w:cs="宋体"/>
                <w:szCs w:val="21"/>
              </w:rPr>
            </w:pPr>
            <w:r>
              <w:rPr>
                <w:rFonts w:ascii="宋体" w:hAnsi="宋体" w:cs="宋体" w:hint="eastAsia"/>
                <w:szCs w:val="21"/>
              </w:rPr>
              <w:t>系统定级</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jc w:val="left"/>
              <w:textAlignment w:val="baseline"/>
              <w:rPr>
                <w:rFonts w:ascii="宋体" w:hAnsi="宋体" w:cs="宋体"/>
                <w:szCs w:val="21"/>
              </w:rPr>
            </w:pPr>
            <w:r>
              <w:rPr>
                <w:rFonts w:ascii="宋体" w:hAnsi="宋体" w:cs="宋体" w:hint="eastAsia"/>
                <w:szCs w:val="21"/>
              </w:rPr>
              <w:t>GB/T 22240-2008 信息安全技术 信息系统安全保护等级定级指南</w:t>
            </w:r>
          </w:p>
        </w:tc>
      </w:tr>
      <w:tr w:rsidR="006D5462">
        <w:trPr>
          <w:trHeight w:val="295"/>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textAlignment w:val="baseline"/>
              <w:rPr>
                <w:rFonts w:ascii="宋体" w:hAnsi="宋体" w:cs="宋体"/>
                <w:szCs w:val="21"/>
              </w:rPr>
            </w:pPr>
            <w:r>
              <w:rPr>
                <w:rFonts w:ascii="宋体" w:hAnsi="宋体" w:cs="宋体" w:hint="eastAsia"/>
                <w:szCs w:val="21"/>
              </w:rPr>
              <w:lastRenderedPageBreak/>
              <w:t>技术方面</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jc w:val="left"/>
              <w:textAlignment w:val="baseline"/>
              <w:rPr>
                <w:rFonts w:ascii="宋体" w:hAnsi="宋体" w:cs="宋体"/>
                <w:szCs w:val="21"/>
              </w:rPr>
            </w:pPr>
            <w:r>
              <w:rPr>
                <w:rFonts w:ascii="宋体" w:hAnsi="宋体" w:cs="宋体" w:hint="eastAsia"/>
                <w:szCs w:val="21"/>
              </w:rPr>
              <w:t>GB/T25066-2010 信息安全产品类别与代码</w:t>
            </w:r>
          </w:p>
          <w:p w:rsidR="006D5462" w:rsidRDefault="00F761A8">
            <w:pPr>
              <w:widowControl/>
              <w:jc w:val="left"/>
              <w:textAlignment w:val="baseline"/>
              <w:rPr>
                <w:rFonts w:ascii="宋体" w:hAnsi="宋体" w:cs="宋体"/>
                <w:szCs w:val="21"/>
              </w:rPr>
            </w:pPr>
            <w:r>
              <w:rPr>
                <w:rFonts w:ascii="宋体" w:hAnsi="宋体" w:cs="宋体" w:hint="eastAsia"/>
                <w:szCs w:val="21"/>
              </w:rPr>
              <w:t>GB/T17900-1999 网络代理服务器的安全技术要求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GB/T20010-2005 包过滤防火墙评估准则</w:t>
            </w:r>
          </w:p>
          <w:p w:rsidR="006D5462" w:rsidRDefault="00F761A8">
            <w:pPr>
              <w:widowControl/>
              <w:jc w:val="left"/>
              <w:textAlignment w:val="baseline"/>
              <w:rPr>
                <w:rFonts w:ascii="宋体" w:hAnsi="宋体" w:cs="宋体"/>
                <w:szCs w:val="21"/>
              </w:rPr>
            </w:pPr>
            <w:r>
              <w:rPr>
                <w:rFonts w:ascii="宋体" w:hAnsi="宋体" w:cs="宋体" w:hint="eastAsia"/>
                <w:szCs w:val="21"/>
              </w:rPr>
              <w:t>GB/T20281-2006 防火墙技术要求和测试评价方法</w:t>
            </w:r>
          </w:p>
          <w:p w:rsidR="006D5462" w:rsidRDefault="00F761A8">
            <w:pPr>
              <w:widowControl/>
              <w:jc w:val="left"/>
              <w:textAlignment w:val="baseline"/>
              <w:rPr>
                <w:rFonts w:ascii="宋体" w:hAnsi="宋体" w:cs="宋体"/>
                <w:szCs w:val="21"/>
              </w:rPr>
            </w:pPr>
            <w:r>
              <w:rPr>
                <w:rFonts w:ascii="宋体" w:hAnsi="宋体" w:cs="宋体" w:hint="eastAsia"/>
                <w:szCs w:val="21"/>
              </w:rPr>
              <w:t>GB/T18018-2007 路由器安全技术要求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GB/T20008-2005 路由器安全评估准则</w:t>
            </w:r>
          </w:p>
          <w:p w:rsidR="006D5462" w:rsidRDefault="00F761A8">
            <w:pPr>
              <w:widowControl/>
              <w:jc w:val="left"/>
              <w:textAlignment w:val="baseline"/>
              <w:rPr>
                <w:rFonts w:ascii="宋体" w:hAnsi="宋体" w:cs="宋体"/>
                <w:szCs w:val="21"/>
              </w:rPr>
            </w:pPr>
            <w:r>
              <w:rPr>
                <w:rFonts w:ascii="宋体" w:hAnsi="宋体" w:cs="宋体" w:hint="eastAsia"/>
                <w:szCs w:val="21"/>
              </w:rPr>
              <w:t>GB/T20272-2006 操作系统安全技术要求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GB/T20273-2006 数据库管理系统安全技术要求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GB/T20009-2005 数据库管理系统安全评估准则</w:t>
            </w:r>
          </w:p>
          <w:p w:rsidR="006D5462" w:rsidRDefault="00F761A8">
            <w:pPr>
              <w:widowControl/>
              <w:jc w:val="left"/>
              <w:textAlignment w:val="baseline"/>
              <w:rPr>
                <w:rFonts w:ascii="宋体" w:hAnsi="宋体" w:cs="宋体"/>
                <w:szCs w:val="21"/>
              </w:rPr>
            </w:pPr>
            <w:r>
              <w:rPr>
                <w:rFonts w:ascii="宋体" w:hAnsi="宋体" w:cs="宋体" w:hint="eastAsia"/>
                <w:szCs w:val="21"/>
              </w:rPr>
              <w:t>GB/T20275-2006 入侵检测系统技术要求和测试评价方法</w:t>
            </w:r>
          </w:p>
          <w:p w:rsidR="006D5462" w:rsidRDefault="00F761A8">
            <w:pPr>
              <w:widowControl/>
              <w:jc w:val="left"/>
              <w:textAlignment w:val="baseline"/>
              <w:rPr>
                <w:rFonts w:ascii="宋体" w:hAnsi="宋体" w:cs="宋体"/>
                <w:szCs w:val="21"/>
              </w:rPr>
            </w:pPr>
            <w:r>
              <w:rPr>
                <w:rFonts w:ascii="宋体" w:hAnsi="宋体" w:cs="宋体" w:hint="eastAsia"/>
                <w:szCs w:val="21"/>
              </w:rPr>
              <w:t>GB/T20277-2006 网络和终端设备隔离部件测试评价方法</w:t>
            </w:r>
          </w:p>
          <w:p w:rsidR="006D5462" w:rsidRDefault="00F761A8">
            <w:pPr>
              <w:widowControl/>
              <w:jc w:val="left"/>
              <w:textAlignment w:val="baseline"/>
              <w:rPr>
                <w:rFonts w:ascii="宋体" w:hAnsi="宋体" w:cs="宋体"/>
                <w:szCs w:val="21"/>
              </w:rPr>
            </w:pPr>
            <w:r>
              <w:rPr>
                <w:rFonts w:ascii="宋体" w:hAnsi="宋体" w:cs="宋体" w:hint="eastAsia"/>
                <w:szCs w:val="21"/>
              </w:rPr>
              <w:t>GB/T20279-2006 网络和终端设备隔离部件安全技术要求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GB/T20278-2006 网络脆弱性扫描产品技术要求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GB/T20280-2006 网络脆弱性扫描产品测试评价方法</w:t>
            </w:r>
          </w:p>
          <w:p w:rsidR="006D5462" w:rsidRDefault="00F761A8">
            <w:pPr>
              <w:widowControl/>
              <w:jc w:val="left"/>
              <w:textAlignment w:val="baseline"/>
              <w:rPr>
                <w:rFonts w:ascii="宋体" w:hAnsi="宋体" w:cs="宋体"/>
                <w:szCs w:val="21"/>
              </w:rPr>
            </w:pPr>
            <w:r>
              <w:rPr>
                <w:rFonts w:ascii="宋体" w:hAnsi="宋体" w:cs="宋体" w:hint="eastAsia"/>
                <w:szCs w:val="21"/>
              </w:rPr>
              <w:t>GB/T20945-2007 信息系统安全审计产品技术要求和测试评价方法</w:t>
            </w:r>
          </w:p>
          <w:p w:rsidR="006D5462" w:rsidRDefault="00F761A8">
            <w:pPr>
              <w:widowControl/>
              <w:jc w:val="left"/>
              <w:textAlignment w:val="baseline"/>
              <w:rPr>
                <w:rFonts w:ascii="宋体" w:hAnsi="宋体" w:cs="宋体"/>
                <w:szCs w:val="21"/>
              </w:rPr>
            </w:pPr>
            <w:r>
              <w:rPr>
                <w:rFonts w:ascii="宋体" w:hAnsi="宋体" w:cs="宋体" w:hint="eastAsia"/>
                <w:szCs w:val="21"/>
              </w:rPr>
              <w:t>GB/T 21028-2007 服务器安全技术要求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GB/T25063-2010 服务器安全侧评要求</w:t>
            </w:r>
          </w:p>
          <w:p w:rsidR="006D5462" w:rsidRDefault="00F761A8">
            <w:pPr>
              <w:widowControl/>
              <w:jc w:val="left"/>
              <w:textAlignment w:val="baseline"/>
              <w:rPr>
                <w:rFonts w:ascii="宋体" w:hAnsi="宋体" w:cs="宋体"/>
                <w:szCs w:val="21"/>
              </w:rPr>
            </w:pPr>
            <w:r>
              <w:rPr>
                <w:rFonts w:ascii="宋体" w:hAnsi="宋体" w:cs="宋体" w:hint="eastAsia"/>
                <w:szCs w:val="21"/>
              </w:rPr>
              <w:t>GB/T 21050-2007 网络交换机安全技术要求（EAL3）</w:t>
            </w:r>
          </w:p>
          <w:p w:rsidR="006D5462" w:rsidRDefault="00F761A8">
            <w:pPr>
              <w:widowControl/>
              <w:jc w:val="left"/>
              <w:textAlignment w:val="baseline"/>
              <w:rPr>
                <w:rFonts w:ascii="宋体" w:hAnsi="宋体" w:cs="宋体"/>
                <w:szCs w:val="21"/>
              </w:rPr>
            </w:pPr>
            <w:r>
              <w:rPr>
                <w:rFonts w:ascii="宋体" w:hAnsi="宋体" w:cs="宋体" w:hint="eastAsia"/>
                <w:szCs w:val="21"/>
              </w:rPr>
              <w:t>GB/T28452-2012 应用软件系统通用安全技术要求</w:t>
            </w:r>
          </w:p>
          <w:p w:rsidR="006D5462" w:rsidRDefault="00F761A8">
            <w:pPr>
              <w:widowControl/>
              <w:jc w:val="left"/>
              <w:textAlignment w:val="baseline"/>
              <w:rPr>
                <w:rFonts w:ascii="宋体" w:hAnsi="宋体" w:cs="宋体"/>
                <w:szCs w:val="21"/>
              </w:rPr>
            </w:pPr>
            <w:r>
              <w:rPr>
                <w:rFonts w:ascii="宋体" w:hAnsi="宋体" w:cs="宋体" w:hint="eastAsia"/>
                <w:szCs w:val="21"/>
              </w:rPr>
              <w:t>GB/T29240-2012 终端计算机通用安全技术要求与测试评价方法</w:t>
            </w:r>
          </w:p>
          <w:p w:rsidR="006D5462" w:rsidRDefault="00F761A8">
            <w:pPr>
              <w:widowControl/>
              <w:jc w:val="left"/>
              <w:textAlignment w:val="baseline"/>
              <w:rPr>
                <w:rFonts w:ascii="宋体" w:hAnsi="宋体" w:cs="宋体"/>
                <w:szCs w:val="21"/>
              </w:rPr>
            </w:pPr>
            <w:r>
              <w:rPr>
                <w:rFonts w:ascii="宋体" w:hAnsi="宋体" w:cs="宋体" w:hint="eastAsia"/>
                <w:szCs w:val="21"/>
              </w:rPr>
              <w:t>GB/T28456-2012 IPsec协议应用测试规范</w:t>
            </w:r>
          </w:p>
          <w:p w:rsidR="006D5462" w:rsidRDefault="00F761A8">
            <w:pPr>
              <w:widowControl/>
              <w:jc w:val="left"/>
              <w:textAlignment w:val="baseline"/>
              <w:rPr>
                <w:rFonts w:ascii="宋体" w:hAnsi="宋体" w:cs="宋体"/>
                <w:szCs w:val="21"/>
              </w:rPr>
            </w:pPr>
            <w:r>
              <w:rPr>
                <w:rFonts w:ascii="宋体" w:hAnsi="宋体" w:cs="宋体" w:hint="eastAsia"/>
                <w:szCs w:val="21"/>
              </w:rPr>
              <w:t>GB/T28457-2012 SSL协议应用测试规范</w:t>
            </w:r>
          </w:p>
        </w:tc>
      </w:tr>
      <w:tr w:rsidR="006D5462">
        <w:trPr>
          <w:trHeight w:val="285"/>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spacing w:line="285" w:lineRule="atLeast"/>
              <w:textAlignment w:val="baseline"/>
              <w:rPr>
                <w:rFonts w:ascii="宋体" w:hAnsi="宋体" w:cs="宋体"/>
                <w:szCs w:val="21"/>
              </w:rPr>
            </w:pPr>
            <w:r>
              <w:rPr>
                <w:rFonts w:ascii="宋体" w:hAnsi="宋体" w:cs="宋体" w:hint="eastAsia"/>
                <w:szCs w:val="21"/>
              </w:rPr>
              <w:t>管理方面</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GB/T20269-2006 信息系统安全管理要求</w:t>
            </w:r>
          </w:p>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GB/T28453-2012 信息系统安全管理评估要求</w:t>
            </w:r>
          </w:p>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GB/T20984-2007 信息安全风险评估规范</w:t>
            </w:r>
          </w:p>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GB/T24364-2009 信息安全风险管理指南</w:t>
            </w:r>
          </w:p>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GB/T20985-2007 信息安全事件管理指南</w:t>
            </w:r>
          </w:p>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GB/T20986-2007 信息安全事件分类分级指南</w:t>
            </w:r>
          </w:p>
          <w:p w:rsidR="006D5462" w:rsidRDefault="00F761A8">
            <w:pPr>
              <w:widowControl/>
              <w:spacing w:line="285" w:lineRule="atLeast"/>
              <w:jc w:val="left"/>
              <w:textAlignment w:val="baseline"/>
              <w:rPr>
                <w:rFonts w:ascii="宋体" w:hAnsi="宋体" w:cs="宋体"/>
                <w:szCs w:val="21"/>
              </w:rPr>
            </w:pPr>
            <w:r>
              <w:rPr>
                <w:rFonts w:ascii="宋体" w:hAnsi="宋体" w:cs="宋体" w:hint="eastAsia"/>
                <w:szCs w:val="21"/>
              </w:rPr>
              <w:t>GB/T20988-2007 信息系统灾难恢复规范</w:t>
            </w:r>
          </w:p>
        </w:tc>
      </w:tr>
      <w:tr w:rsidR="006D5462">
        <w:trPr>
          <w:trHeight w:val="247"/>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textAlignment w:val="baseline"/>
              <w:rPr>
                <w:rFonts w:ascii="宋体" w:hAnsi="宋体" w:cs="宋体"/>
                <w:szCs w:val="21"/>
              </w:rPr>
            </w:pPr>
            <w:r>
              <w:rPr>
                <w:rFonts w:ascii="宋体" w:hAnsi="宋体" w:cs="宋体" w:hint="eastAsia"/>
                <w:szCs w:val="21"/>
              </w:rPr>
              <w:t>方案设计</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jc w:val="left"/>
              <w:textAlignment w:val="baseline"/>
              <w:rPr>
                <w:rFonts w:ascii="宋体" w:hAnsi="宋体" w:cs="宋体"/>
                <w:szCs w:val="21"/>
              </w:rPr>
            </w:pPr>
            <w:r>
              <w:rPr>
                <w:rFonts w:ascii="宋体" w:hAnsi="宋体" w:cs="宋体" w:hint="eastAsia"/>
                <w:szCs w:val="21"/>
              </w:rPr>
              <w:t>GB/T25070-2010 信息系统等级保护安全设计技术要求</w:t>
            </w:r>
          </w:p>
        </w:tc>
      </w:tr>
      <w:tr w:rsidR="006D5462">
        <w:trPr>
          <w:trHeight w:val="90"/>
          <w:jc w:val="center"/>
        </w:trPr>
        <w:tc>
          <w:tcPr>
            <w:tcW w:w="916"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vAlign w:val="center"/>
          </w:tcPr>
          <w:p w:rsidR="006D5462" w:rsidRDefault="00F761A8">
            <w:pPr>
              <w:widowControl/>
              <w:textAlignment w:val="baseline"/>
              <w:rPr>
                <w:rFonts w:ascii="宋体" w:hAnsi="宋体" w:cs="宋体"/>
                <w:szCs w:val="21"/>
              </w:rPr>
            </w:pPr>
            <w:r>
              <w:rPr>
                <w:rFonts w:ascii="宋体" w:hAnsi="宋体" w:cs="宋体" w:hint="eastAsia"/>
                <w:szCs w:val="21"/>
              </w:rPr>
              <w:t>等保测评</w:t>
            </w:r>
          </w:p>
        </w:tc>
        <w:tc>
          <w:tcPr>
            <w:tcW w:w="8115" w:type="dxa"/>
            <w:tcBorders>
              <w:top w:val="single" w:sz="8" w:space="0" w:color="000000"/>
              <w:left w:val="single" w:sz="8" w:space="0" w:color="000000"/>
              <w:bottom w:val="single" w:sz="8" w:space="0" w:color="000000"/>
              <w:right w:val="single" w:sz="8" w:space="0" w:color="000000"/>
            </w:tcBorders>
            <w:tcMar>
              <w:top w:w="72" w:type="dxa"/>
              <w:left w:w="144" w:type="dxa"/>
              <w:bottom w:w="72" w:type="dxa"/>
              <w:right w:w="144" w:type="dxa"/>
            </w:tcMar>
          </w:tcPr>
          <w:p w:rsidR="006D5462" w:rsidRDefault="00F761A8">
            <w:pPr>
              <w:widowControl/>
              <w:jc w:val="left"/>
              <w:textAlignment w:val="baseline"/>
              <w:rPr>
                <w:rFonts w:ascii="宋体" w:hAnsi="宋体" w:cs="宋体"/>
                <w:szCs w:val="21"/>
              </w:rPr>
            </w:pPr>
            <w:r>
              <w:rPr>
                <w:rFonts w:ascii="宋体" w:hAnsi="宋体" w:cs="宋体" w:hint="eastAsia"/>
                <w:szCs w:val="21"/>
              </w:rPr>
              <w:t>GB/T28448-2012 信息系统安全等级保护测评要求</w:t>
            </w:r>
          </w:p>
          <w:p w:rsidR="006D5462" w:rsidRDefault="00F761A8">
            <w:pPr>
              <w:widowControl/>
              <w:jc w:val="left"/>
              <w:textAlignment w:val="baseline"/>
              <w:rPr>
                <w:rFonts w:ascii="宋体" w:hAnsi="宋体" w:cs="宋体"/>
                <w:szCs w:val="21"/>
              </w:rPr>
            </w:pPr>
            <w:r>
              <w:rPr>
                <w:rFonts w:ascii="宋体" w:hAnsi="宋体" w:cs="宋体" w:hint="eastAsia"/>
                <w:szCs w:val="21"/>
              </w:rPr>
              <w:t>GB/T28449-2012 信息系统安全等级保护测评过程指南</w:t>
            </w:r>
          </w:p>
        </w:tc>
      </w:tr>
    </w:tbl>
    <w:p w:rsidR="006D5462" w:rsidRDefault="006D5462">
      <w:pPr>
        <w:spacing w:line="360" w:lineRule="auto"/>
        <w:ind w:firstLineChars="200" w:firstLine="420"/>
      </w:pPr>
    </w:p>
    <w:p w:rsidR="006D5462" w:rsidRDefault="006D5462"/>
    <w:p w:rsidR="006D5462" w:rsidRDefault="00F761A8">
      <w:pPr>
        <w:pStyle w:val="2"/>
        <w:numPr>
          <w:ilvl w:val="1"/>
          <w:numId w:val="1"/>
        </w:numPr>
        <w:spacing w:line="360" w:lineRule="auto"/>
      </w:pPr>
      <w:bookmarkStart w:id="4" w:name="_Toc446373345"/>
      <w:r>
        <w:rPr>
          <w:rFonts w:hint="eastAsia"/>
        </w:rPr>
        <w:t>方案设计原则</w:t>
      </w:r>
      <w:bookmarkEnd w:id="4"/>
    </w:p>
    <w:p w:rsidR="006D5462" w:rsidRDefault="00F761A8">
      <w:pPr>
        <w:spacing w:line="360" w:lineRule="auto"/>
        <w:ind w:firstLineChars="200" w:firstLine="420"/>
        <w:rPr>
          <w:szCs w:val="21"/>
        </w:rPr>
      </w:pPr>
      <w:r>
        <w:rPr>
          <w:szCs w:val="21"/>
        </w:rPr>
        <w:t>针对本次项目，</w:t>
      </w:r>
      <w:r>
        <w:rPr>
          <w:rFonts w:hint="eastAsia"/>
          <w:szCs w:val="21"/>
        </w:rPr>
        <w:t>等级保护整改</w:t>
      </w:r>
      <w:r>
        <w:rPr>
          <w:szCs w:val="21"/>
        </w:rPr>
        <w:t>方案的设计和实施将遵循以下原则：</w:t>
      </w:r>
    </w:p>
    <w:p w:rsidR="006D5462" w:rsidRDefault="00F761A8">
      <w:pPr>
        <w:pStyle w:val="11"/>
        <w:numPr>
          <w:ilvl w:val="0"/>
          <w:numId w:val="2"/>
        </w:numPr>
        <w:spacing w:line="360" w:lineRule="auto"/>
        <w:ind w:firstLineChars="0"/>
        <w:rPr>
          <w:sz w:val="21"/>
          <w:szCs w:val="21"/>
        </w:rPr>
      </w:pPr>
      <w:r>
        <w:rPr>
          <w:sz w:val="21"/>
          <w:szCs w:val="21"/>
        </w:rPr>
        <w:t>保密性原则：</w:t>
      </w:r>
      <w:r>
        <w:rPr>
          <w:rFonts w:hint="eastAsia"/>
          <w:sz w:val="21"/>
          <w:szCs w:val="21"/>
        </w:rPr>
        <w:t>我司</w:t>
      </w:r>
      <w:r>
        <w:rPr>
          <w:sz w:val="21"/>
          <w:szCs w:val="21"/>
        </w:rPr>
        <w:t>对安全服务的实施过程和结果将严格保密，在未经</w:t>
      </w:r>
      <w:r>
        <w:rPr>
          <w:rFonts w:hint="eastAsia"/>
          <w:sz w:val="21"/>
          <w:szCs w:val="21"/>
        </w:rPr>
        <w:t>用户方</w:t>
      </w:r>
      <w:r>
        <w:rPr>
          <w:sz w:val="21"/>
          <w:szCs w:val="21"/>
        </w:rPr>
        <w:t xml:space="preserve">授权的情况下不会泄露给任何单位和个人，不会利用此数据进行任何侵害客户权益的行为； </w:t>
      </w:r>
    </w:p>
    <w:p w:rsidR="006D5462" w:rsidRDefault="00F761A8">
      <w:pPr>
        <w:pStyle w:val="11"/>
        <w:numPr>
          <w:ilvl w:val="0"/>
          <w:numId w:val="2"/>
        </w:numPr>
        <w:spacing w:line="360" w:lineRule="auto"/>
        <w:ind w:firstLineChars="0"/>
        <w:rPr>
          <w:sz w:val="21"/>
          <w:szCs w:val="21"/>
        </w:rPr>
      </w:pPr>
      <w:r>
        <w:rPr>
          <w:sz w:val="21"/>
          <w:szCs w:val="21"/>
        </w:rPr>
        <w:lastRenderedPageBreak/>
        <w:t>标准性原则：服务设计和实施的全过程均依据国内或国际的相关标准进行；</w:t>
      </w:r>
      <w:r>
        <w:rPr>
          <w:rFonts w:hint="eastAsia"/>
          <w:sz w:val="21"/>
          <w:szCs w:val="21"/>
        </w:rPr>
        <w:t>根据等级保护二级基本要求，进行分等级分安全域进行安全设计和安全建设。</w:t>
      </w:r>
    </w:p>
    <w:p w:rsidR="006D5462" w:rsidRDefault="00F761A8">
      <w:pPr>
        <w:pStyle w:val="11"/>
        <w:numPr>
          <w:ilvl w:val="0"/>
          <w:numId w:val="2"/>
        </w:numPr>
        <w:spacing w:line="360" w:lineRule="auto"/>
        <w:ind w:firstLineChars="0"/>
        <w:rPr>
          <w:sz w:val="21"/>
          <w:szCs w:val="21"/>
        </w:rPr>
      </w:pPr>
      <w:r>
        <w:rPr>
          <w:sz w:val="21"/>
          <w:szCs w:val="21"/>
        </w:rPr>
        <w:t>规范性原则：</w:t>
      </w:r>
      <w:r>
        <w:rPr>
          <w:rFonts w:hint="eastAsia"/>
          <w:sz w:val="21"/>
          <w:szCs w:val="21"/>
        </w:rPr>
        <w:t>我司</w:t>
      </w:r>
      <w:r>
        <w:rPr>
          <w:sz w:val="21"/>
          <w:szCs w:val="21"/>
        </w:rPr>
        <w:t>在各项安全服务工作中的过程和文档，都具有很好的规范性（《</w:t>
      </w:r>
      <w:r>
        <w:rPr>
          <w:rFonts w:hint="eastAsia"/>
          <w:sz w:val="21"/>
          <w:szCs w:val="21"/>
        </w:rPr>
        <w:t>南宁市</w:t>
      </w:r>
      <w:r w:rsidR="00303D81">
        <w:rPr>
          <w:rFonts w:hint="eastAsia"/>
          <w:sz w:val="21"/>
          <w:szCs w:val="21"/>
        </w:rPr>
        <w:t>学家</w:t>
      </w:r>
      <w:r>
        <w:rPr>
          <w:rFonts w:hint="eastAsia"/>
          <w:sz w:val="21"/>
          <w:szCs w:val="21"/>
        </w:rPr>
        <w:t>科技有限公司</w:t>
      </w:r>
      <w:r>
        <w:rPr>
          <w:sz w:val="21"/>
          <w:szCs w:val="21"/>
        </w:rPr>
        <w:t xml:space="preserve">安全服务实施规范》），可以便于项目的跟踪和控制； </w:t>
      </w:r>
    </w:p>
    <w:p w:rsidR="006D5462" w:rsidRDefault="00F761A8">
      <w:pPr>
        <w:pStyle w:val="11"/>
        <w:numPr>
          <w:ilvl w:val="0"/>
          <w:numId w:val="2"/>
        </w:numPr>
        <w:spacing w:line="360" w:lineRule="auto"/>
        <w:ind w:firstLineChars="0"/>
        <w:rPr>
          <w:sz w:val="21"/>
          <w:szCs w:val="21"/>
        </w:rPr>
      </w:pPr>
      <w:r>
        <w:rPr>
          <w:sz w:val="21"/>
          <w:szCs w:val="21"/>
        </w:rPr>
        <w:t>可控性原则：服务所使用的工具、方法和过程都会在深信服与</w:t>
      </w:r>
      <w:r>
        <w:rPr>
          <w:rFonts w:hint="eastAsia"/>
          <w:sz w:val="21"/>
          <w:szCs w:val="21"/>
        </w:rPr>
        <w:t>用户方</w:t>
      </w:r>
      <w:r>
        <w:rPr>
          <w:sz w:val="21"/>
          <w:szCs w:val="21"/>
        </w:rPr>
        <w:t xml:space="preserve">双方认可的范围之内，服务进度遵守进度表的安排，保证双方对服务工作的可控性； </w:t>
      </w:r>
    </w:p>
    <w:p w:rsidR="006D5462" w:rsidRDefault="00F761A8">
      <w:pPr>
        <w:pStyle w:val="11"/>
        <w:numPr>
          <w:ilvl w:val="0"/>
          <w:numId w:val="2"/>
        </w:numPr>
        <w:spacing w:line="360" w:lineRule="auto"/>
        <w:ind w:firstLineChars="0"/>
        <w:rPr>
          <w:sz w:val="21"/>
          <w:szCs w:val="21"/>
        </w:rPr>
      </w:pPr>
      <w:r>
        <w:rPr>
          <w:sz w:val="21"/>
          <w:szCs w:val="21"/>
        </w:rPr>
        <w:t xml:space="preserve">整体性原则：服务的范围和内容整体全面，涉及的IT运行的各个层面，避免由于遗漏造成未来的安全隐患； </w:t>
      </w:r>
    </w:p>
    <w:p w:rsidR="006D5462" w:rsidRDefault="00F761A8">
      <w:pPr>
        <w:pStyle w:val="11"/>
        <w:numPr>
          <w:ilvl w:val="0"/>
          <w:numId w:val="2"/>
        </w:numPr>
        <w:spacing w:line="360" w:lineRule="auto"/>
        <w:ind w:firstLineChars="0"/>
        <w:rPr>
          <w:sz w:val="21"/>
          <w:szCs w:val="21"/>
        </w:rPr>
      </w:pPr>
      <w:r>
        <w:rPr>
          <w:sz w:val="21"/>
          <w:szCs w:val="21"/>
        </w:rPr>
        <w:t>最小影响原则：服务工作尽可能小的影响信息系统的正常运行，不会对现有业务造成显著影响。</w:t>
      </w:r>
    </w:p>
    <w:p w:rsidR="006D5462" w:rsidRDefault="00F761A8">
      <w:pPr>
        <w:pStyle w:val="11"/>
        <w:numPr>
          <w:ilvl w:val="0"/>
          <w:numId w:val="2"/>
        </w:numPr>
        <w:spacing w:line="360" w:lineRule="auto"/>
        <w:ind w:firstLineChars="0"/>
        <w:rPr>
          <w:rFonts w:cs="黑体"/>
          <w:sz w:val="21"/>
          <w:szCs w:val="21"/>
        </w:rPr>
      </w:pPr>
      <w:bookmarkStart w:id="5" w:name="_Toc223773512"/>
      <w:bookmarkStart w:id="6" w:name="_Toc258492171"/>
      <w:r>
        <w:rPr>
          <w:rFonts w:cs="黑体" w:hint="eastAsia"/>
          <w:sz w:val="21"/>
          <w:szCs w:val="21"/>
        </w:rPr>
        <w:t>体系化原则</w:t>
      </w:r>
      <w:bookmarkEnd w:id="5"/>
      <w:bookmarkEnd w:id="6"/>
      <w:r>
        <w:rPr>
          <w:rFonts w:cs="黑体" w:hint="eastAsia"/>
          <w:sz w:val="21"/>
          <w:szCs w:val="21"/>
        </w:rPr>
        <w:t>：在体系设计、建设中，深信服</w:t>
      </w:r>
      <w:r>
        <w:rPr>
          <w:rFonts w:hint="eastAsia"/>
          <w:sz w:val="21"/>
          <w:szCs w:val="21"/>
        </w:rPr>
        <w:t>充分考虑到各个层面的安全风险，构建完整的立体安全防护体系。</w:t>
      </w:r>
    </w:p>
    <w:p w:rsidR="006D5462" w:rsidRDefault="00F761A8">
      <w:pPr>
        <w:pStyle w:val="11"/>
        <w:numPr>
          <w:ilvl w:val="0"/>
          <w:numId w:val="2"/>
        </w:numPr>
        <w:spacing w:line="360" w:lineRule="auto"/>
        <w:ind w:firstLineChars="0"/>
        <w:rPr>
          <w:sz w:val="21"/>
          <w:szCs w:val="21"/>
        </w:rPr>
      </w:pPr>
      <w:bookmarkStart w:id="7" w:name="_Toc223773513"/>
      <w:bookmarkStart w:id="8" w:name="_Toc258492172"/>
      <w:r>
        <w:rPr>
          <w:rFonts w:hint="eastAsia"/>
          <w:sz w:val="21"/>
          <w:szCs w:val="21"/>
        </w:rPr>
        <w:t>先进性原则</w:t>
      </w:r>
      <w:bookmarkEnd w:id="7"/>
      <w:bookmarkEnd w:id="8"/>
      <w:r>
        <w:rPr>
          <w:rFonts w:hint="eastAsia"/>
          <w:sz w:val="21"/>
          <w:szCs w:val="21"/>
        </w:rPr>
        <w:t>：为满足后续不断增长的业务需求、对安全产品、安全技术都充分考虑前瞻性要求，采用先进、成熟的安全产品、技术和先进的管理方法。</w:t>
      </w:r>
    </w:p>
    <w:p w:rsidR="006D5462" w:rsidRDefault="00F761A8">
      <w:pPr>
        <w:pStyle w:val="11"/>
        <w:numPr>
          <w:ilvl w:val="0"/>
          <w:numId w:val="2"/>
        </w:numPr>
        <w:spacing w:line="360" w:lineRule="auto"/>
        <w:ind w:firstLineChars="0"/>
        <w:rPr>
          <w:rFonts w:cs="黑体"/>
          <w:sz w:val="21"/>
          <w:szCs w:val="21"/>
        </w:rPr>
      </w:pPr>
      <w:bookmarkStart w:id="9" w:name="_Toc223773514"/>
      <w:bookmarkStart w:id="10" w:name="_Toc258492173"/>
      <w:r>
        <w:rPr>
          <w:rFonts w:cs="黑体" w:hint="eastAsia"/>
          <w:sz w:val="21"/>
          <w:szCs w:val="21"/>
        </w:rPr>
        <w:t>分步骤原则</w:t>
      </w:r>
      <w:bookmarkEnd w:id="9"/>
      <w:bookmarkEnd w:id="10"/>
      <w:r>
        <w:rPr>
          <w:rFonts w:cs="黑体" w:hint="eastAsia"/>
          <w:sz w:val="21"/>
          <w:szCs w:val="21"/>
        </w:rPr>
        <w:t>：根据</w:t>
      </w:r>
      <w:r>
        <w:rPr>
          <w:rFonts w:hint="eastAsia"/>
          <w:sz w:val="21"/>
          <w:szCs w:val="21"/>
        </w:rPr>
        <w:t>用户方要求，对用户方安全保障体系进行分期、分步骤的有序部署。</w:t>
      </w:r>
    </w:p>
    <w:p w:rsidR="006D5462" w:rsidRDefault="00F761A8">
      <w:pPr>
        <w:pStyle w:val="11"/>
        <w:numPr>
          <w:ilvl w:val="0"/>
          <w:numId w:val="2"/>
        </w:numPr>
        <w:spacing w:line="360" w:lineRule="auto"/>
        <w:ind w:firstLineChars="0"/>
        <w:rPr>
          <w:rFonts w:cs="黑体"/>
          <w:sz w:val="21"/>
          <w:szCs w:val="21"/>
        </w:rPr>
      </w:pPr>
      <w:bookmarkStart w:id="11" w:name="_Toc223773515"/>
      <w:bookmarkStart w:id="12" w:name="_Toc258492174"/>
      <w:r>
        <w:rPr>
          <w:rFonts w:cs="黑体" w:hint="eastAsia"/>
          <w:sz w:val="21"/>
          <w:szCs w:val="21"/>
        </w:rPr>
        <w:t>服务细致化原则</w:t>
      </w:r>
      <w:bookmarkEnd w:id="11"/>
      <w:bookmarkEnd w:id="12"/>
      <w:r>
        <w:rPr>
          <w:rFonts w:cs="黑体" w:hint="eastAsia"/>
          <w:sz w:val="21"/>
          <w:szCs w:val="21"/>
        </w:rPr>
        <w:t>：</w:t>
      </w:r>
      <w:r>
        <w:rPr>
          <w:rFonts w:hint="eastAsia"/>
          <w:sz w:val="21"/>
          <w:szCs w:val="21"/>
        </w:rPr>
        <w:t>在项目咨询、建设过程中深信服将充分结合自身的专业技术经验与行业经验相结合，结合用户方的实际信息系统量身定做才可以保障其信息系统安全稳定的运行。</w:t>
      </w:r>
    </w:p>
    <w:p w:rsidR="006D5462" w:rsidRDefault="006D5462"/>
    <w:p w:rsidR="006D5462" w:rsidRDefault="00F761A8">
      <w:pPr>
        <w:pStyle w:val="1"/>
        <w:numPr>
          <w:ilvl w:val="0"/>
          <w:numId w:val="1"/>
        </w:numPr>
        <w:spacing w:line="360" w:lineRule="auto"/>
      </w:pPr>
      <w:bookmarkStart w:id="13" w:name="_Toc446373346"/>
      <w:r>
        <w:rPr>
          <w:rFonts w:hint="eastAsia"/>
        </w:rPr>
        <w:t>系统现状分析</w:t>
      </w:r>
      <w:bookmarkEnd w:id="13"/>
    </w:p>
    <w:p w:rsidR="006D5462" w:rsidRDefault="00F761A8">
      <w:pPr>
        <w:pStyle w:val="2"/>
        <w:numPr>
          <w:ilvl w:val="1"/>
          <w:numId w:val="1"/>
        </w:numPr>
        <w:spacing w:line="360" w:lineRule="auto"/>
      </w:pPr>
      <w:bookmarkStart w:id="14" w:name="_Toc446373347"/>
      <w:r>
        <w:rPr>
          <w:rFonts w:hint="eastAsia"/>
        </w:rPr>
        <w:t>系统定级情况说明</w:t>
      </w:r>
      <w:bookmarkEnd w:id="14"/>
    </w:p>
    <w:p w:rsidR="006D5462" w:rsidRDefault="00303D81">
      <w:pPr>
        <w:spacing w:line="360" w:lineRule="auto"/>
        <w:ind w:firstLineChars="200" w:firstLine="420"/>
      </w:pPr>
      <w:r>
        <w:t>学校</w:t>
      </w:r>
      <w:r w:rsidR="00F761A8">
        <w:rPr>
          <w:rFonts w:hint="eastAsia"/>
        </w:rPr>
        <w:t>综合考虑了</w:t>
      </w:r>
      <w:r>
        <w:t>学校</w:t>
      </w:r>
      <w:r w:rsidR="00F761A8">
        <w:rPr>
          <w:rFonts w:hint="eastAsia"/>
        </w:rPr>
        <w:t>信息系统、</w:t>
      </w:r>
      <w:r>
        <w:t>学校</w:t>
      </w:r>
      <w:r w:rsidR="00F761A8">
        <w:rPr>
          <w:rFonts w:hint="eastAsia"/>
        </w:rPr>
        <w:t>信息系统的业务信息和系统服务类型，以及其受到破坏时可能受到侵害的客体以及受侵害的程度，经</w:t>
      </w:r>
      <w:r>
        <w:t>学校</w:t>
      </w:r>
      <w:r w:rsidR="00F761A8">
        <w:rPr>
          <w:rFonts w:hint="eastAsia"/>
        </w:rPr>
        <w:t>省公安厅的批准，已将</w:t>
      </w:r>
      <w:r>
        <w:t>学校</w:t>
      </w:r>
      <w:r w:rsidR="00F761A8">
        <w:rPr>
          <w:rFonts w:hint="eastAsia"/>
        </w:rPr>
        <w:t>系统等级定为等级保护第二级（</w:t>
      </w:r>
      <w:r w:rsidR="00F761A8">
        <w:rPr>
          <w:rFonts w:hint="eastAsia"/>
        </w:rPr>
        <w:t>S2A2G2</w:t>
      </w:r>
      <w:r w:rsidR="00F761A8">
        <w:rPr>
          <w:rFonts w:hint="eastAsia"/>
        </w:rPr>
        <w:t>），整体网络信息化平台按照二级进行建设。</w:t>
      </w:r>
    </w:p>
    <w:p w:rsidR="006D5462" w:rsidRDefault="006D5462">
      <w:pPr>
        <w:spacing w:line="360" w:lineRule="auto"/>
        <w:ind w:firstLineChars="200" w:firstLine="420"/>
      </w:pPr>
    </w:p>
    <w:p w:rsidR="006D5462" w:rsidRDefault="00F761A8">
      <w:pPr>
        <w:pStyle w:val="2"/>
        <w:numPr>
          <w:ilvl w:val="1"/>
          <w:numId w:val="1"/>
        </w:numPr>
        <w:spacing w:line="360" w:lineRule="auto"/>
      </w:pPr>
      <w:bookmarkStart w:id="15" w:name="_Toc446373348"/>
      <w:r>
        <w:rPr>
          <w:rFonts w:hint="eastAsia"/>
        </w:rPr>
        <w:t>业务系统说明</w:t>
      </w:r>
      <w:bookmarkEnd w:id="15"/>
    </w:p>
    <w:p w:rsidR="006D5462" w:rsidRDefault="00303D81">
      <w:pPr>
        <w:spacing w:line="360" w:lineRule="auto"/>
        <w:ind w:firstLineChars="200" w:firstLine="420"/>
      </w:pPr>
      <w:r>
        <w:t>学校</w:t>
      </w:r>
      <w:r w:rsidR="00F761A8">
        <w:rPr>
          <w:rFonts w:hint="eastAsia"/>
        </w:rPr>
        <w:t>本次参加整改的共有</w:t>
      </w:r>
      <w:r w:rsidR="00F761A8">
        <w:rPr>
          <w:rFonts w:hint="eastAsia"/>
        </w:rPr>
        <w:t>X</w:t>
      </w:r>
      <w:r w:rsidR="00F761A8">
        <w:rPr>
          <w:rFonts w:hint="eastAsia"/>
        </w:rPr>
        <w:t>个信息系统，分别是</w:t>
      </w:r>
      <w:r>
        <w:t>学校</w:t>
      </w:r>
      <w:r w:rsidR="00F761A8">
        <w:rPr>
          <w:rFonts w:hint="eastAsia"/>
        </w:rPr>
        <w:t>系统、</w:t>
      </w:r>
      <w:r>
        <w:t>学校</w:t>
      </w:r>
      <w:r w:rsidR="00F761A8">
        <w:rPr>
          <w:rFonts w:hint="eastAsia"/>
        </w:rPr>
        <w:t>系统、</w:t>
      </w:r>
      <w:r>
        <w:t>学校</w:t>
      </w:r>
      <w:r w:rsidR="00F761A8">
        <w:rPr>
          <w:rFonts w:hint="eastAsia"/>
        </w:rPr>
        <w:t>系统、</w:t>
      </w:r>
      <w:r>
        <w:t>学校</w:t>
      </w:r>
      <w:r w:rsidR="00F761A8">
        <w:rPr>
          <w:rFonts w:hint="eastAsia"/>
        </w:rPr>
        <w:t>系统，具体情况介绍如下：</w:t>
      </w:r>
    </w:p>
    <w:p w:rsidR="006D5462" w:rsidRDefault="00303D81">
      <w:pPr>
        <w:spacing w:line="360" w:lineRule="auto"/>
        <w:ind w:firstLineChars="200" w:firstLine="420"/>
      </w:pPr>
      <w:r>
        <w:lastRenderedPageBreak/>
        <w:t>学校</w:t>
      </w:r>
      <w:r w:rsidR="00F761A8">
        <w:rPr>
          <w:rFonts w:hint="eastAsia"/>
        </w:rPr>
        <w:t>门户网站系统：</w:t>
      </w:r>
      <w:r w:rsidR="00F761A8">
        <w:rPr>
          <w:rFonts w:hint="eastAsia"/>
        </w:rPr>
        <w:t>2012</w:t>
      </w:r>
      <w:r w:rsidR="00F761A8">
        <w:rPr>
          <w:rFonts w:hint="eastAsia"/>
        </w:rPr>
        <w:t>年</w:t>
      </w:r>
      <w:r w:rsidR="00F761A8">
        <w:t>门户网站</w:t>
      </w:r>
      <w:r w:rsidR="00F761A8">
        <w:rPr>
          <w:rFonts w:hint="eastAsia"/>
        </w:rPr>
        <w:t>（网络版）历经系统开发、模拟测试、网络、硬件设备安装部署，在试点和实施过程当中发现系统仍有不足之处，需要对系统进行深入完善和改进，主要考虑到由于</w:t>
      </w:r>
      <w:r w:rsidR="00F761A8">
        <w:t>门户网站</w:t>
      </w:r>
      <w:r w:rsidR="00F761A8">
        <w:rPr>
          <w:rFonts w:hint="eastAsia"/>
        </w:rPr>
        <w:t>（网络版）作为学校集中部署的网络化重要业务系统，其具有应用面广、用户规模大，并涉及到学校对互联网形象，以及基于公众网上部署的特性，因此系统自身和运行环境均存在一定的安全风险，在数据传输、安全加密、网络监控、防入侵等方面的必须要建立一套更有效更完善的安全保护体系和措施。</w:t>
      </w:r>
    </w:p>
    <w:p w:rsidR="006D5462" w:rsidRDefault="00303D81">
      <w:pPr>
        <w:spacing w:line="360" w:lineRule="auto"/>
        <w:ind w:firstLineChars="200" w:firstLine="420"/>
      </w:pPr>
      <w:r>
        <w:t>学校</w:t>
      </w:r>
      <w:r w:rsidR="00F761A8">
        <w:rPr>
          <w:rFonts w:hint="eastAsia"/>
        </w:rPr>
        <w:t>OA</w:t>
      </w:r>
      <w:r w:rsidR="00F761A8">
        <w:rPr>
          <w:rFonts w:hint="eastAsia"/>
        </w:rPr>
        <w:t>系统：目前学校旧</w:t>
      </w:r>
      <w:r w:rsidR="00F761A8">
        <w:rPr>
          <w:rFonts w:hint="eastAsia"/>
        </w:rPr>
        <w:t>OA</w:t>
      </w:r>
      <w:r w:rsidR="00F761A8">
        <w:rPr>
          <w:rFonts w:hint="eastAsia"/>
        </w:rPr>
        <w:t>系统准备停用，并且已经开发和准备上线新的业务系统，新的业务系统目前准备对公网直接公开访问，因此涉及到的能够访问到业务系统的规模比较大，而且整个网络相对会比较复杂、流量多变，所以系统任有较多不足，在本次建设过程中应该加强安全建设，系统自身和运行环境均存在一定的安全风险，在数据传输、安全加密、网络监控、防入侵等方面的必须要建立一套更有效更完善的安全保护体系和措施。</w:t>
      </w:r>
    </w:p>
    <w:p w:rsidR="006D5462" w:rsidRDefault="00F761A8">
      <w:pPr>
        <w:pStyle w:val="2"/>
        <w:numPr>
          <w:ilvl w:val="1"/>
          <w:numId w:val="1"/>
        </w:numPr>
        <w:spacing w:line="360" w:lineRule="auto"/>
      </w:pPr>
      <w:bookmarkStart w:id="16" w:name="_Toc446373349"/>
      <w:r>
        <w:rPr>
          <w:rFonts w:hint="eastAsia"/>
        </w:rPr>
        <w:t>网络结构说明</w:t>
      </w:r>
      <w:bookmarkEnd w:id="16"/>
    </w:p>
    <w:p w:rsidR="006D5462" w:rsidRDefault="00303D81">
      <w:pPr>
        <w:spacing w:line="360" w:lineRule="auto"/>
        <w:ind w:firstLineChars="200" w:firstLine="420"/>
      </w:pPr>
      <w:r>
        <w:t>学校</w:t>
      </w:r>
      <w:r w:rsidR="00F761A8">
        <w:rPr>
          <w:rFonts w:hint="eastAsia"/>
        </w:rPr>
        <w:t>信息系统网络拓扑图现状如下：</w:t>
      </w:r>
    </w:p>
    <w:p w:rsidR="006D5462" w:rsidRDefault="00C108E9">
      <w:r>
        <w:rPr>
          <w:noProof/>
        </w:rPr>
        <w:drawing>
          <wp:inline distT="0" distB="0" distL="0" distR="0">
            <wp:extent cx="5334000" cy="3514725"/>
            <wp:effectExtent l="1905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9"/>
                    <a:srcRect/>
                    <a:stretch>
                      <a:fillRect/>
                    </a:stretch>
                  </pic:blipFill>
                  <pic:spPr bwMode="auto">
                    <a:xfrm>
                      <a:off x="0" y="0"/>
                      <a:ext cx="5334000" cy="3514725"/>
                    </a:xfrm>
                    <a:prstGeom prst="rect">
                      <a:avLst/>
                    </a:prstGeom>
                    <a:noFill/>
                    <a:ln w="9525">
                      <a:noFill/>
                      <a:miter lim="800000"/>
                      <a:headEnd/>
                      <a:tailEnd/>
                    </a:ln>
                  </pic:spPr>
                </pic:pic>
              </a:graphicData>
            </a:graphic>
          </wp:inline>
        </w:drawing>
      </w:r>
    </w:p>
    <w:p w:rsidR="006D5462" w:rsidRDefault="00F761A8">
      <w:pPr>
        <w:pStyle w:val="1"/>
        <w:numPr>
          <w:ilvl w:val="0"/>
          <w:numId w:val="1"/>
        </w:numPr>
        <w:spacing w:line="360" w:lineRule="auto"/>
      </w:pPr>
      <w:bookmarkStart w:id="17" w:name="_Toc446373350"/>
      <w:r>
        <w:rPr>
          <w:rFonts w:hint="eastAsia"/>
        </w:rPr>
        <w:lastRenderedPageBreak/>
        <w:t>安全需求分析</w:t>
      </w:r>
      <w:bookmarkEnd w:id="17"/>
    </w:p>
    <w:p w:rsidR="006D5462" w:rsidRDefault="00F761A8">
      <w:pPr>
        <w:pStyle w:val="2"/>
        <w:numPr>
          <w:ilvl w:val="1"/>
          <w:numId w:val="1"/>
        </w:numPr>
        <w:spacing w:line="360" w:lineRule="auto"/>
      </w:pPr>
      <w:bookmarkStart w:id="18" w:name="_Toc446373351"/>
      <w:r>
        <w:rPr>
          <w:rFonts w:hint="eastAsia"/>
        </w:rPr>
        <w:t>物理安全需求分析</w:t>
      </w:r>
      <w:bookmarkEnd w:id="18"/>
    </w:p>
    <w:p w:rsidR="006D5462" w:rsidRDefault="00F761A8">
      <w:pPr>
        <w:spacing w:line="360" w:lineRule="auto"/>
      </w:pPr>
      <w:r>
        <w:rPr>
          <w:rFonts w:hint="eastAsia"/>
        </w:rPr>
        <w:t>目前在机房建设方面还存在如下问题：</w:t>
      </w:r>
    </w:p>
    <w:p w:rsidR="006D5462" w:rsidRDefault="00F761A8">
      <w:pPr>
        <w:pStyle w:val="11"/>
        <w:numPr>
          <w:ilvl w:val="0"/>
          <w:numId w:val="3"/>
        </w:numPr>
        <w:spacing w:line="360" w:lineRule="auto"/>
        <w:ind w:firstLineChars="0"/>
      </w:pPr>
      <w:r>
        <w:rPr>
          <w:rFonts w:hint="eastAsia"/>
        </w:rPr>
        <w:t>物理访问控制；</w:t>
      </w:r>
    </w:p>
    <w:p w:rsidR="006D5462" w:rsidRDefault="00F761A8">
      <w:pPr>
        <w:pStyle w:val="11"/>
        <w:numPr>
          <w:ilvl w:val="0"/>
          <w:numId w:val="3"/>
        </w:numPr>
        <w:spacing w:line="360" w:lineRule="auto"/>
        <w:ind w:firstLineChars="0"/>
      </w:pPr>
      <w:r>
        <w:rPr>
          <w:rFonts w:hint="eastAsia"/>
        </w:rPr>
        <w:t>防雷击；</w:t>
      </w:r>
    </w:p>
    <w:p w:rsidR="006D5462" w:rsidRDefault="00F761A8">
      <w:pPr>
        <w:pStyle w:val="11"/>
        <w:numPr>
          <w:ilvl w:val="0"/>
          <w:numId w:val="3"/>
        </w:numPr>
        <w:spacing w:line="360" w:lineRule="auto"/>
        <w:ind w:firstLineChars="0"/>
      </w:pPr>
      <w:r>
        <w:rPr>
          <w:rFonts w:hint="eastAsia"/>
        </w:rPr>
        <w:t>防火墙；</w:t>
      </w:r>
    </w:p>
    <w:p w:rsidR="006D5462" w:rsidRDefault="00F761A8">
      <w:pPr>
        <w:pStyle w:val="11"/>
        <w:numPr>
          <w:ilvl w:val="0"/>
          <w:numId w:val="3"/>
        </w:numPr>
        <w:spacing w:line="360" w:lineRule="auto"/>
        <w:ind w:firstLineChars="0"/>
      </w:pPr>
      <w:r>
        <w:rPr>
          <w:rFonts w:hint="eastAsia"/>
        </w:rPr>
        <w:t>防水防潮；</w:t>
      </w:r>
    </w:p>
    <w:p w:rsidR="006D5462" w:rsidRDefault="00F761A8">
      <w:pPr>
        <w:pStyle w:val="11"/>
        <w:numPr>
          <w:ilvl w:val="0"/>
          <w:numId w:val="3"/>
        </w:numPr>
        <w:spacing w:line="360" w:lineRule="auto"/>
        <w:ind w:firstLineChars="0"/>
      </w:pPr>
      <w:r>
        <w:rPr>
          <w:rFonts w:hint="eastAsia"/>
        </w:rPr>
        <w:t>温湿度控制；</w:t>
      </w:r>
    </w:p>
    <w:p w:rsidR="006D5462" w:rsidRDefault="00F761A8">
      <w:pPr>
        <w:pStyle w:val="2"/>
        <w:numPr>
          <w:ilvl w:val="1"/>
          <w:numId w:val="1"/>
        </w:numPr>
        <w:spacing w:line="360" w:lineRule="auto"/>
      </w:pPr>
      <w:bookmarkStart w:id="19" w:name="_Toc446373352"/>
      <w:r>
        <w:rPr>
          <w:rFonts w:hint="eastAsia"/>
        </w:rPr>
        <w:t>网络安全需求分析</w:t>
      </w:r>
      <w:bookmarkEnd w:id="19"/>
    </w:p>
    <w:p w:rsidR="006D5462" w:rsidRDefault="00F761A8">
      <w:pPr>
        <w:spacing w:line="360" w:lineRule="auto"/>
        <w:ind w:firstLineChars="200" w:firstLine="420"/>
      </w:pPr>
      <w:r>
        <w:rPr>
          <w:rFonts w:hint="eastAsia"/>
        </w:rPr>
        <w:t>边界入侵防范：该信息系统无法实现对边界的访问控制，需要部署下一代署防火墙等安全设备来实现。</w:t>
      </w:r>
    </w:p>
    <w:p w:rsidR="006D5462" w:rsidRDefault="00F761A8">
      <w:pPr>
        <w:spacing w:line="360" w:lineRule="auto"/>
        <w:ind w:firstLineChars="200" w:firstLine="420"/>
      </w:pPr>
      <w:r>
        <w:rPr>
          <w:rFonts w:hint="eastAsia"/>
        </w:rPr>
        <w:t>防</w:t>
      </w:r>
      <w:r>
        <w:rPr>
          <w:rFonts w:hint="eastAsia"/>
        </w:rPr>
        <w:t>web</w:t>
      </w:r>
      <w:r>
        <w:rPr>
          <w:rFonts w:hint="eastAsia"/>
        </w:rPr>
        <w:t>攻击和网页防篡改：该信息系统无法实现对边界的访问控制，需要部署下一代署防火墙等安全设备来实现。</w:t>
      </w:r>
    </w:p>
    <w:p w:rsidR="006D5462" w:rsidRDefault="00F761A8">
      <w:pPr>
        <w:spacing w:line="360" w:lineRule="auto"/>
        <w:ind w:firstLineChars="200" w:firstLine="420"/>
      </w:pPr>
      <w:r>
        <w:rPr>
          <w:rFonts w:hint="eastAsia"/>
        </w:rPr>
        <w:t>安全域边界安全审计：该信息系统无法实现对边界的访问控制，需要部署署网络安全审计等安全设备来实现。</w:t>
      </w:r>
    </w:p>
    <w:p w:rsidR="006D5462" w:rsidRDefault="00F761A8">
      <w:pPr>
        <w:pStyle w:val="2"/>
        <w:numPr>
          <w:ilvl w:val="1"/>
          <w:numId w:val="1"/>
        </w:numPr>
        <w:spacing w:line="360" w:lineRule="auto"/>
      </w:pPr>
      <w:bookmarkStart w:id="20" w:name="_Toc446373353"/>
      <w:r>
        <w:rPr>
          <w:rFonts w:hint="eastAsia"/>
        </w:rPr>
        <w:t>主机安全需求分析</w:t>
      </w:r>
      <w:bookmarkEnd w:id="20"/>
    </w:p>
    <w:p w:rsidR="006D5462" w:rsidRDefault="00F761A8">
      <w:pPr>
        <w:spacing w:line="360" w:lineRule="auto"/>
        <w:ind w:firstLineChars="200" w:firstLine="420"/>
      </w:pPr>
      <w:r>
        <w:rPr>
          <w:rFonts w:hint="eastAsia"/>
        </w:rPr>
        <w:t>主机防病毒：该信息系统缺少主机防病毒的相关安全策略，需要配置网络版主机防病毒系统，从而实现对全网主机的恶意代码防范。</w:t>
      </w:r>
    </w:p>
    <w:p w:rsidR="006D5462" w:rsidRDefault="00F761A8">
      <w:pPr>
        <w:spacing w:line="360" w:lineRule="auto"/>
        <w:ind w:firstLineChars="200" w:firstLine="420"/>
      </w:pPr>
      <w:r>
        <w:rPr>
          <w:rFonts w:hint="eastAsia"/>
        </w:rPr>
        <w:t>数据库审计：该信息系统缺少针对数据的审计设备，不能很好的满足主机安全审计的要求，需要部署专业的数据库审计设备。</w:t>
      </w:r>
    </w:p>
    <w:p w:rsidR="006D5462" w:rsidRDefault="00F761A8">
      <w:pPr>
        <w:spacing w:line="360" w:lineRule="auto"/>
        <w:ind w:firstLineChars="200" w:firstLine="420"/>
      </w:pPr>
      <w:r>
        <w:rPr>
          <w:rFonts w:hint="eastAsia"/>
        </w:rPr>
        <w:t>运维堡垒机：该该信息系统无法实现管理员对网络设备和服务器进行管理时的双因素认证，需要部署堡垒机来实现。</w:t>
      </w:r>
    </w:p>
    <w:p w:rsidR="006D5462" w:rsidRDefault="00F761A8">
      <w:pPr>
        <w:spacing w:line="360" w:lineRule="auto"/>
        <w:ind w:firstLineChars="200" w:firstLine="420"/>
      </w:pPr>
      <w:r>
        <w:rPr>
          <w:rFonts w:hint="eastAsia"/>
        </w:rPr>
        <w:t>漏洞扫描：需要部署漏洞扫描实现对全网漏洞的扫描。</w:t>
      </w:r>
    </w:p>
    <w:p w:rsidR="006D5462" w:rsidRDefault="00F761A8">
      <w:pPr>
        <w:pStyle w:val="2"/>
        <w:numPr>
          <w:ilvl w:val="1"/>
          <w:numId w:val="1"/>
        </w:numPr>
        <w:spacing w:line="360" w:lineRule="auto"/>
      </w:pPr>
      <w:bookmarkStart w:id="21" w:name="_Toc446373354"/>
      <w:r>
        <w:rPr>
          <w:rFonts w:hint="eastAsia"/>
        </w:rPr>
        <w:t>应用安全需求分析</w:t>
      </w:r>
      <w:bookmarkEnd w:id="21"/>
    </w:p>
    <w:p w:rsidR="006D5462" w:rsidRDefault="00F761A8">
      <w:pPr>
        <w:spacing w:line="360" w:lineRule="auto"/>
        <w:ind w:firstLineChars="200" w:firstLine="420"/>
      </w:pPr>
      <w:r>
        <w:rPr>
          <w:rFonts w:hint="eastAsia"/>
        </w:rPr>
        <w:t>通信完整性和保密性：该信息系统无法实现对边界的访问控制，需要部署</w:t>
      </w:r>
      <w:r>
        <w:rPr>
          <w:rFonts w:hint="eastAsia"/>
        </w:rPr>
        <w:t>SSL VPN</w:t>
      </w:r>
      <w:r>
        <w:rPr>
          <w:rFonts w:hint="eastAsia"/>
        </w:rPr>
        <w:t>等安全设备来实现。</w:t>
      </w:r>
    </w:p>
    <w:p w:rsidR="006D5462" w:rsidRDefault="006D5462"/>
    <w:p w:rsidR="006D5462" w:rsidRDefault="00F761A8">
      <w:pPr>
        <w:pStyle w:val="2"/>
        <w:numPr>
          <w:ilvl w:val="1"/>
          <w:numId w:val="1"/>
        </w:numPr>
        <w:spacing w:line="360" w:lineRule="auto"/>
      </w:pPr>
      <w:bookmarkStart w:id="22" w:name="_Toc446373355"/>
      <w:r>
        <w:rPr>
          <w:rFonts w:hint="eastAsia"/>
        </w:rPr>
        <w:t>数据安全需求分析</w:t>
      </w:r>
      <w:bookmarkEnd w:id="22"/>
    </w:p>
    <w:p w:rsidR="006D5462" w:rsidRDefault="00F761A8">
      <w:pPr>
        <w:spacing w:line="360" w:lineRule="auto"/>
        <w:ind w:firstLineChars="200" w:firstLine="420"/>
      </w:pPr>
      <w:r>
        <w:rPr>
          <w:rFonts w:hint="eastAsia"/>
        </w:rPr>
        <w:t>备份与恢复：该该信息系统没有完善的数据备份与恢复方案，需要制定相关策略。同时，该信息系统没有实现对关键网络设备的冗余，建议部署双链路确保设备冗余。</w:t>
      </w:r>
    </w:p>
    <w:p w:rsidR="006D5462" w:rsidRDefault="00F761A8">
      <w:pPr>
        <w:pStyle w:val="2"/>
        <w:numPr>
          <w:ilvl w:val="1"/>
          <w:numId w:val="1"/>
        </w:numPr>
        <w:spacing w:line="360" w:lineRule="auto"/>
      </w:pPr>
      <w:bookmarkStart w:id="23" w:name="_Toc446373356"/>
      <w:r>
        <w:rPr>
          <w:rFonts w:hint="eastAsia"/>
        </w:rPr>
        <w:t>安全管理制度需求分析</w:t>
      </w:r>
      <w:bookmarkEnd w:id="23"/>
    </w:p>
    <w:p w:rsidR="006D5462" w:rsidRDefault="00F761A8">
      <w:pPr>
        <w:spacing w:line="360" w:lineRule="auto"/>
        <w:ind w:firstLineChars="200" w:firstLine="420"/>
      </w:pPr>
      <w:r>
        <w:rPr>
          <w:rFonts w:hint="eastAsia"/>
        </w:rPr>
        <w:t>根据前期差距分析结果，该单位还欠缺较多安全管理制度，需要后续补充。</w:t>
      </w:r>
    </w:p>
    <w:p w:rsidR="006D5462" w:rsidRDefault="00F761A8">
      <w:pPr>
        <w:pStyle w:val="1"/>
        <w:numPr>
          <w:ilvl w:val="0"/>
          <w:numId w:val="1"/>
        </w:numPr>
        <w:spacing w:line="360" w:lineRule="auto"/>
      </w:pPr>
      <w:bookmarkStart w:id="24" w:name="_Toc446373357"/>
      <w:r>
        <w:rPr>
          <w:rFonts w:hint="eastAsia"/>
        </w:rPr>
        <w:t>总体方案设计</w:t>
      </w:r>
      <w:bookmarkEnd w:id="24"/>
    </w:p>
    <w:p w:rsidR="006D5462" w:rsidRDefault="00F761A8">
      <w:pPr>
        <w:pStyle w:val="2"/>
        <w:numPr>
          <w:ilvl w:val="1"/>
          <w:numId w:val="1"/>
        </w:numPr>
        <w:spacing w:line="360" w:lineRule="auto"/>
      </w:pPr>
      <w:bookmarkStart w:id="25" w:name="_Toc446373358"/>
      <w:r>
        <w:rPr>
          <w:rFonts w:hint="eastAsia"/>
        </w:rPr>
        <w:t>总体设计目标</w:t>
      </w:r>
      <w:bookmarkEnd w:id="25"/>
    </w:p>
    <w:p w:rsidR="006D5462" w:rsidRDefault="00303D81">
      <w:pPr>
        <w:spacing w:line="360" w:lineRule="auto"/>
        <w:ind w:firstLineChars="200" w:firstLine="420"/>
      </w:pPr>
      <w:r>
        <w:t>学校</w:t>
      </w:r>
      <w:r w:rsidR="00F761A8">
        <w:t>的安全等级保护整改方案设计的总体目标是依据国家</w:t>
      </w:r>
      <w:r w:rsidR="00F761A8">
        <w:rPr>
          <w:rFonts w:hint="eastAsia"/>
        </w:rPr>
        <w:t>等级保护的</w:t>
      </w:r>
      <w:r w:rsidR="00F761A8">
        <w:t>有关标准和规范，结合</w:t>
      </w:r>
      <w:r>
        <w:t>学校</w:t>
      </w:r>
      <w:r w:rsidR="00F761A8">
        <w:rPr>
          <w:rFonts w:hint="eastAsia"/>
        </w:rPr>
        <w:t>信息系统</w:t>
      </w:r>
      <w:r w:rsidR="00F761A8">
        <w:t>的现状，对</w:t>
      </w:r>
      <w:r w:rsidR="00F761A8">
        <w:rPr>
          <w:rFonts w:hint="eastAsia"/>
        </w:rPr>
        <w:t>其</w:t>
      </w:r>
      <w:r w:rsidR="00F761A8">
        <w:t>进行重新规划和合规性整改，为</w:t>
      </w:r>
      <w:r w:rsidR="00F761A8">
        <w:rPr>
          <w:rFonts w:hint="eastAsia"/>
        </w:rPr>
        <w:t>其</w:t>
      </w:r>
      <w:r w:rsidR="00F761A8">
        <w:t>建立一个完整的安全保障体系，有效保障其系统业务的正常开展，保护敏感数据信息的安全，保证</w:t>
      </w:r>
      <w:r>
        <w:t>学校</w:t>
      </w:r>
      <w:r w:rsidR="00F761A8">
        <w:rPr>
          <w:rFonts w:hint="eastAsia"/>
        </w:rPr>
        <w:t>信息系统</w:t>
      </w:r>
      <w:r w:rsidR="00F761A8">
        <w:t>的安全防护能力达到《信息安全技术</w:t>
      </w:r>
      <w:r w:rsidR="00F761A8">
        <w:t xml:space="preserve"> </w:t>
      </w:r>
      <w:r w:rsidR="00F761A8">
        <w:t>信息系统安全等级保护基本要求》中第</w:t>
      </w:r>
      <w:r w:rsidR="00F761A8">
        <w:rPr>
          <w:rFonts w:hint="eastAsia"/>
        </w:rPr>
        <w:t>二</w:t>
      </w:r>
      <w:r w:rsidR="00F761A8">
        <w:t>级的相关技术和</w:t>
      </w:r>
      <w:r w:rsidR="00F761A8">
        <w:rPr>
          <w:rFonts w:hint="eastAsia"/>
        </w:rPr>
        <w:t>管理</w:t>
      </w:r>
      <w:r w:rsidR="00F761A8">
        <w:t>要求。</w:t>
      </w:r>
    </w:p>
    <w:p w:rsidR="006D5462" w:rsidRDefault="00F761A8">
      <w:pPr>
        <w:pStyle w:val="2"/>
        <w:numPr>
          <w:ilvl w:val="1"/>
          <w:numId w:val="1"/>
        </w:numPr>
        <w:spacing w:line="360" w:lineRule="auto"/>
      </w:pPr>
      <w:bookmarkStart w:id="26" w:name="_Toc446373359"/>
      <w:r>
        <w:rPr>
          <w:rFonts w:hint="eastAsia"/>
        </w:rPr>
        <w:t>总体安全体系设计</w:t>
      </w:r>
      <w:bookmarkEnd w:id="26"/>
    </w:p>
    <w:p w:rsidR="006D5462" w:rsidRDefault="00F761A8">
      <w:pPr>
        <w:spacing w:line="360" w:lineRule="auto"/>
        <w:ind w:firstLineChars="200" w:firstLine="420"/>
      </w:pPr>
      <w:r>
        <w:rPr>
          <w:rFonts w:hint="eastAsia"/>
        </w:rPr>
        <w:t>本项目提出的等级保护体系模型，必须依照国家等级保护的相关要求，利用密码、代码验证、可信接入控制等核心技术，在“一个中心三重防御”的框架下实现对信息系统的全面防护。整个体系模型如下图所示：</w:t>
      </w:r>
    </w:p>
    <w:p w:rsidR="006D5462" w:rsidRDefault="00C108E9">
      <w:pPr>
        <w:pStyle w:val="a3"/>
        <w:widowControl/>
        <w:spacing w:after="0"/>
        <w:ind w:leftChars="-202" w:left="-424" w:firstLineChars="0" w:firstLine="0"/>
        <w:jc w:val="center"/>
      </w:pPr>
      <w:r>
        <w:rPr>
          <w:noProof/>
        </w:rPr>
        <w:lastRenderedPageBreak/>
        <w:drawing>
          <wp:inline distT="0" distB="0" distL="0" distR="0">
            <wp:extent cx="5819775" cy="6581775"/>
            <wp:effectExtent l="19050" t="0" r="9525" b="0"/>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
                    <pic:cNvPicPr>
                      <a:picLocks noChangeAspect="1" noChangeArrowheads="1"/>
                    </pic:cNvPicPr>
                  </pic:nvPicPr>
                  <pic:blipFill>
                    <a:blip r:embed="rId10"/>
                    <a:srcRect/>
                    <a:stretch>
                      <a:fillRect/>
                    </a:stretch>
                  </pic:blipFill>
                  <pic:spPr bwMode="auto">
                    <a:xfrm>
                      <a:off x="0" y="0"/>
                      <a:ext cx="5819775" cy="6581775"/>
                    </a:xfrm>
                    <a:prstGeom prst="rect">
                      <a:avLst/>
                    </a:prstGeom>
                    <a:noFill/>
                    <a:ln w="9525">
                      <a:noFill/>
                      <a:miter lim="800000"/>
                      <a:headEnd/>
                      <a:tailEnd/>
                    </a:ln>
                  </pic:spPr>
                </pic:pic>
              </a:graphicData>
            </a:graphic>
          </wp:inline>
        </w:drawing>
      </w:r>
    </w:p>
    <w:p w:rsidR="006D5462" w:rsidRDefault="00F761A8">
      <w:pPr>
        <w:pStyle w:val="11"/>
        <w:numPr>
          <w:ilvl w:val="0"/>
          <w:numId w:val="4"/>
        </w:numPr>
        <w:spacing w:after="200" w:line="252" w:lineRule="auto"/>
        <w:ind w:firstLineChars="0"/>
        <w:contextualSpacing/>
        <w:rPr>
          <w:b/>
        </w:rPr>
      </w:pPr>
      <w:bookmarkStart w:id="27" w:name="_Toc255823609"/>
      <w:bookmarkStart w:id="28" w:name="_Toc257808486"/>
      <w:bookmarkStart w:id="29" w:name="_Toc268175714"/>
      <w:r>
        <w:rPr>
          <w:rFonts w:hint="eastAsia"/>
          <w:b/>
        </w:rPr>
        <w:t>安全管理中心</w:t>
      </w:r>
      <w:bookmarkEnd w:id="27"/>
      <w:bookmarkEnd w:id="28"/>
      <w:bookmarkEnd w:id="29"/>
    </w:p>
    <w:p w:rsidR="006D5462" w:rsidRDefault="00F761A8">
      <w:pPr>
        <w:spacing w:line="360" w:lineRule="auto"/>
        <w:ind w:firstLineChars="200" w:firstLine="420"/>
      </w:pPr>
      <w:r>
        <w:rPr>
          <w:rFonts w:hint="eastAsia"/>
        </w:rPr>
        <w:t>安全管理中心是整个等级保护体系中对信息系统进行集中安全管理的平台，是信息系统做到可测、可控、可管理的必要手段和措施。依照</w:t>
      </w:r>
      <w:r>
        <w:rPr>
          <w:rFonts w:hint="eastAsia"/>
        </w:rPr>
        <w:t xml:space="preserve">GB/T25070-2010 </w:t>
      </w:r>
      <w:r>
        <w:rPr>
          <w:rFonts w:hint="eastAsia"/>
        </w:rPr>
        <w:t>信息系统等级保护安全设计技术要求中对安全管理中心的要求，一个符合基于可信计算和主动防御的等级保护体系模型的安全管理中心应至少包含以下三个部分：</w:t>
      </w:r>
    </w:p>
    <w:p w:rsidR="006D5462" w:rsidRDefault="00F761A8">
      <w:pPr>
        <w:spacing w:line="360" w:lineRule="auto"/>
        <w:ind w:firstLineChars="200" w:firstLine="420"/>
      </w:pPr>
      <w:r>
        <w:rPr>
          <w:rFonts w:hint="eastAsia"/>
        </w:rPr>
        <w:t>系统管理</w:t>
      </w:r>
    </w:p>
    <w:p w:rsidR="006D5462" w:rsidRDefault="00F761A8">
      <w:pPr>
        <w:spacing w:line="360" w:lineRule="auto"/>
        <w:ind w:firstLineChars="200" w:firstLine="420"/>
      </w:pPr>
      <w:r>
        <w:rPr>
          <w:rFonts w:hint="eastAsia"/>
        </w:rPr>
        <w:t>实现对系统资源和运行的配置。控制和管理，并对系统管理员进行身份鉴别，只允许其通过特定的命令或操作界面进行系统管理操作，并对这些操作进行审计。</w:t>
      </w:r>
    </w:p>
    <w:p w:rsidR="006D5462" w:rsidRDefault="00F761A8">
      <w:pPr>
        <w:spacing w:line="360" w:lineRule="auto"/>
        <w:ind w:firstLineChars="200" w:firstLine="420"/>
      </w:pPr>
      <w:r>
        <w:rPr>
          <w:rFonts w:hint="eastAsia"/>
        </w:rPr>
        <w:lastRenderedPageBreak/>
        <w:t>安全管理</w:t>
      </w:r>
    </w:p>
    <w:p w:rsidR="006D5462" w:rsidRDefault="00F761A8">
      <w:pPr>
        <w:spacing w:line="360" w:lineRule="auto"/>
        <w:ind w:firstLineChars="200" w:firstLine="420"/>
      </w:pPr>
      <w:r>
        <w:rPr>
          <w:rFonts w:hint="eastAsia"/>
        </w:rPr>
        <w:t>实现对系统中的主体、客体进行统一标记，对主体进行授权，配置一致的安全策略，确保标记、授权和安全策略的数据完整性，并对安全管理员进行身份鉴别，只允许其通过特定的命令或操作界面进行安全管理操作，并进行审计。</w:t>
      </w:r>
    </w:p>
    <w:p w:rsidR="006D5462" w:rsidRDefault="00F761A8">
      <w:pPr>
        <w:spacing w:line="360" w:lineRule="auto"/>
        <w:ind w:firstLineChars="200" w:firstLine="420"/>
      </w:pPr>
      <w:r>
        <w:rPr>
          <w:rFonts w:hint="eastAsia"/>
        </w:rPr>
        <w:t>审计管理</w:t>
      </w:r>
    </w:p>
    <w:p w:rsidR="006D5462" w:rsidRDefault="00F761A8">
      <w:pPr>
        <w:spacing w:line="360" w:lineRule="auto"/>
        <w:ind w:firstLineChars="200" w:firstLine="420"/>
      </w:pPr>
      <w:r>
        <w:rPr>
          <w:rFonts w:hint="eastAsia"/>
        </w:rPr>
        <w:t>实现对系统各个组成部分的安全审计机制进行集中管理，包括根据安全审计策略对审计记录进行分类；提供按时间段开启和关闭相应类型的安全审计机制；对各类审计记录进行存储、管理和查询等；对审计记录应进行分析，根据分析结果进行处理。此外，对安全审计员进行身份鉴别，只允许其通过特定的命令或操作界面进行安全审计操作。</w:t>
      </w:r>
      <w:bookmarkStart w:id="30" w:name="_Toc193081468"/>
      <w:bookmarkEnd w:id="30"/>
    </w:p>
    <w:p w:rsidR="006D5462" w:rsidRDefault="00F761A8">
      <w:pPr>
        <w:spacing w:line="360" w:lineRule="auto"/>
        <w:ind w:firstLineChars="200" w:firstLine="420"/>
      </w:pPr>
      <w:r>
        <w:rPr>
          <w:rFonts w:hint="eastAsia"/>
        </w:rPr>
        <w:t>此外，安全管理中心应做到技术与管理并重，加强在安全管理制度、安全管理机构、人员安全管理、系统建设管理和系统运维管理等方面的管理力度，规范安全管理操作规程，建立完善的安全管理制度集。</w:t>
      </w:r>
    </w:p>
    <w:p w:rsidR="006D5462" w:rsidRDefault="00F761A8">
      <w:pPr>
        <w:pStyle w:val="11"/>
        <w:numPr>
          <w:ilvl w:val="0"/>
          <w:numId w:val="4"/>
        </w:numPr>
        <w:spacing w:after="200" w:line="252" w:lineRule="auto"/>
        <w:ind w:firstLineChars="0"/>
        <w:contextualSpacing/>
        <w:rPr>
          <w:b/>
        </w:rPr>
      </w:pPr>
      <w:bookmarkStart w:id="31" w:name="_Toc255823610"/>
      <w:bookmarkStart w:id="32" w:name="_Toc257808487"/>
      <w:bookmarkStart w:id="33" w:name="_Toc268175715"/>
      <w:r>
        <w:rPr>
          <w:rFonts w:hint="eastAsia"/>
          <w:b/>
        </w:rPr>
        <w:t>安全计算环境</w:t>
      </w:r>
      <w:bookmarkEnd w:id="31"/>
      <w:bookmarkEnd w:id="32"/>
      <w:bookmarkEnd w:id="33"/>
    </w:p>
    <w:p w:rsidR="006D5462" w:rsidRDefault="00F761A8">
      <w:pPr>
        <w:spacing w:line="360" w:lineRule="auto"/>
        <w:ind w:firstLineChars="200" w:firstLine="420"/>
      </w:pPr>
      <w:r>
        <w:rPr>
          <w:rFonts w:hint="eastAsia"/>
        </w:rPr>
        <w:t>参照基于可信计算和主动防御的等级保护模型，安全计算环境可划分成节点和典型应用两个子系统。在解决方案中，这两个子系统都将通过终端安全保护体系的建立来实现。</w:t>
      </w:r>
    </w:p>
    <w:p w:rsidR="006D5462" w:rsidRDefault="00F761A8">
      <w:pPr>
        <w:spacing w:line="360" w:lineRule="auto"/>
        <w:ind w:firstLineChars="200" w:firstLine="420"/>
      </w:pPr>
      <w:r>
        <w:rPr>
          <w:rFonts w:hint="eastAsia"/>
        </w:rPr>
        <w:t>信息安全事故的源头主要集中在用户终端，要实现一个可信的、安全的计算环境，就必须从终端安全抓起。因此，依照等级保护在身份鉴别，访问控制（包括强制访问控制）、网络行为控制（包括上网控制、违规外联的控制）、应用安全、数据安全、安全审计等方面的技术要求，可充分结合可信计算技术和主动防御技术的先进性和安全性，提出一个基于可信计算和主动防御的终端安全保护体系模型，以实现从应用层、系统层、核心层三个方面对计算环境的全面防护。</w:t>
      </w:r>
      <w:bookmarkStart w:id="34" w:name="_Toc255823611"/>
      <w:bookmarkStart w:id="35" w:name="_Toc257808488"/>
      <w:bookmarkStart w:id="36" w:name="_Toc268175716"/>
    </w:p>
    <w:p w:rsidR="006D5462" w:rsidRDefault="00F761A8">
      <w:pPr>
        <w:pStyle w:val="11"/>
        <w:numPr>
          <w:ilvl w:val="0"/>
          <w:numId w:val="4"/>
        </w:numPr>
        <w:spacing w:after="200" w:line="252" w:lineRule="auto"/>
        <w:ind w:firstLineChars="0"/>
        <w:contextualSpacing/>
        <w:rPr>
          <w:b/>
        </w:rPr>
      </w:pPr>
      <w:r>
        <w:rPr>
          <w:rFonts w:hint="eastAsia"/>
          <w:b/>
        </w:rPr>
        <w:t>安全区域边界</w:t>
      </w:r>
      <w:bookmarkEnd w:id="34"/>
      <w:bookmarkEnd w:id="35"/>
      <w:bookmarkEnd w:id="36"/>
    </w:p>
    <w:p w:rsidR="006D5462" w:rsidRDefault="00F761A8">
      <w:pPr>
        <w:spacing w:line="360" w:lineRule="auto"/>
        <w:ind w:firstLineChars="200" w:firstLine="420"/>
      </w:pPr>
      <w:r>
        <w:rPr>
          <w:rFonts w:hint="eastAsia"/>
        </w:rPr>
        <w:t>为保护边界安全，本解决方案针对构建一个安全的区域边界提出的解决手段是在被保护的信息边界部署一个“应用访问控制系统”。该系统应可以实现以下功能：信息层的自主和强制访问控制、防范</w:t>
      </w:r>
      <w:r>
        <w:t>SQL</w:t>
      </w:r>
      <w:r>
        <w:rPr>
          <w:rFonts w:hint="eastAsia"/>
        </w:rPr>
        <w:t>注入攻击和跨站攻击、抗</w:t>
      </w:r>
      <w:r>
        <w:t>DoS/DDoS</w:t>
      </w:r>
      <w:r>
        <w:rPr>
          <w:rFonts w:hint="eastAsia"/>
        </w:rPr>
        <w:t>攻击端口扫描、数据包过滤、网络地址换、安全审计等。由于国内外在这一方面的相关技术非常成熟，因此，在本次系统整改总体设计中更多的是考虑如何将防火墙、防病毒网关、网络安全审计系统、</w:t>
      </w:r>
      <w:r>
        <w:rPr>
          <w:rFonts w:hint="eastAsia"/>
        </w:rPr>
        <w:t>IDS</w:t>
      </w:r>
      <w:r>
        <w:rPr>
          <w:rFonts w:hint="eastAsia"/>
        </w:rPr>
        <w:t>、</w:t>
      </w:r>
      <w:r>
        <w:rPr>
          <w:rFonts w:hint="eastAsia"/>
        </w:rPr>
        <w:t>IPS</w:t>
      </w:r>
      <w:r>
        <w:rPr>
          <w:rFonts w:hint="eastAsia"/>
        </w:rPr>
        <w:t>、网管系统等有机地结合在一起，实现协同防护和联动处理。</w:t>
      </w:r>
    </w:p>
    <w:p w:rsidR="006D5462" w:rsidRDefault="00F761A8">
      <w:pPr>
        <w:spacing w:line="360" w:lineRule="auto"/>
        <w:ind w:firstLineChars="200" w:firstLine="420"/>
      </w:pPr>
      <w:r>
        <w:rPr>
          <w:rFonts w:hint="eastAsia"/>
        </w:rPr>
        <w:t>此外，对于不同安全等级信息系统之间的互连边界，可根据依照信息流向的高低，部署防火墙或安全隔离与信息交换系统，并配置相应的安全策略以实现对信息流向的控制。</w:t>
      </w:r>
    </w:p>
    <w:p w:rsidR="006D5462" w:rsidRDefault="00F761A8">
      <w:pPr>
        <w:pStyle w:val="11"/>
        <w:numPr>
          <w:ilvl w:val="0"/>
          <w:numId w:val="4"/>
        </w:numPr>
        <w:spacing w:after="200" w:line="252" w:lineRule="auto"/>
        <w:ind w:firstLineChars="0"/>
        <w:contextualSpacing/>
        <w:rPr>
          <w:b/>
        </w:rPr>
      </w:pPr>
      <w:bookmarkStart w:id="37" w:name="_Toc255823612"/>
      <w:bookmarkStart w:id="38" w:name="_Toc257808489"/>
      <w:bookmarkStart w:id="39" w:name="_Toc268175717"/>
      <w:r>
        <w:rPr>
          <w:rFonts w:hint="eastAsia"/>
          <w:b/>
        </w:rPr>
        <w:t>安全通信网络</w:t>
      </w:r>
      <w:bookmarkEnd w:id="37"/>
      <w:bookmarkEnd w:id="38"/>
      <w:bookmarkEnd w:id="39"/>
    </w:p>
    <w:p w:rsidR="006D5462" w:rsidRDefault="00F761A8">
      <w:pPr>
        <w:spacing w:line="360" w:lineRule="auto"/>
        <w:ind w:firstLineChars="200" w:firstLine="420"/>
      </w:pPr>
      <w:r>
        <w:rPr>
          <w:rFonts w:hint="eastAsia"/>
        </w:rPr>
        <w:t>目前，在通信网络安全方面，采用密码等核心技术实现的各类</w:t>
      </w:r>
      <w:r>
        <w:rPr>
          <w:rFonts w:hint="eastAsia"/>
        </w:rPr>
        <w:t>VPN</w:t>
      </w:r>
      <w:r>
        <w:rPr>
          <w:rFonts w:hint="eastAsia"/>
        </w:rPr>
        <w:t>都可以很有效的解决这类问题，达到在满足等级保护相关要求的同时，可灵活提高通信网络安全性的效果。</w:t>
      </w:r>
    </w:p>
    <w:p w:rsidR="006D5462" w:rsidRDefault="00F761A8">
      <w:pPr>
        <w:pStyle w:val="2"/>
        <w:numPr>
          <w:ilvl w:val="1"/>
          <w:numId w:val="1"/>
        </w:numPr>
        <w:spacing w:line="360" w:lineRule="auto"/>
      </w:pPr>
      <w:bookmarkStart w:id="40" w:name="_Toc446373360"/>
      <w:r>
        <w:rPr>
          <w:rFonts w:hint="eastAsia"/>
        </w:rPr>
        <w:lastRenderedPageBreak/>
        <w:t>总体网络架构设计</w:t>
      </w:r>
      <w:bookmarkEnd w:id="40"/>
    </w:p>
    <w:p w:rsidR="006D5462" w:rsidRDefault="00303D81">
      <w:pPr>
        <w:spacing w:line="360" w:lineRule="auto"/>
        <w:ind w:firstLineChars="200" w:firstLine="420"/>
      </w:pPr>
      <w:r>
        <w:t>学校</w:t>
      </w:r>
      <w:r w:rsidR="00F761A8">
        <w:rPr>
          <w:rFonts w:hint="eastAsia"/>
        </w:rPr>
        <w:t>网络架构整体设计如下：</w:t>
      </w:r>
    </w:p>
    <w:p w:rsidR="006D5462" w:rsidRDefault="00C108E9">
      <w:pPr>
        <w:spacing w:line="360" w:lineRule="auto"/>
        <w:ind w:firstLineChars="200" w:firstLine="420"/>
      </w:pPr>
      <w:r>
        <w:rPr>
          <w:noProof/>
        </w:rPr>
        <w:drawing>
          <wp:inline distT="0" distB="0" distL="0" distR="0">
            <wp:extent cx="5343525" cy="3209925"/>
            <wp:effectExtent l="19050" t="0" r="9525" b="0"/>
            <wp:docPr id="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1"/>
                    <a:srcRect/>
                    <a:stretch>
                      <a:fillRect/>
                    </a:stretch>
                  </pic:blipFill>
                  <pic:spPr bwMode="auto">
                    <a:xfrm>
                      <a:off x="0" y="0"/>
                      <a:ext cx="5343525" cy="3209925"/>
                    </a:xfrm>
                    <a:prstGeom prst="rect">
                      <a:avLst/>
                    </a:prstGeom>
                    <a:noFill/>
                    <a:ln w="9525">
                      <a:noFill/>
                      <a:miter lim="800000"/>
                      <a:headEnd/>
                      <a:tailEnd/>
                    </a:ln>
                  </pic:spPr>
                </pic:pic>
              </a:graphicData>
            </a:graphic>
          </wp:inline>
        </w:drawing>
      </w:r>
    </w:p>
    <w:p w:rsidR="006D5462" w:rsidRDefault="006D5462">
      <w:pPr>
        <w:widowControl/>
        <w:spacing w:line="360" w:lineRule="auto"/>
        <w:jc w:val="left"/>
        <w:rPr>
          <w:b/>
        </w:rPr>
      </w:pPr>
    </w:p>
    <w:p w:rsidR="006D5462" w:rsidRDefault="00F761A8">
      <w:pPr>
        <w:pStyle w:val="2"/>
        <w:numPr>
          <w:ilvl w:val="1"/>
          <w:numId w:val="1"/>
        </w:numPr>
        <w:spacing w:line="360" w:lineRule="auto"/>
      </w:pPr>
      <w:bookmarkStart w:id="41" w:name="_Toc446373361"/>
      <w:r>
        <w:rPr>
          <w:rFonts w:hint="eastAsia"/>
        </w:rPr>
        <w:t>安全域划分说明</w:t>
      </w:r>
      <w:bookmarkEnd w:id="41"/>
    </w:p>
    <w:p w:rsidR="006D5462" w:rsidRDefault="00F761A8">
      <w:pPr>
        <w:spacing w:line="360" w:lineRule="auto"/>
        <w:ind w:firstLineChars="200" w:firstLine="420"/>
      </w:pPr>
      <w:r>
        <w:rPr>
          <w:rFonts w:hint="eastAsia"/>
        </w:rPr>
        <w:t>安全域的划分是网络防护的基础，事实上每一个安全边界所包含的区域都形成了一个安全域。这些区域具有不同的使命，具有不同的功能，分域保护的框架为明确各个域的安全等级奠定了基础，保证了信息流在交换过程中的安全性。</w:t>
      </w:r>
    </w:p>
    <w:p w:rsidR="006D5462" w:rsidRDefault="00F761A8">
      <w:pPr>
        <w:spacing w:line="360" w:lineRule="auto"/>
        <w:ind w:firstLineChars="200" w:firstLine="420"/>
      </w:pPr>
      <w:r>
        <w:rPr>
          <w:rFonts w:hint="eastAsia"/>
        </w:rPr>
        <w:t>在本项目中，将严格按照信息系统的重要性和网络使用的逻辑特性划分安全域，将划分如下确定的安全域：</w:t>
      </w:r>
    </w:p>
    <w:p w:rsidR="006D5462" w:rsidRDefault="00F761A8">
      <w:pPr>
        <w:pStyle w:val="11"/>
        <w:numPr>
          <w:ilvl w:val="0"/>
          <w:numId w:val="5"/>
        </w:numPr>
        <w:spacing w:line="360" w:lineRule="auto"/>
        <w:ind w:firstLineChars="0"/>
        <w:rPr>
          <w:sz w:val="21"/>
          <w:szCs w:val="21"/>
        </w:rPr>
      </w:pPr>
      <w:r>
        <w:rPr>
          <w:rFonts w:hint="eastAsia"/>
          <w:sz w:val="21"/>
          <w:szCs w:val="21"/>
        </w:rPr>
        <w:t>互联网出口域，该区域说明如下：</w:t>
      </w:r>
    </w:p>
    <w:p w:rsidR="006D5462" w:rsidRDefault="00F761A8">
      <w:pPr>
        <w:pStyle w:val="11"/>
        <w:numPr>
          <w:ilvl w:val="0"/>
          <w:numId w:val="5"/>
        </w:numPr>
        <w:spacing w:line="360" w:lineRule="auto"/>
        <w:ind w:firstLineChars="0"/>
        <w:rPr>
          <w:sz w:val="21"/>
          <w:szCs w:val="21"/>
        </w:rPr>
      </w:pPr>
      <w:r>
        <w:rPr>
          <w:rFonts w:hint="eastAsia"/>
          <w:sz w:val="21"/>
          <w:szCs w:val="21"/>
        </w:rPr>
        <w:t>专网出口域，该区域说明如下：主要承载互联网出口，出口主干需要部署相应的安全边界产品。</w:t>
      </w:r>
    </w:p>
    <w:p w:rsidR="006D5462" w:rsidRDefault="00F761A8">
      <w:pPr>
        <w:pStyle w:val="11"/>
        <w:numPr>
          <w:ilvl w:val="0"/>
          <w:numId w:val="5"/>
        </w:numPr>
        <w:spacing w:line="360" w:lineRule="auto"/>
        <w:ind w:firstLineChars="0"/>
        <w:rPr>
          <w:sz w:val="21"/>
          <w:szCs w:val="21"/>
        </w:rPr>
      </w:pPr>
      <w:r>
        <w:rPr>
          <w:rFonts w:hint="eastAsia"/>
          <w:sz w:val="21"/>
          <w:szCs w:val="21"/>
        </w:rPr>
        <w:t>终端接入域，该区域说明如下：主要是无线和有线终端接入；</w:t>
      </w:r>
    </w:p>
    <w:p w:rsidR="006D5462" w:rsidRDefault="00F761A8">
      <w:pPr>
        <w:pStyle w:val="11"/>
        <w:numPr>
          <w:ilvl w:val="0"/>
          <w:numId w:val="5"/>
        </w:numPr>
        <w:spacing w:line="360" w:lineRule="auto"/>
        <w:ind w:firstLineChars="0"/>
        <w:rPr>
          <w:sz w:val="21"/>
          <w:szCs w:val="21"/>
        </w:rPr>
      </w:pPr>
      <w:r>
        <w:rPr>
          <w:rFonts w:hint="eastAsia"/>
          <w:sz w:val="21"/>
          <w:szCs w:val="21"/>
        </w:rPr>
        <w:t>对外服务器域，该区域说明如下：该区域主要承载对外发布服务器，比如学校的网站；</w:t>
      </w:r>
    </w:p>
    <w:p w:rsidR="006D5462" w:rsidRDefault="00F761A8">
      <w:pPr>
        <w:pStyle w:val="11"/>
        <w:numPr>
          <w:ilvl w:val="0"/>
          <w:numId w:val="5"/>
        </w:numPr>
        <w:spacing w:line="360" w:lineRule="auto"/>
        <w:ind w:firstLineChars="0"/>
        <w:rPr>
          <w:sz w:val="21"/>
          <w:szCs w:val="21"/>
        </w:rPr>
      </w:pPr>
      <w:r>
        <w:rPr>
          <w:rFonts w:hint="eastAsia"/>
          <w:sz w:val="21"/>
          <w:szCs w:val="21"/>
        </w:rPr>
        <w:t>内部服务器域，该区域说明如下：主要承载对内的服务器和存储，比如OA和学校专业先关零时性的试验服务器。</w:t>
      </w:r>
    </w:p>
    <w:p w:rsidR="006D5462" w:rsidRDefault="00F761A8">
      <w:pPr>
        <w:pStyle w:val="11"/>
        <w:numPr>
          <w:ilvl w:val="0"/>
          <w:numId w:val="5"/>
        </w:numPr>
        <w:spacing w:line="360" w:lineRule="auto"/>
        <w:ind w:firstLineChars="0"/>
        <w:rPr>
          <w:sz w:val="21"/>
          <w:szCs w:val="21"/>
        </w:rPr>
      </w:pPr>
      <w:r>
        <w:rPr>
          <w:sz w:val="21"/>
          <w:szCs w:val="21"/>
        </w:rPr>
        <w:t>安全</w:t>
      </w:r>
      <w:r>
        <w:rPr>
          <w:rFonts w:hint="eastAsia"/>
          <w:sz w:val="21"/>
          <w:szCs w:val="21"/>
        </w:rPr>
        <w:t>管理域，该区域说明如下：主要承载网络管理先关设备，比如网管系统，防病毒升级服务器等。</w:t>
      </w:r>
    </w:p>
    <w:p w:rsidR="006D5462" w:rsidRDefault="00F761A8">
      <w:pPr>
        <w:pStyle w:val="1"/>
        <w:numPr>
          <w:ilvl w:val="0"/>
          <w:numId w:val="1"/>
        </w:numPr>
        <w:spacing w:line="360" w:lineRule="auto"/>
      </w:pPr>
      <w:bookmarkStart w:id="42" w:name="_Toc446373362"/>
      <w:r>
        <w:rPr>
          <w:rFonts w:hint="eastAsia"/>
        </w:rPr>
        <w:lastRenderedPageBreak/>
        <w:t>详细方案设计技术部分</w:t>
      </w:r>
      <w:bookmarkEnd w:id="42"/>
    </w:p>
    <w:p w:rsidR="006D5462" w:rsidRDefault="00F761A8">
      <w:pPr>
        <w:pStyle w:val="2"/>
        <w:numPr>
          <w:ilvl w:val="1"/>
          <w:numId w:val="1"/>
        </w:numPr>
        <w:spacing w:line="360" w:lineRule="auto"/>
      </w:pPr>
      <w:bookmarkStart w:id="43" w:name="_Toc446373363"/>
      <w:r>
        <w:rPr>
          <w:rFonts w:hint="eastAsia"/>
        </w:rPr>
        <w:t>物理安全</w:t>
      </w:r>
      <w:bookmarkEnd w:id="43"/>
    </w:p>
    <w:p w:rsidR="006D5462" w:rsidRDefault="00F761A8">
      <w:pPr>
        <w:widowControl/>
        <w:spacing w:line="360" w:lineRule="auto"/>
        <w:ind w:firstLineChars="200" w:firstLine="420"/>
        <w:jc w:val="left"/>
      </w:pPr>
      <w:r>
        <w:rPr>
          <w:rFonts w:hint="eastAsia"/>
        </w:rPr>
        <w:t>根据</w:t>
      </w:r>
      <w:r>
        <w:rPr>
          <w:rFonts w:hint="eastAsia"/>
        </w:rPr>
        <w:t xml:space="preserve">GB/T25070-2010 </w:t>
      </w:r>
      <w:r>
        <w:rPr>
          <w:rFonts w:hint="eastAsia"/>
        </w:rPr>
        <w:t>信息系统等级保护安全设计技术要求中物理安全的要求，应从以下方面进行整改：</w:t>
      </w:r>
      <w:r>
        <w:rPr>
          <w:rFonts w:hint="eastAsia"/>
        </w:rPr>
        <w:t xml:space="preserve"> </w:t>
      </w:r>
    </w:p>
    <w:p w:rsidR="006D5462" w:rsidRDefault="00F761A8">
      <w:pPr>
        <w:pStyle w:val="2"/>
        <w:numPr>
          <w:ilvl w:val="1"/>
          <w:numId w:val="1"/>
        </w:numPr>
        <w:spacing w:line="360" w:lineRule="auto"/>
      </w:pPr>
      <w:bookmarkStart w:id="44" w:name="_Toc446373364"/>
      <w:r>
        <w:rPr>
          <w:rFonts w:hint="eastAsia"/>
        </w:rPr>
        <w:t>网络安全</w:t>
      </w:r>
      <w:bookmarkEnd w:id="44"/>
    </w:p>
    <w:p w:rsidR="006D5462" w:rsidRDefault="00F761A8">
      <w:pPr>
        <w:pStyle w:val="2"/>
        <w:numPr>
          <w:ilvl w:val="2"/>
          <w:numId w:val="1"/>
        </w:numPr>
        <w:spacing w:line="360" w:lineRule="auto"/>
      </w:pPr>
      <w:bookmarkStart w:id="45" w:name="_Toc446373365"/>
      <w:r>
        <w:rPr>
          <w:rFonts w:hint="eastAsia"/>
        </w:rPr>
        <w:t>安全域边界隔离技术</w:t>
      </w:r>
      <w:bookmarkEnd w:id="45"/>
    </w:p>
    <w:p w:rsidR="006D5462" w:rsidRDefault="00F761A8">
      <w:pPr>
        <w:widowControl/>
        <w:spacing w:line="360" w:lineRule="auto"/>
        <w:ind w:firstLineChars="200" w:firstLine="420"/>
        <w:jc w:val="left"/>
      </w:pPr>
      <w:r>
        <w:rPr>
          <w:rFonts w:hint="eastAsia"/>
        </w:rPr>
        <w:t>根据《信息系统安全等级保护基本要求》，应该在</w:t>
      </w:r>
      <w:r w:rsidR="00303D81">
        <w:t>学校</w:t>
      </w:r>
      <w:r>
        <w:rPr>
          <w:rFonts w:hint="eastAsia"/>
        </w:rPr>
        <w:t>各安全域的边界处部署防火墙设备，保证跨安全域的访问都通过防火墙进行控制管理。因此，在互联网出口域边界部署下一代防火墙，在内网服务器区域边界部署</w:t>
      </w:r>
      <w:r>
        <w:rPr>
          <w:rFonts w:hint="eastAsia"/>
        </w:rPr>
        <w:t>WEB</w:t>
      </w:r>
      <w:r>
        <w:rPr>
          <w:rFonts w:hint="eastAsia"/>
        </w:rPr>
        <w:t>应用防火墙。</w:t>
      </w:r>
    </w:p>
    <w:p w:rsidR="006D5462" w:rsidRDefault="006D5462"/>
    <w:p w:rsidR="006D5462" w:rsidRDefault="00F761A8">
      <w:pPr>
        <w:pStyle w:val="2"/>
        <w:numPr>
          <w:ilvl w:val="2"/>
          <w:numId w:val="1"/>
        </w:numPr>
        <w:spacing w:line="360" w:lineRule="auto"/>
      </w:pPr>
      <w:bookmarkStart w:id="46" w:name="_Toc446373366"/>
      <w:r>
        <w:rPr>
          <w:rFonts w:hint="eastAsia"/>
        </w:rPr>
        <w:t>入侵防范技术</w:t>
      </w:r>
      <w:bookmarkEnd w:id="46"/>
    </w:p>
    <w:p w:rsidR="006D5462" w:rsidRDefault="00F761A8" w:rsidP="00A703F4">
      <w:pPr>
        <w:widowControl/>
        <w:spacing w:line="360" w:lineRule="auto"/>
        <w:ind w:firstLineChars="200" w:firstLine="420"/>
        <w:jc w:val="left"/>
      </w:pPr>
      <w:r>
        <w:rPr>
          <w:rFonts w:hint="eastAsia"/>
        </w:rPr>
        <w:t>根据等级保护基本要求，二级业务系统应该在互联网出口处实现入侵防范功能，因此，在互联网出口的下一代防火墙上启用入侵防御模块非常有必要。二级业务系统应该在互联网出口处部署网络层防病毒设备，并保证与主机层防病毒实现病毒库的异构。因此，在互联网出口的下一代防火墙上启用防病毒模块非常有必要。</w:t>
      </w:r>
    </w:p>
    <w:p w:rsidR="006D5462" w:rsidRDefault="00F761A8">
      <w:pPr>
        <w:pStyle w:val="2"/>
        <w:numPr>
          <w:ilvl w:val="2"/>
          <w:numId w:val="1"/>
        </w:numPr>
        <w:spacing w:line="360" w:lineRule="auto"/>
      </w:pPr>
      <w:bookmarkStart w:id="47" w:name="_Toc446373367"/>
      <w:r>
        <w:rPr>
          <w:rFonts w:hint="eastAsia"/>
        </w:rPr>
        <w:t>网页防篡改技术</w:t>
      </w:r>
      <w:bookmarkEnd w:id="47"/>
    </w:p>
    <w:p w:rsidR="006D5462" w:rsidRDefault="00303D81">
      <w:pPr>
        <w:widowControl/>
        <w:spacing w:line="360" w:lineRule="auto"/>
        <w:ind w:firstLineChars="200" w:firstLine="420"/>
        <w:jc w:val="left"/>
      </w:pPr>
      <w:r>
        <w:t>学校</w:t>
      </w:r>
      <w:r w:rsidR="00F761A8">
        <w:rPr>
          <w:rFonts w:hint="eastAsia"/>
        </w:rPr>
        <w:t>网站承载了</w:t>
      </w:r>
      <w:r>
        <w:t>学校</w:t>
      </w:r>
      <w:r w:rsidR="00F761A8">
        <w:rPr>
          <w:rFonts w:hint="eastAsia"/>
        </w:rPr>
        <w:t>等重要职责，暴露在互联网上，随时会面临网页被篡改及黑客攻击的危险，因此，在互联网出口的下一代防火墙上启用网页防篡改功能非常有必要。</w:t>
      </w:r>
    </w:p>
    <w:p w:rsidR="006D5462" w:rsidRDefault="006D5462">
      <w:pPr>
        <w:widowControl/>
        <w:spacing w:line="360" w:lineRule="auto"/>
        <w:jc w:val="left"/>
      </w:pPr>
    </w:p>
    <w:p w:rsidR="006D5462" w:rsidRDefault="00F761A8">
      <w:pPr>
        <w:pStyle w:val="2"/>
        <w:numPr>
          <w:ilvl w:val="2"/>
          <w:numId w:val="1"/>
        </w:numPr>
        <w:spacing w:line="360" w:lineRule="auto"/>
      </w:pPr>
      <w:bookmarkStart w:id="48" w:name="_Toc446373368"/>
      <w:r>
        <w:rPr>
          <w:rFonts w:hint="eastAsia"/>
        </w:rPr>
        <w:t>链路负载均衡技术</w:t>
      </w:r>
      <w:bookmarkEnd w:id="48"/>
    </w:p>
    <w:p w:rsidR="006D5462" w:rsidRDefault="00F761A8">
      <w:pPr>
        <w:widowControl/>
        <w:spacing w:line="360" w:lineRule="auto"/>
        <w:ind w:firstLineChars="200" w:firstLine="420"/>
        <w:jc w:val="left"/>
      </w:pPr>
      <w:r>
        <w:rPr>
          <w:rFonts w:hint="eastAsia"/>
        </w:rPr>
        <w:t>根据等级保护基本要求，二级业务系统应该在互联网出口处进行优化控制，保证用户访问选择最优的链路。因此，建议在二期部署一套专业的链路负载均衡设备非常有必要。</w:t>
      </w:r>
    </w:p>
    <w:p w:rsidR="006D5462" w:rsidRDefault="006D5462"/>
    <w:p w:rsidR="006D5462" w:rsidRDefault="00F761A8">
      <w:pPr>
        <w:pStyle w:val="2"/>
        <w:numPr>
          <w:ilvl w:val="2"/>
          <w:numId w:val="1"/>
        </w:numPr>
        <w:spacing w:line="360" w:lineRule="auto"/>
      </w:pPr>
      <w:bookmarkStart w:id="49" w:name="_Toc446373369"/>
      <w:r>
        <w:rPr>
          <w:rFonts w:hint="eastAsia"/>
        </w:rPr>
        <w:lastRenderedPageBreak/>
        <w:t>网络安全审计</w:t>
      </w:r>
      <w:bookmarkEnd w:id="49"/>
    </w:p>
    <w:p w:rsidR="006D5462" w:rsidRDefault="00F761A8">
      <w:pPr>
        <w:widowControl/>
        <w:spacing w:line="360" w:lineRule="auto"/>
        <w:ind w:firstLineChars="200" w:firstLine="420"/>
        <w:jc w:val="left"/>
      </w:pPr>
      <w:r>
        <w:rPr>
          <w:rFonts w:hint="eastAsia"/>
        </w:rPr>
        <w:t>针对用户访问业务系统带给我们的困扰以及诸多的安全隐患，必须部署一套日志审计系统利用实时跟踪分析技术，从发起者、访问时间、访问对象、访问方法、使用频率各个角度，提供丰富的统计分析报告，帮助用户在统一管理互联网访问日志的同时，及时发现安全隐患，协助优化网络资源的使用。</w:t>
      </w:r>
    </w:p>
    <w:p w:rsidR="006D5462" w:rsidRDefault="00F761A8">
      <w:pPr>
        <w:widowControl/>
        <w:spacing w:line="360" w:lineRule="auto"/>
        <w:ind w:firstLineChars="200" w:firstLine="420"/>
        <w:jc w:val="left"/>
      </w:pPr>
      <w:r>
        <w:rPr>
          <w:rFonts w:hint="eastAsia"/>
        </w:rPr>
        <w:t>根据公安部等级保护基本要求，所有信息系统都需要部署日志审计系统，并保存</w:t>
      </w:r>
      <w:r>
        <w:rPr>
          <w:rFonts w:hint="eastAsia"/>
        </w:rPr>
        <w:t>3</w:t>
      </w:r>
      <w:r>
        <w:rPr>
          <w:rFonts w:hint="eastAsia"/>
        </w:rPr>
        <w:t>个月的日志，</w:t>
      </w:r>
      <w:r w:rsidR="00303D81">
        <w:t>学校</w:t>
      </w:r>
      <w:r>
        <w:rPr>
          <w:rFonts w:hint="eastAsia"/>
        </w:rPr>
        <w:t>拥有庞大的网络海量的数据交换，目前还没有部署日志审计系统。因此，建议在二期部署一套日志审计系统对全网行为进行监控、日志进行记录。</w:t>
      </w:r>
    </w:p>
    <w:p w:rsidR="006D5462" w:rsidRDefault="00F761A8">
      <w:pPr>
        <w:widowControl/>
        <w:spacing w:line="360" w:lineRule="auto"/>
        <w:ind w:firstLineChars="200" w:firstLine="422"/>
        <w:jc w:val="left"/>
        <w:rPr>
          <w:b/>
        </w:rPr>
      </w:pPr>
      <w:bookmarkStart w:id="50" w:name="_Toc390267135"/>
      <w:bookmarkStart w:id="51" w:name="_Toc418724013"/>
      <w:r>
        <w:rPr>
          <w:rFonts w:hint="eastAsia"/>
          <w:b/>
        </w:rPr>
        <w:t>部署</w:t>
      </w:r>
      <w:bookmarkEnd w:id="50"/>
      <w:r>
        <w:rPr>
          <w:rFonts w:hint="eastAsia"/>
          <w:b/>
        </w:rPr>
        <w:t>设计</w:t>
      </w:r>
      <w:bookmarkEnd w:id="51"/>
      <w:r>
        <w:rPr>
          <w:rFonts w:hint="eastAsia"/>
          <w:b/>
        </w:rPr>
        <w:t>：</w:t>
      </w:r>
    </w:p>
    <w:p w:rsidR="006D5462" w:rsidRDefault="00F761A8">
      <w:pPr>
        <w:widowControl/>
        <w:spacing w:line="360" w:lineRule="auto"/>
        <w:ind w:firstLineChars="200" w:firstLine="420"/>
        <w:jc w:val="left"/>
      </w:pPr>
      <w:r>
        <w:rPr>
          <w:rFonts w:hint="eastAsia"/>
        </w:rPr>
        <w:t>日志审计系统旁路部署在</w:t>
      </w:r>
      <w:r>
        <w:t>核心交换</w:t>
      </w:r>
      <w:r>
        <w:rPr>
          <w:rFonts w:hint="eastAsia"/>
        </w:rPr>
        <w:t>上，</w:t>
      </w:r>
      <w:r>
        <w:t>实现</w:t>
      </w:r>
      <w:r>
        <w:rPr>
          <w:rFonts w:hint="eastAsia"/>
        </w:rPr>
        <w:t>全网</w:t>
      </w:r>
      <w:r>
        <w:t>的网络行为的统一审计</w:t>
      </w:r>
      <w:r>
        <w:rPr>
          <w:rFonts w:hint="eastAsia"/>
        </w:rPr>
        <w:t>，收集网络设备、安全设备、主机系统等设备的运行状况、网络流量、用户行为等日志信息，并对收集到的日志信息进行分类和关联分析，并可根据审计人员的操作要求生成统计报表，方便查询和生成报告，为网络事件</w:t>
      </w:r>
      <w:r>
        <w:t>追溯提供证据</w:t>
      </w:r>
      <w:r>
        <w:rPr>
          <w:rFonts w:hint="eastAsia"/>
        </w:rPr>
        <w:t>。</w:t>
      </w:r>
    </w:p>
    <w:p w:rsidR="006D5462" w:rsidRDefault="006D5462"/>
    <w:p w:rsidR="006D5462" w:rsidRDefault="00F761A8">
      <w:pPr>
        <w:pStyle w:val="2"/>
        <w:numPr>
          <w:ilvl w:val="1"/>
          <w:numId w:val="1"/>
        </w:numPr>
        <w:spacing w:line="360" w:lineRule="auto"/>
      </w:pPr>
      <w:bookmarkStart w:id="52" w:name="_Toc446373370"/>
      <w:r>
        <w:rPr>
          <w:rFonts w:hint="eastAsia"/>
        </w:rPr>
        <w:t>主机安全</w:t>
      </w:r>
      <w:bookmarkEnd w:id="52"/>
    </w:p>
    <w:p w:rsidR="006D5462" w:rsidRDefault="00F761A8">
      <w:pPr>
        <w:pStyle w:val="2"/>
        <w:numPr>
          <w:ilvl w:val="2"/>
          <w:numId w:val="1"/>
        </w:numPr>
        <w:spacing w:line="360" w:lineRule="auto"/>
      </w:pPr>
      <w:bookmarkStart w:id="53" w:name="_Toc446373371"/>
      <w:r>
        <w:rPr>
          <w:rFonts w:hint="eastAsia"/>
        </w:rPr>
        <w:t>数据库安全审计</w:t>
      </w:r>
      <w:bookmarkEnd w:id="53"/>
    </w:p>
    <w:p w:rsidR="006D5462" w:rsidRDefault="00F761A8">
      <w:pPr>
        <w:widowControl/>
        <w:spacing w:line="360" w:lineRule="auto"/>
        <w:ind w:firstLineChars="200" w:firstLine="420"/>
        <w:jc w:val="left"/>
      </w:pPr>
      <w:r>
        <w:rPr>
          <w:rFonts w:hint="eastAsia"/>
        </w:rPr>
        <w:t>建议在二期部署数据库审计系统，实现对用户行为、用户事件及系统状态加以审计，范围覆盖到每个用户，从而把握数据库系统的整体安全。</w:t>
      </w:r>
    </w:p>
    <w:p w:rsidR="006D5462" w:rsidRDefault="00F761A8">
      <w:pPr>
        <w:widowControl/>
        <w:spacing w:line="360" w:lineRule="auto"/>
        <w:ind w:firstLineChars="200" w:firstLine="422"/>
        <w:jc w:val="left"/>
        <w:rPr>
          <w:b/>
        </w:rPr>
      </w:pPr>
      <w:r>
        <w:rPr>
          <w:rFonts w:hint="eastAsia"/>
          <w:b/>
        </w:rPr>
        <w:t>部署设计：</w:t>
      </w:r>
    </w:p>
    <w:p w:rsidR="006D5462" w:rsidRDefault="00F761A8">
      <w:pPr>
        <w:widowControl/>
        <w:spacing w:line="360" w:lineRule="auto"/>
        <w:ind w:firstLineChars="200" w:firstLine="420"/>
        <w:jc w:val="left"/>
      </w:pPr>
      <w:r>
        <w:rPr>
          <w:rFonts w:hint="eastAsia"/>
        </w:rPr>
        <w:t>数据库审计部署于数据库前端交换机上，通过端口镜像收集信息。</w:t>
      </w:r>
    </w:p>
    <w:p w:rsidR="006D5462" w:rsidRDefault="00F761A8">
      <w:pPr>
        <w:pStyle w:val="2"/>
        <w:numPr>
          <w:ilvl w:val="2"/>
          <w:numId w:val="1"/>
        </w:numPr>
        <w:spacing w:line="360" w:lineRule="auto"/>
      </w:pPr>
      <w:bookmarkStart w:id="54" w:name="_Toc446373372"/>
      <w:r>
        <w:rPr>
          <w:rFonts w:hint="eastAsia"/>
        </w:rPr>
        <w:t>运维堡垒主机</w:t>
      </w:r>
      <w:bookmarkEnd w:id="54"/>
    </w:p>
    <w:p w:rsidR="006D5462" w:rsidRDefault="00F761A8">
      <w:pPr>
        <w:widowControl/>
        <w:spacing w:line="360" w:lineRule="auto"/>
        <w:ind w:firstLineChars="200" w:firstLine="420"/>
        <w:jc w:val="left"/>
        <w:rPr>
          <w:rFonts w:ascii="宋体" w:hAnsi="宋体"/>
          <w:szCs w:val="21"/>
        </w:rPr>
      </w:pPr>
      <w:r>
        <w:rPr>
          <w:rFonts w:ascii="宋体" w:hAnsi="宋体" w:hint="eastAsia"/>
          <w:szCs w:val="21"/>
        </w:rPr>
        <w:t>对运维的管理现状进行分析，我们认为造成这种不安全现状的原因是多方面的，总结起来主要有以下几点：</w:t>
      </w:r>
    </w:p>
    <w:p w:rsidR="006D5462" w:rsidRDefault="00F761A8">
      <w:pPr>
        <w:pStyle w:val="11"/>
        <w:numPr>
          <w:ilvl w:val="0"/>
          <w:numId w:val="6"/>
        </w:numPr>
        <w:spacing w:line="360" w:lineRule="auto"/>
        <w:ind w:firstLineChars="0"/>
        <w:rPr>
          <w:sz w:val="21"/>
          <w:szCs w:val="21"/>
        </w:rPr>
      </w:pPr>
      <w:r>
        <w:rPr>
          <w:rFonts w:hint="eastAsia"/>
          <w:sz w:val="21"/>
          <w:szCs w:val="21"/>
        </w:rPr>
        <w:t>各IT系统独立的帐户管理体系造成身份管理的换乱，而身份的唯一性又恰恰是认证、授权、审计的依据和前提，因此身份的混乱实际上造成设备访问的混乱。</w:t>
      </w:r>
    </w:p>
    <w:p w:rsidR="006D5462" w:rsidRDefault="00F761A8">
      <w:pPr>
        <w:pStyle w:val="11"/>
        <w:numPr>
          <w:ilvl w:val="0"/>
          <w:numId w:val="6"/>
        </w:numPr>
        <w:spacing w:line="360" w:lineRule="auto"/>
        <w:ind w:firstLineChars="0"/>
        <w:rPr>
          <w:sz w:val="21"/>
          <w:szCs w:val="21"/>
        </w:rPr>
      </w:pPr>
      <w:r>
        <w:rPr>
          <w:rFonts w:hint="eastAsia"/>
          <w:sz w:val="21"/>
          <w:szCs w:val="21"/>
        </w:rPr>
        <w:t>各IT系统独立管理，风险分散在各系统中，各个击破困难大，这种管理方式造成了业务管理和安全之间的失衡。</w:t>
      </w:r>
    </w:p>
    <w:p w:rsidR="006D5462" w:rsidRDefault="00F761A8">
      <w:pPr>
        <w:pStyle w:val="11"/>
        <w:numPr>
          <w:ilvl w:val="0"/>
          <w:numId w:val="6"/>
        </w:numPr>
        <w:spacing w:line="360" w:lineRule="auto"/>
        <w:ind w:firstLineChars="0"/>
        <w:rPr>
          <w:sz w:val="21"/>
          <w:szCs w:val="21"/>
        </w:rPr>
      </w:pPr>
      <w:r>
        <w:rPr>
          <w:rFonts w:hint="eastAsia"/>
          <w:sz w:val="21"/>
          <w:szCs w:val="21"/>
        </w:rPr>
        <w:lastRenderedPageBreak/>
        <w:t>核心服务器或设备的物理安全和临机访问安全通过门禁系统和录像系统得以较好的解决，但是对他们的网络访问缺少控制或欠缺控制力度，在帐号、密码、认证、授权、审计等各方面缺乏有效的集中管理技术手段。</w:t>
      </w:r>
    </w:p>
    <w:p w:rsidR="006D5462" w:rsidRDefault="00F761A8" w:rsidP="00A703F4">
      <w:pPr>
        <w:widowControl/>
        <w:spacing w:line="360" w:lineRule="auto"/>
        <w:ind w:firstLineChars="200" w:firstLine="420"/>
        <w:jc w:val="left"/>
        <w:rPr>
          <w:rFonts w:ascii="宋体" w:hAnsi="宋体"/>
          <w:szCs w:val="21"/>
        </w:rPr>
      </w:pPr>
      <w:r>
        <w:rPr>
          <w:rFonts w:ascii="宋体" w:hAnsi="宋体" w:hint="eastAsia"/>
          <w:szCs w:val="21"/>
        </w:rPr>
        <w:t>目前，</w:t>
      </w:r>
      <w:r w:rsidR="00303D81">
        <w:rPr>
          <w:rFonts w:ascii="宋体" w:hAnsi="宋体"/>
          <w:szCs w:val="21"/>
        </w:rPr>
        <w:t>学校</w:t>
      </w:r>
      <w:r>
        <w:rPr>
          <w:rFonts w:ascii="宋体" w:hAnsi="宋体" w:hint="eastAsia"/>
          <w:szCs w:val="21"/>
        </w:rPr>
        <w:t>使用数量众多的网络设备、服务器主机来提供基础网络服务、运行关键业务、数据库应用、</w:t>
      </w:r>
      <w:r>
        <w:rPr>
          <w:rFonts w:ascii="宋体" w:hAnsi="宋体"/>
          <w:szCs w:val="21"/>
        </w:rPr>
        <w:t>ERP</w:t>
      </w:r>
      <w:r>
        <w:rPr>
          <w:rFonts w:ascii="宋体" w:hAnsi="宋体" w:hint="eastAsia"/>
          <w:szCs w:val="21"/>
        </w:rPr>
        <w:t>和协同工作群件等服务。由于设备和服务器众多，系统管理员压力太大等因素，越权访问、误操作、滥用、恶意破坏等情况时有发生，这严重影响信息系统的运行效能，另外黑客的恶意访问也有可能获取系统权限，闯入部门内部网络，造成不可估量的损失。如何提高系统运维管理水平，跟踪服务器上用户的操作行为，防止黑客的入侵和破坏，提供控制和审计依据，降低运维成本，满足相关标准要求，越来越成为信息系统关心的问题，因此建议在</w:t>
      </w:r>
      <w:r w:rsidR="00303D81">
        <w:rPr>
          <w:rFonts w:ascii="宋体" w:hAnsi="宋体"/>
          <w:szCs w:val="21"/>
        </w:rPr>
        <w:t>学校</w:t>
      </w:r>
      <w:r>
        <w:rPr>
          <w:rFonts w:ascii="宋体" w:hAnsi="宋体" w:hint="eastAsia"/>
          <w:szCs w:val="21"/>
        </w:rPr>
        <w:t>二期安全建设有必要部署一套运维堡垒主机来实现账户的安全维护。</w:t>
      </w:r>
    </w:p>
    <w:p w:rsidR="006D5462" w:rsidRDefault="00F761A8">
      <w:pPr>
        <w:widowControl/>
        <w:spacing w:line="360" w:lineRule="auto"/>
        <w:ind w:firstLineChars="200" w:firstLine="422"/>
        <w:jc w:val="left"/>
        <w:rPr>
          <w:rFonts w:ascii="宋体" w:hAnsi="宋体"/>
          <w:b/>
          <w:szCs w:val="21"/>
        </w:rPr>
      </w:pPr>
      <w:r>
        <w:rPr>
          <w:rFonts w:ascii="宋体" w:hAnsi="宋体" w:hint="eastAsia"/>
          <w:b/>
          <w:szCs w:val="21"/>
        </w:rPr>
        <w:t>部署设计：</w:t>
      </w:r>
    </w:p>
    <w:p w:rsidR="006D5462" w:rsidRDefault="00F761A8" w:rsidP="00B85DCF">
      <w:pPr>
        <w:pStyle w:val="a5"/>
        <w:spacing w:before="157"/>
        <w:ind w:firstLine="420"/>
        <w:rPr>
          <w:rFonts w:ascii="宋体" w:hAnsi="宋体"/>
          <w:sz w:val="21"/>
          <w:szCs w:val="21"/>
        </w:rPr>
      </w:pPr>
      <w:r>
        <w:rPr>
          <w:rFonts w:ascii="宋体" w:hAnsi="宋体" w:hint="eastAsia"/>
          <w:sz w:val="21"/>
          <w:szCs w:val="21"/>
        </w:rPr>
        <w:t>运维审计系统部署在安全管理域，通过交换机的访问控制策略限定只能由堡垒主机内控管理平台直接访问服务器的远程维护端口。维护人员对网络设备、安全设备和服务器系统进行远程维护时，首先以 Web 方式登录运维审计系统，然后通过运维审计系统上展现的访问资源列表直接访问授权资源。</w:t>
      </w:r>
    </w:p>
    <w:p w:rsidR="006D5462" w:rsidRDefault="006D5462">
      <w:pPr>
        <w:widowControl/>
        <w:spacing w:line="360" w:lineRule="auto"/>
        <w:ind w:firstLineChars="200" w:firstLine="420"/>
        <w:jc w:val="left"/>
      </w:pPr>
    </w:p>
    <w:p w:rsidR="006D5462" w:rsidRDefault="00F761A8">
      <w:pPr>
        <w:pStyle w:val="2"/>
        <w:numPr>
          <w:ilvl w:val="2"/>
          <w:numId w:val="1"/>
        </w:numPr>
        <w:spacing w:line="360" w:lineRule="auto"/>
      </w:pPr>
      <w:bookmarkStart w:id="55" w:name="_Toc446373373"/>
      <w:r>
        <w:rPr>
          <w:rFonts w:hint="eastAsia"/>
        </w:rPr>
        <w:t>主机防病毒技术</w:t>
      </w:r>
      <w:bookmarkEnd w:id="55"/>
    </w:p>
    <w:p w:rsidR="006D5462" w:rsidRDefault="00303D81" w:rsidP="00B85DCF">
      <w:pPr>
        <w:pStyle w:val="a5"/>
        <w:spacing w:before="157"/>
        <w:ind w:firstLine="420"/>
      </w:pPr>
      <w:r>
        <w:rPr>
          <w:rFonts w:ascii="宋体" w:hAnsi="宋体" w:hint="eastAsia"/>
          <w:sz w:val="21"/>
          <w:szCs w:val="21"/>
        </w:rPr>
        <w:t>学校</w:t>
      </w:r>
      <w:r w:rsidR="00F761A8">
        <w:rPr>
          <w:rFonts w:ascii="宋体" w:hAnsi="宋体" w:hint="eastAsia"/>
          <w:sz w:val="21"/>
          <w:szCs w:val="21"/>
        </w:rPr>
        <w:t>目前网络内所有终端使用免费的杀毒软件，基本满足等级保护二级的要求，但是现在主要服务器并没有部署专业的杀毒软件，建议第一期部署杀毒软件。</w:t>
      </w:r>
    </w:p>
    <w:p w:rsidR="006D5462" w:rsidRDefault="006D5462">
      <w:pPr>
        <w:ind w:firstLine="420"/>
        <w:rPr>
          <w:b/>
        </w:rPr>
      </w:pPr>
    </w:p>
    <w:p w:rsidR="006D5462" w:rsidRDefault="00F761A8">
      <w:pPr>
        <w:ind w:firstLine="420"/>
        <w:rPr>
          <w:b/>
        </w:rPr>
      </w:pPr>
      <w:r>
        <w:rPr>
          <w:rFonts w:hint="eastAsia"/>
          <w:b/>
        </w:rPr>
        <w:t>部署设计</w:t>
      </w:r>
    </w:p>
    <w:p w:rsidR="006D5462" w:rsidRDefault="00F761A8" w:rsidP="00B85DCF">
      <w:pPr>
        <w:pStyle w:val="a5"/>
        <w:spacing w:before="157"/>
        <w:ind w:firstLine="420"/>
        <w:rPr>
          <w:rFonts w:ascii="宋体" w:hAnsi="宋体"/>
          <w:sz w:val="21"/>
          <w:szCs w:val="21"/>
        </w:rPr>
      </w:pPr>
      <w:r>
        <w:rPr>
          <w:rFonts w:ascii="宋体" w:hAnsi="宋体" w:hint="eastAsia"/>
          <w:sz w:val="21"/>
          <w:szCs w:val="21"/>
        </w:rPr>
        <w:t>软件客户端部署在内外防服务器上面，通过管理区域防病毒升级服务器对病毒规则库进行升级。</w:t>
      </w:r>
    </w:p>
    <w:p w:rsidR="006D5462" w:rsidRDefault="006D5462" w:rsidP="00B85DCF">
      <w:pPr>
        <w:pStyle w:val="a5"/>
        <w:spacing w:before="157"/>
        <w:ind w:firstLine="420"/>
        <w:rPr>
          <w:rFonts w:ascii="宋体" w:hAnsi="宋体"/>
          <w:sz w:val="21"/>
          <w:szCs w:val="21"/>
        </w:rPr>
      </w:pPr>
      <w:bookmarkStart w:id="56" w:name="_Toc390267079"/>
      <w:bookmarkStart w:id="57" w:name="_Toc418724025"/>
    </w:p>
    <w:p w:rsidR="006D5462" w:rsidRDefault="00F761A8">
      <w:pPr>
        <w:pStyle w:val="2"/>
        <w:numPr>
          <w:ilvl w:val="1"/>
          <w:numId w:val="1"/>
        </w:numPr>
        <w:spacing w:line="360" w:lineRule="auto"/>
      </w:pPr>
      <w:bookmarkStart w:id="58" w:name="_Toc446373374"/>
      <w:bookmarkEnd w:id="56"/>
      <w:bookmarkEnd w:id="57"/>
      <w:r>
        <w:rPr>
          <w:rFonts w:hint="eastAsia"/>
        </w:rPr>
        <w:t>应用安全</w:t>
      </w:r>
      <w:bookmarkEnd w:id="58"/>
    </w:p>
    <w:p w:rsidR="006D5462" w:rsidRDefault="00F761A8" w:rsidP="00B85DCF">
      <w:pPr>
        <w:pStyle w:val="a5"/>
        <w:spacing w:before="157"/>
        <w:rPr>
          <w:rFonts w:ascii="宋体" w:hAnsi="宋体"/>
          <w:sz w:val="21"/>
          <w:szCs w:val="21"/>
        </w:rPr>
      </w:pPr>
      <w:r>
        <w:rPr>
          <w:rFonts w:hint="eastAsia"/>
        </w:rPr>
        <w:t>根据等级保护的要求，二级业务系统必须加密传输，因此需要部署</w:t>
      </w:r>
      <w:r>
        <w:rPr>
          <w:rFonts w:hint="eastAsia"/>
        </w:rPr>
        <w:t>SSL VPN</w:t>
      </w:r>
      <w:r>
        <w:rPr>
          <w:rFonts w:hint="eastAsia"/>
        </w:rPr>
        <w:t>技术实现应用系统远程访问的加密，如果后期</w:t>
      </w:r>
      <w:r>
        <w:rPr>
          <w:rFonts w:hint="eastAsia"/>
        </w:rPr>
        <w:t>OA</w:t>
      </w:r>
      <w:r>
        <w:rPr>
          <w:rFonts w:hint="eastAsia"/>
        </w:rPr>
        <w:t>系统需要实现出差老师或则在外网的人能够访问需要上</w:t>
      </w:r>
      <w:r>
        <w:rPr>
          <w:rFonts w:hint="eastAsia"/>
        </w:rPr>
        <w:t>SSL VPN</w:t>
      </w:r>
      <w:r>
        <w:rPr>
          <w:rFonts w:hint="eastAsia"/>
        </w:rPr>
        <w:t>设备。</w:t>
      </w:r>
    </w:p>
    <w:p w:rsidR="006D5462" w:rsidRDefault="00F761A8" w:rsidP="00B85DCF">
      <w:pPr>
        <w:pStyle w:val="a5"/>
        <w:spacing w:before="157"/>
        <w:ind w:firstLine="422"/>
        <w:rPr>
          <w:rFonts w:ascii="宋体" w:hAnsi="宋体"/>
          <w:b/>
          <w:sz w:val="21"/>
          <w:szCs w:val="21"/>
        </w:rPr>
      </w:pPr>
      <w:r>
        <w:rPr>
          <w:rFonts w:ascii="宋体" w:hAnsi="宋体" w:hint="eastAsia"/>
          <w:b/>
          <w:sz w:val="21"/>
          <w:szCs w:val="21"/>
        </w:rPr>
        <w:t>部署设计：</w:t>
      </w:r>
    </w:p>
    <w:p w:rsidR="006D5462" w:rsidRDefault="00F761A8" w:rsidP="00B85DCF">
      <w:pPr>
        <w:pStyle w:val="a5"/>
        <w:spacing w:before="157"/>
        <w:ind w:firstLine="420"/>
        <w:rPr>
          <w:rFonts w:ascii="宋体" w:hAnsi="宋体"/>
          <w:sz w:val="21"/>
          <w:szCs w:val="21"/>
        </w:rPr>
      </w:pPr>
      <w:r>
        <w:rPr>
          <w:rFonts w:ascii="宋体" w:hAnsi="宋体" w:hint="eastAsia"/>
          <w:sz w:val="21"/>
          <w:szCs w:val="21"/>
        </w:rPr>
        <w:lastRenderedPageBreak/>
        <w:t>SSL VPN旁路部署于核心交换机上。</w:t>
      </w:r>
    </w:p>
    <w:p w:rsidR="006D5462" w:rsidRDefault="006D5462"/>
    <w:p w:rsidR="006D5462" w:rsidRDefault="00F761A8">
      <w:pPr>
        <w:pStyle w:val="1"/>
        <w:numPr>
          <w:ilvl w:val="0"/>
          <w:numId w:val="1"/>
        </w:numPr>
        <w:spacing w:line="360" w:lineRule="auto"/>
      </w:pPr>
      <w:bookmarkStart w:id="59" w:name="_Toc446373375"/>
      <w:r>
        <w:rPr>
          <w:rFonts w:hint="eastAsia"/>
        </w:rPr>
        <w:t>详细方案设计管理部分</w:t>
      </w:r>
      <w:bookmarkEnd w:id="59"/>
    </w:p>
    <w:p w:rsidR="006D5462" w:rsidRDefault="00F761A8">
      <w:pPr>
        <w:spacing w:line="360" w:lineRule="auto"/>
        <w:ind w:firstLineChars="177" w:firstLine="372"/>
        <w:rPr>
          <w:rFonts w:ascii="宋体" w:hAnsi="宋体"/>
          <w:color w:val="000000"/>
        </w:rPr>
      </w:pPr>
      <w:r>
        <w:rPr>
          <w:rFonts w:ascii="宋体" w:hAnsi="宋体" w:hint="eastAsia"/>
          <w:color w:val="000000"/>
        </w:rPr>
        <w:t>安全管理体系的作用是通过建立健全组织机构、规章制度，以及通过人员安全管理、安全教育与培训和各项管理制度的有效执行，来落实人员职责，确定行为规范，保证技术措施真正发挥效用，与技术体系共同保障安全策略的有效贯彻和落实。信息安全管理体系主要包括组织机构、规章制度、人员安全、安全教育和培训等四个方面内容。</w:t>
      </w:r>
    </w:p>
    <w:p w:rsidR="006D5462" w:rsidRDefault="00C108E9">
      <w:pPr>
        <w:spacing w:line="360" w:lineRule="auto"/>
        <w:ind w:firstLineChars="177" w:firstLine="319"/>
        <w:rPr>
          <w:rFonts w:ascii="宋体" w:hAnsi="宋体"/>
          <w:color w:val="000000"/>
        </w:rPr>
      </w:pPr>
      <w:r>
        <w:rPr>
          <w:rFonts w:ascii="华文细黑" w:hAnsi="华文细黑"/>
          <w:noProof/>
          <w:sz w:val="18"/>
        </w:rPr>
        <w:drawing>
          <wp:inline distT="0" distB="0" distL="0" distR="0">
            <wp:extent cx="5048250" cy="3762375"/>
            <wp:effectExtent l="19050" t="0" r="0" b="0"/>
            <wp:docPr id="4" name="图片 9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968"/>
                    <pic:cNvPicPr>
                      <a:picLocks noChangeAspect="1" noChangeArrowheads="1"/>
                    </pic:cNvPicPr>
                  </pic:nvPicPr>
                  <pic:blipFill>
                    <a:blip r:embed="rId12"/>
                    <a:srcRect/>
                    <a:stretch>
                      <a:fillRect/>
                    </a:stretch>
                  </pic:blipFill>
                  <pic:spPr bwMode="auto">
                    <a:xfrm>
                      <a:off x="0" y="0"/>
                      <a:ext cx="5048250" cy="3762375"/>
                    </a:xfrm>
                    <a:prstGeom prst="rect">
                      <a:avLst/>
                    </a:prstGeom>
                    <a:noFill/>
                    <a:ln w="9525">
                      <a:noFill/>
                      <a:miter lim="800000"/>
                      <a:headEnd/>
                      <a:tailEnd/>
                    </a:ln>
                  </pic:spPr>
                </pic:pic>
              </a:graphicData>
            </a:graphic>
          </wp:inline>
        </w:drawing>
      </w:r>
    </w:p>
    <w:p w:rsidR="006D5462" w:rsidRDefault="00F761A8">
      <w:pPr>
        <w:pStyle w:val="2"/>
        <w:numPr>
          <w:ilvl w:val="1"/>
          <w:numId w:val="1"/>
        </w:numPr>
        <w:spacing w:line="360" w:lineRule="auto"/>
      </w:pPr>
      <w:bookmarkStart w:id="60" w:name="_Toc446373376"/>
      <w:r>
        <w:rPr>
          <w:rFonts w:hint="eastAsia"/>
        </w:rPr>
        <w:t>总体安全方针与安全策略</w:t>
      </w:r>
      <w:bookmarkEnd w:id="60"/>
    </w:p>
    <w:p w:rsidR="006D5462" w:rsidRDefault="00F761A8">
      <w:pPr>
        <w:spacing w:line="360" w:lineRule="auto"/>
        <w:ind w:firstLineChars="177" w:firstLine="372"/>
        <w:rPr>
          <w:rFonts w:ascii="宋体" w:hAnsi="宋体"/>
          <w:color w:val="000000"/>
        </w:rPr>
      </w:pPr>
      <w:r>
        <w:rPr>
          <w:rFonts w:ascii="宋体" w:hAnsi="宋体" w:hint="eastAsia"/>
          <w:color w:val="000000"/>
        </w:rPr>
        <w:t>总体安全方针与安全策略是指导用户方所有信息安全工作的纲领性文件，是信息安全决策机构对信息安全工作的决策和意图的表述。总体安全方针与安全策略的作用在于统一对信息安全工作的认识，规定信息安全的基本架构，明确信息安全的根本目标和原则。本次项目中深信服将协助用户方确定安全管理体系的层次及建立方式，明确各层次在安全管理体系中的职责以及安全策略，建立具有高可操作性的考核体系，以加强安全策略及各项管理制度的可落实性。</w:t>
      </w:r>
    </w:p>
    <w:p w:rsidR="006D5462" w:rsidRDefault="00F761A8">
      <w:pPr>
        <w:autoSpaceDE w:val="0"/>
        <w:autoSpaceDN w:val="0"/>
        <w:adjustRightInd w:val="0"/>
        <w:spacing w:line="360" w:lineRule="auto"/>
        <w:ind w:firstLine="420"/>
        <w:rPr>
          <w:rFonts w:ascii="华文细黑" w:hAnsi="华文细黑"/>
        </w:rPr>
      </w:pPr>
      <w:r>
        <w:rPr>
          <w:rFonts w:ascii="华文细黑" w:hAnsi="华文细黑" w:hint="eastAsia"/>
        </w:rPr>
        <w:t>我方为用户方设计的</w:t>
      </w:r>
      <w:r>
        <w:rPr>
          <w:rFonts w:ascii="宋体" w:hAnsi="宋体" w:hint="eastAsia"/>
          <w:color w:val="000000"/>
        </w:rPr>
        <w:t>总体安全方针与安全策略</w:t>
      </w:r>
      <w:r>
        <w:rPr>
          <w:rFonts w:ascii="华文细黑" w:hAnsi="华文细黑" w:hint="eastAsia"/>
        </w:rPr>
        <w:t>将具备以下特性：</w:t>
      </w:r>
    </w:p>
    <w:p w:rsidR="006D5462" w:rsidRDefault="00F761A8">
      <w:pPr>
        <w:numPr>
          <w:ilvl w:val="0"/>
          <w:numId w:val="7"/>
        </w:numPr>
        <w:autoSpaceDE w:val="0"/>
        <w:autoSpaceDN w:val="0"/>
        <w:adjustRightInd w:val="0"/>
        <w:spacing w:line="360" w:lineRule="auto"/>
        <w:rPr>
          <w:rFonts w:ascii="华文细黑" w:hAnsi="华文细黑"/>
        </w:rPr>
      </w:pPr>
      <w:r>
        <w:rPr>
          <w:rFonts w:ascii="华文细黑" w:hAnsi="华文细黑" w:hint="eastAsia"/>
        </w:rPr>
        <w:t>安全策略紧紧围绕行业的发展战略，符合用户方实际的信息安全需求，能保障与促进信息化建设的顺</w:t>
      </w:r>
      <w:r>
        <w:rPr>
          <w:rFonts w:ascii="华文细黑" w:hAnsi="华文细黑" w:hint="eastAsia"/>
        </w:rPr>
        <w:lastRenderedPageBreak/>
        <w:t>利进行，避免理想化与不可操作性。</w:t>
      </w:r>
    </w:p>
    <w:p w:rsidR="006D5462" w:rsidRDefault="00F761A8">
      <w:pPr>
        <w:numPr>
          <w:ilvl w:val="0"/>
          <w:numId w:val="7"/>
        </w:numPr>
        <w:autoSpaceDE w:val="0"/>
        <w:autoSpaceDN w:val="0"/>
        <w:adjustRightInd w:val="0"/>
        <w:spacing w:line="360" w:lineRule="auto"/>
        <w:rPr>
          <w:rFonts w:ascii="华文细黑" w:hAnsi="华文细黑"/>
        </w:rPr>
      </w:pPr>
      <w:r>
        <w:rPr>
          <w:rFonts w:ascii="宋体" w:hAnsi="宋体" w:hint="eastAsia"/>
          <w:color w:val="000000"/>
        </w:rPr>
        <w:t>总体安全方针与安全策略</w:t>
      </w:r>
      <w:r>
        <w:rPr>
          <w:rFonts w:ascii="华文细黑" w:hAnsi="华文细黑" w:hint="eastAsia"/>
        </w:rPr>
        <w:t>中将明确阐述用户方所有信息化建设项目在规划设计、开发建设、运行维护和变更废弃等各阶段，应遵循的总体原则和要求。</w:t>
      </w:r>
    </w:p>
    <w:p w:rsidR="006D5462" w:rsidRDefault="00F761A8">
      <w:pPr>
        <w:numPr>
          <w:ilvl w:val="0"/>
          <w:numId w:val="7"/>
        </w:numPr>
        <w:autoSpaceDE w:val="0"/>
        <w:autoSpaceDN w:val="0"/>
        <w:adjustRightInd w:val="0"/>
        <w:spacing w:line="360" w:lineRule="auto"/>
        <w:rPr>
          <w:rFonts w:ascii="华文细黑" w:hAnsi="华文细黑"/>
        </w:rPr>
      </w:pPr>
      <w:r>
        <w:rPr>
          <w:rFonts w:ascii="华文细黑" w:hAnsi="华文细黑" w:hint="eastAsia"/>
        </w:rPr>
        <w:t>安全策略在经过用户方信息安全决策机构批准之后，将具备指导和规范信息安全工作的效力。</w:t>
      </w:r>
    </w:p>
    <w:p w:rsidR="006D5462" w:rsidRDefault="00F761A8">
      <w:pPr>
        <w:numPr>
          <w:ilvl w:val="0"/>
          <w:numId w:val="7"/>
        </w:numPr>
        <w:autoSpaceDE w:val="0"/>
        <w:autoSpaceDN w:val="0"/>
        <w:adjustRightInd w:val="0"/>
        <w:spacing w:line="360" w:lineRule="auto"/>
        <w:rPr>
          <w:rFonts w:ascii="华文细黑" w:hAnsi="华文细黑"/>
        </w:rPr>
      </w:pPr>
      <w:r>
        <w:rPr>
          <w:rFonts w:ascii="华文细黑" w:hAnsi="华文细黑" w:hint="eastAsia"/>
        </w:rPr>
        <w:t>安全策略中将规定其自身的时效性，当信息系统运行环境发生重大变化时，我方将协助用户方及时对总体安全策略进行必要的调整，并将调整后的策略提交用户方信息安全决策机构批准。</w:t>
      </w:r>
    </w:p>
    <w:p w:rsidR="006D5462" w:rsidRDefault="00F761A8">
      <w:pPr>
        <w:pStyle w:val="2"/>
        <w:numPr>
          <w:ilvl w:val="1"/>
          <w:numId w:val="1"/>
        </w:numPr>
        <w:spacing w:line="360" w:lineRule="auto"/>
      </w:pPr>
      <w:bookmarkStart w:id="61" w:name="_Toc446373377"/>
      <w:r>
        <w:rPr>
          <w:rFonts w:hint="eastAsia"/>
        </w:rPr>
        <w:t>信息安全管理制度</w:t>
      </w:r>
      <w:bookmarkEnd w:id="61"/>
    </w:p>
    <w:p w:rsidR="006D5462" w:rsidRDefault="00F761A8">
      <w:pPr>
        <w:spacing w:line="360" w:lineRule="auto"/>
        <w:ind w:firstLineChars="177" w:firstLine="372"/>
        <w:rPr>
          <w:rFonts w:ascii="宋体" w:hAnsi="宋体"/>
          <w:color w:val="000000"/>
        </w:rPr>
      </w:pPr>
      <w:r>
        <w:rPr>
          <w:rFonts w:ascii="宋体" w:hAnsi="宋体" w:hint="eastAsia"/>
          <w:color w:val="000000"/>
        </w:rPr>
        <w:t>根据安全管理制度的基本要求制定各类管理规定、管理办法和暂行规定。从安全策略主文档中规定的安全各个方面所应遵守的原则方法和指导性策略引出的具体管理规定、管理办法和实施办法，是具有可操作性，且必须得到有效推行和实施的制度。</w:t>
      </w:r>
    </w:p>
    <w:p w:rsidR="006D5462" w:rsidRDefault="00F761A8">
      <w:pPr>
        <w:spacing w:line="360" w:lineRule="auto"/>
        <w:ind w:firstLineChars="177" w:firstLine="372"/>
        <w:rPr>
          <w:rFonts w:ascii="宋体" w:hAnsi="宋体"/>
          <w:color w:val="000000"/>
        </w:rPr>
      </w:pPr>
      <w:r>
        <w:rPr>
          <w:rFonts w:ascii="宋体" w:hAnsi="宋体" w:hint="eastAsia"/>
          <w:color w:val="000000"/>
        </w:rPr>
        <w:t>制定严格的制定与发布流程，方式，范围等，制度需要统一格式并进行有效版本控制；发布方式需要正式、有效并注明发布范围，对收发文进行登记。</w:t>
      </w:r>
    </w:p>
    <w:p w:rsidR="006D5462" w:rsidRDefault="00F761A8">
      <w:pPr>
        <w:spacing w:line="360" w:lineRule="auto"/>
        <w:ind w:firstLineChars="177" w:firstLine="372"/>
        <w:rPr>
          <w:rFonts w:ascii="宋体" w:hAnsi="宋体"/>
          <w:color w:val="000000"/>
        </w:rPr>
      </w:pPr>
      <w:r>
        <w:rPr>
          <w:rFonts w:ascii="宋体" w:hAnsi="宋体" w:hint="eastAsia"/>
          <w:color w:val="000000"/>
        </w:rPr>
        <w:t>信息安全领导小组负责定期组织相关部门和相关人员对安全管理制度体系的合理性和适用性进行审定，定期或不定期对安全管理制度进行评审和修订，修订不足及进行改进。</w:t>
      </w:r>
    </w:p>
    <w:p w:rsidR="006D5462" w:rsidRDefault="00F761A8">
      <w:pPr>
        <w:pStyle w:val="2"/>
        <w:numPr>
          <w:ilvl w:val="1"/>
          <w:numId w:val="1"/>
        </w:numPr>
        <w:spacing w:line="360" w:lineRule="auto"/>
      </w:pPr>
      <w:bookmarkStart w:id="62" w:name="_Toc446373378"/>
      <w:r>
        <w:rPr>
          <w:rFonts w:hint="eastAsia"/>
        </w:rPr>
        <w:t>安全管理机构</w:t>
      </w:r>
      <w:bookmarkEnd w:id="62"/>
    </w:p>
    <w:p w:rsidR="006D5462" w:rsidRDefault="00F761A8">
      <w:pPr>
        <w:spacing w:line="360" w:lineRule="auto"/>
        <w:ind w:firstLineChars="177" w:firstLine="372"/>
        <w:rPr>
          <w:rFonts w:ascii="宋体" w:hAnsi="宋体"/>
          <w:color w:val="000000"/>
        </w:rPr>
      </w:pPr>
      <w:r>
        <w:rPr>
          <w:rFonts w:ascii="宋体" w:hAnsi="宋体" w:hint="eastAsia"/>
          <w:color w:val="000000"/>
        </w:rPr>
        <w:t>根据基本要求设置安全管理机构的组织形式和运作方式，明确岗位职责；</w:t>
      </w:r>
    </w:p>
    <w:p w:rsidR="006D5462" w:rsidRDefault="00F761A8">
      <w:pPr>
        <w:spacing w:line="360" w:lineRule="auto"/>
        <w:ind w:firstLineChars="177" w:firstLine="372"/>
        <w:rPr>
          <w:rFonts w:ascii="宋体" w:hAnsi="宋体"/>
          <w:color w:val="000000"/>
        </w:rPr>
      </w:pPr>
      <w:r>
        <w:rPr>
          <w:rFonts w:ascii="宋体" w:hAnsi="宋体" w:hint="eastAsia"/>
          <w:color w:val="000000"/>
        </w:rPr>
        <w:t>设置安全管理岗位，设立系统管理员、网络管理员、安全管理员等岗位，根据要求进行人员配备，配备专职安全员；成立指导和管理信息安全工作的委员会或领导小组，其最高领导由单位主管领导委任或授权；制定文件明确安全管理机构各个部门和岗位的职责、分工和技能要求。</w:t>
      </w:r>
    </w:p>
    <w:p w:rsidR="006D5462" w:rsidRDefault="00F761A8">
      <w:pPr>
        <w:spacing w:line="360" w:lineRule="auto"/>
        <w:ind w:firstLineChars="177" w:firstLine="372"/>
        <w:rPr>
          <w:rFonts w:ascii="宋体" w:hAnsi="宋体"/>
          <w:color w:val="000000"/>
        </w:rPr>
      </w:pPr>
      <w:r>
        <w:rPr>
          <w:rFonts w:ascii="宋体" w:hAnsi="宋体" w:hint="eastAsia"/>
          <w:color w:val="000000"/>
        </w:rPr>
        <w:t>建立授权与审批制度；</w:t>
      </w:r>
    </w:p>
    <w:p w:rsidR="006D5462" w:rsidRDefault="00F761A8">
      <w:pPr>
        <w:spacing w:line="360" w:lineRule="auto"/>
        <w:ind w:firstLineChars="177" w:firstLine="372"/>
        <w:rPr>
          <w:rFonts w:ascii="宋体" w:hAnsi="宋体"/>
          <w:color w:val="000000"/>
        </w:rPr>
      </w:pPr>
      <w:r>
        <w:rPr>
          <w:rFonts w:ascii="宋体" w:hAnsi="宋体" w:hint="eastAsia"/>
          <w:color w:val="000000"/>
        </w:rPr>
        <w:t>建立内外部沟通合作渠道；</w:t>
      </w:r>
    </w:p>
    <w:p w:rsidR="006D5462" w:rsidRDefault="00F761A8">
      <w:pPr>
        <w:spacing w:line="360" w:lineRule="auto"/>
        <w:ind w:firstLineChars="177" w:firstLine="372"/>
        <w:rPr>
          <w:rFonts w:ascii="宋体" w:hAnsi="宋体"/>
          <w:color w:val="000000"/>
        </w:rPr>
      </w:pPr>
      <w:r>
        <w:rPr>
          <w:rFonts w:ascii="宋体" w:hAnsi="宋体" w:hint="eastAsia"/>
          <w:color w:val="000000"/>
        </w:rPr>
        <w:t>定期进行全面安全检查，特别是系统日常运行、系统漏洞和数据备份等。</w:t>
      </w:r>
    </w:p>
    <w:p w:rsidR="006D5462" w:rsidRDefault="00F761A8">
      <w:pPr>
        <w:pStyle w:val="2"/>
        <w:numPr>
          <w:ilvl w:val="1"/>
          <w:numId w:val="1"/>
        </w:numPr>
        <w:spacing w:line="360" w:lineRule="auto"/>
      </w:pPr>
      <w:bookmarkStart w:id="63" w:name="_Toc446373379"/>
      <w:r>
        <w:rPr>
          <w:rFonts w:hint="eastAsia"/>
        </w:rPr>
        <w:t>人员安全管理</w:t>
      </w:r>
      <w:bookmarkEnd w:id="63"/>
    </w:p>
    <w:p w:rsidR="006D5462" w:rsidRDefault="00F761A8">
      <w:pPr>
        <w:spacing w:line="360" w:lineRule="auto"/>
        <w:ind w:firstLineChars="177" w:firstLine="372"/>
        <w:rPr>
          <w:rFonts w:ascii="宋体" w:hAnsi="宋体"/>
          <w:color w:val="000000"/>
        </w:rPr>
      </w:pPr>
      <w:r>
        <w:rPr>
          <w:rFonts w:ascii="宋体" w:hAnsi="宋体" w:hint="eastAsia"/>
          <w:color w:val="000000"/>
        </w:rPr>
        <w:t>人员安全管理主要包括人员录用、离岗、考核、教育培训等内容。</w:t>
      </w:r>
    </w:p>
    <w:p w:rsidR="006D5462" w:rsidRDefault="00F761A8">
      <w:pPr>
        <w:spacing w:line="360" w:lineRule="auto"/>
        <w:ind w:firstLineChars="177" w:firstLine="372"/>
        <w:rPr>
          <w:rFonts w:ascii="宋体" w:hAnsi="宋体"/>
          <w:color w:val="000000"/>
        </w:rPr>
      </w:pPr>
      <w:r>
        <w:rPr>
          <w:rFonts w:ascii="宋体" w:hAnsi="宋体" w:hint="eastAsia"/>
          <w:color w:val="000000"/>
        </w:rPr>
        <w:t>一般单位都有统一的人事管理部门负责人员管理，这里的人员安全管理主要指对关键岗位人员进行的以安全为核心的管理，例如对关键岗位的人员采取在录用或上岗前进行全面、严格的安全审查和技能考核，与关键</w:t>
      </w:r>
      <w:r>
        <w:rPr>
          <w:rFonts w:ascii="宋体" w:hAnsi="宋体" w:hint="eastAsia"/>
          <w:color w:val="000000"/>
        </w:rPr>
        <w:lastRenderedPageBreak/>
        <w:t>岗位人员签署保密协议，对离岗人员撤销系统帐户和相关权限等措施。</w:t>
      </w:r>
    </w:p>
    <w:p w:rsidR="006D5462" w:rsidRDefault="00F761A8">
      <w:pPr>
        <w:spacing w:line="360" w:lineRule="auto"/>
        <w:ind w:firstLineChars="177" w:firstLine="372"/>
        <w:rPr>
          <w:rFonts w:ascii="宋体" w:hAnsi="宋体"/>
          <w:color w:val="000000"/>
        </w:rPr>
      </w:pPr>
      <w:r>
        <w:rPr>
          <w:rFonts w:ascii="宋体" w:hAnsi="宋体" w:hint="eastAsia"/>
          <w:color w:val="000000"/>
        </w:rPr>
        <w:t>只有注重对安全管理人员的培养，提高其安全防范意识，才能做到安全有效的防范，因此需要对各类人员进行安全意识教育、岗位技能培训和相关安全技术培训。培训的内容包括单位的信息安全方针、信息安全方面的基础知识、安全技术、安全标准、岗位操作规程、最新的工作流程、相关的安全责任要求、法律责任和惩戒措施等。</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具体依据标准《基本要求》中人员安全管理，同时可以参照《信息系统安全管理要求》等。</w:t>
      </w:r>
    </w:p>
    <w:p w:rsidR="006D5462" w:rsidRDefault="00F761A8">
      <w:pPr>
        <w:pStyle w:val="2"/>
        <w:numPr>
          <w:ilvl w:val="1"/>
          <w:numId w:val="1"/>
        </w:numPr>
        <w:spacing w:line="360" w:lineRule="auto"/>
      </w:pPr>
      <w:bookmarkStart w:id="64" w:name="_Toc446373380"/>
      <w:r>
        <w:rPr>
          <w:rFonts w:hint="eastAsia"/>
        </w:rPr>
        <w:t>系统建设管理</w:t>
      </w:r>
      <w:bookmarkEnd w:id="64"/>
    </w:p>
    <w:p w:rsidR="006D5462" w:rsidRDefault="00F761A8">
      <w:pPr>
        <w:spacing w:line="360" w:lineRule="auto"/>
        <w:ind w:firstLineChars="177" w:firstLine="372"/>
        <w:rPr>
          <w:rFonts w:ascii="宋体" w:hAnsi="宋体"/>
          <w:color w:val="000000"/>
        </w:rPr>
      </w:pPr>
      <w:r>
        <w:rPr>
          <w:rFonts w:ascii="宋体" w:hAnsi="宋体" w:hint="eastAsia"/>
          <w:color w:val="000000"/>
        </w:rPr>
        <w:t>系统建设管理的重点是与系统建设活动相关的过程管理，由于主要的建设活动是由服务方，如集成方、开发方、测评方、安全服务方等完成，运营使用单位人员的主要工作是对之进行管理，应制定系统建设相关的管理制度，明确系统定级备案、方案设计、产品采购使用、软件开发、工程实施、验收交付、等级测评、安全服务等活动的管理责任部门、具体的管理内容和控制方法，并按照管理制度落实各项管理措施，完整保存相关的管理记录和过程文档。</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具体依据标准《基本要求》中系统建设管理。</w:t>
      </w:r>
    </w:p>
    <w:p w:rsidR="006D5462" w:rsidRDefault="006D5462"/>
    <w:p w:rsidR="006D5462" w:rsidRDefault="00F761A8">
      <w:pPr>
        <w:pStyle w:val="2"/>
        <w:numPr>
          <w:ilvl w:val="1"/>
          <w:numId w:val="1"/>
        </w:numPr>
        <w:spacing w:line="360" w:lineRule="auto"/>
      </w:pPr>
      <w:bookmarkStart w:id="65" w:name="_Toc446373381"/>
      <w:r>
        <w:rPr>
          <w:rFonts w:hint="eastAsia"/>
        </w:rPr>
        <w:t>系统运维管理</w:t>
      </w:r>
      <w:bookmarkEnd w:id="65"/>
    </w:p>
    <w:p w:rsidR="006D5462" w:rsidRDefault="00F761A8">
      <w:pPr>
        <w:pStyle w:val="11"/>
        <w:numPr>
          <w:ilvl w:val="0"/>
          <w:numId w:val="8"/>
        </w:numPr>
        <w:spacing w:line="360" w:lineRule="auto"/>
        <w:ind w:firstLineChars="0"/>
        <w:rPr>
          <w:color w:val="000000"/>
        </w:rPr>
      </w:pPr>
      <w:r>
        <w:rPr>
          <w:rFonts w:hint="eastAsia"/>
          <w:color w:val="000000"/>
        </w:rPr>
        <w:t>环境和资产安全管理制度</w:t>
      </w:r>
    </w:p>
    <w:p w:rsidR="006D5462" w:rsidRDefault="00F761A8">
      <w:pPr>
        <w:spacing w:line="360" w:lineRule="auto"/>
        <w:ind w:firstLineChars="177" w:firstLine="372"/>
        <w:rPr>
          <w:rFonts w:ascii="宋体" w:hAnsi="宋体"/>
          <w:color w:val="000000"/>
        </w:rPr>
      </w:pPr>
      <w:r>
        <w:rPr>
          <w:rFonts w:ascii="宋体" w:hAnsi="宋体" w:hint="eastAsia"/>
          <w:color w:val="000000"/>
        </w:rPr>
        <w:t>环境包括计算机、网络机房环境以及设置有网络终端的办公环境，明确环境安全管理的责任部门或责任人，加强对人员出入、来访人员的控制，对有关物理访问、物品进出和环境安全等方面作出规定。对重要区域设置门禁控制手段，或使用视频监控等措施。</w:t>
      </w:r>
    </w:p>
    <w:p w:rsidR="006D5462" w:rsidRDefault="00F761A8">
      <w:pPr>
        <w:spacing w:line="360" w:lineRule="auto"/>
        <w:ind w:firstLineChars="177" w:firstLine="372"/>
        <w:rPr>
          <w:rFonts w:ascii="宋体" w:hAnsi="宋体"/>
          <w:color w:val="000000"/>
        </w:rPr>
      </w:pPr>
      <w:r>
        <w:rPr>
          <w:rFonts w:ascii="宋体" w:hAnsi="宋体" w:hint="eastAsia"/>
          <w:color w:val="000000"/>
        </w:rPr>
        <w:t>资产包括介质、设备、设施、数据、软件、文档等，资产管理不等同于设备物资管理，而是从安全和信息系统角度对资产进行管理，将资产作为信息系统的组成部分，按其在信息系统中的作用进行管理。应明确资产安全管理的责任部门或责任人，对资产进行分类、标识，编制与信息系统相关的软件资产、硬件资产等资产清单。</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具体依据标准《基本要求》中系统运维管理，同时可以参照《信息系统安全管理要求》等。</w:t>
      </w:r>
    </w:p>
    <w:p w:rsidR="006D5462" w:rsidRDefault="00F761A8">
      <w:pPr>
        <w:spacing w:line="360" w:lineRule="auto"/>
        <w:ind w:firstLineChars="177" w:firstLine="372"/>
        <w:rPr>
          <w:rFonts w:ascii="宋体" w:hAnsi="宋体"/>
          <w:color w:val="000000"/>
        </w:rPr>
      </w:pPr>
      <w:r>
        <w:rPr>
          <w:rFonts w:ascii="宋体" w:hAnsi="宋体" w:hint="eastAsia"/>
          <w:color w:val="000000"/>
        </w:rPr>
        <w:t>2、设备和介质安全管理制度</w:t>
      </w:r>
    </w:p>
    <w:p w:rsidR="006D5462" w:rsidRDefault="00F761A8">
      <w:pPr>
        <w:spacing w:line="360" w:lineRule="auto"/>
        <w:ind w:firstLineChars="177" w:firstLine="372"/>
        <w:rPr>
          <w:rFonts w:ascii="宋体" w:hAnsi="宋体"/>
          <w:color w:val="000000"/>
        </w:rPr>
      </w:pPr>
      <w:r>
        <w:rPr>
          <w:rFonts w:ascii="宋体" w:hAnsi="宋体" w:hint="eastAsia"/>
          <w:color w:val="000000"/>
        </w:rPr>
        <w:t>明确配套设施、软硬件设备管理、维护的责任部门或责任人，对信息系统的各种软硬件设备采购、发放、领用、维护和维修等过程进行控制，对介质的存放、使用、维护和销毁等方面作出规定，加强对涉外维修、敏感数据销毁等过程的监督控制。</w:t>
      </w:r>
    </w:p>
    <w:p w:rsidR="006D5462" w:rsidRDefault="00F761A8">
      <w:pPr>
        <w:spacing w:line="360" w:lineRule="auto"/>
        <w:ind w:firstLineChars="177" w:firstLine="372"/>
        <w:rPr>
          <w:rFonts w:ascii="宋体" w:hAnsi="宋体"/>
          <w:color w:val="000000"/>
        </w:rPr>
      </w:pPr>
      <w:r>
        <w:rPr>
          <w:rFonts w:ascii="宋体" w:hAnsi="宋体" w:hint="eastAsia"/>
          <w:color w:val="000000"/>
        </w:rPr>
        <w:lastRenderedPageBreak/>
        <w:t>具体依据标准《基本要求》中系统运维管理，同时可以参照《信息系统安全管理要求》等。</w:t>
      </w:r>
    </w:p>
    <w:p w:rsidR="006D5462" w:rsidRDefault="00F761A8">
      <w:pPr>
        <w:spacing w:line="360" w:lineRule="auto"/>
        <w:ind w:firstLineChars="177" w:firstLine="372"/>
        <w:rPr>
          <w:rFonts w:ascii="宋体" w:hAnsi="宋体"/>
          <w:color w:val="000000"/>
        </w:rPr>
      </w:pPr>
      <w:r>
        <w:rPr>
          <w:rFonts w:ascii="宋体" w:hAnsi="宋体" w:hint="eastAsia"/>
          <w:color w:val="000000"/>
        </w:rPr>
        <w:t>3、日常运行维护制度</w:t>
      </w:r>
    </w:p>
    <w:p w:rsidR="006D5462" w:rsidRDefault="00F761A8">
      <w:pPr>
        <w:spacing w:line="360" w:lineRule="auto"/>
        <w:ind w:firstLineChars="177" w:firstLine="372"/>
        <w:rPr>
          <w:rFonts w:ascii="宋体" w:hAnsi="宋体"/>
          <w:color w:val="000000"/>
        </w:rPr>
      </w:pPr>
      <w:r>
        <w:rPr>
          <w:rFonts w:ascii="宋体" w:hAnsi="宋体" w:hint="eastAsia"/>
          <w:color w:val="000000"/>
        </w:rPr>
        <w:t>明确网络、系统日常运行维护的责任部门或责任人，对运行管理中的日常操作、账号管理、安全配置、日志管理、补丁升级、口令更新等过程进行控制和管理；制订设备操作管理、业务应用操作管理、变更控制和重用管理、信息交换管理相应的管理制度；制定与信息系统安全管理相配套的规范和操作规程并落实执行；正确实施为信息系统可靠运行而采取的各种检测、监控、审计、分析、备份及容错等方法和措施，对运行安全进行监督检查。</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具体依据标准《基本要求》中系统运维管理，同时可以参照《信息系统安全管理要求》等。</w:t>
      </w:r>
    </w:p>
    <w:p w:rsidR="006D5462" w:rsidRDefault="00F761A8">
      <w:pPr>
        <w:spacing w:line="360" w:lineRule="auto"/>
        <w:ind w:firstLineChars="177" w:firstLine="372"/>
        <w:rPr>
          <w:rFonts w:ascii="宋体" w:hAnsi="宋体"/>
          <w:color w:val="000000"/>
        </w:rPr>
      </w:pPr>
      <w:bookmarkStart w:id="66" w:name="_Toc213751456"/>
      <w:r>
        <w:rPr>
          <w:rFonts w:ascii="宋体" w:hAnsi="宋体" w:hint="eastAsia"/>
          <w:color w:val="000000"/>
        </w:rPr>
        <w:t>4、集中安全管理</w:t>
      </w:r>
      <w:bookmarkEnd w:id="66"/>
      <w:r>
        <w:rPr>
          <w:rFonts w:ascii="宋体" w:hAnsi="宋体" w:hint="eastAsia"/>
          <w:color w:val="000000"/>
        </w:rPr>
        <w:t>制度</w:t>
      </w:r>
    </w:p>
    <w:p w:rsidR="006D5462" w:rsidRDefault="00F761A8">
      <w:pPr>
        <w:spacing w:line="360" w:lineRule="auto"/>
        <w:ind w:firstLineChars="177" w:firstLine="372"/>
        <w:rPr>
          <w:rFonts w:ascii="宋体" w:hAnsi="宋体"/>
          <w:color w:val="000000"/>
        </w:rPr>
      </w:pPr>
      <w:r>
        <w:rPr>
          <w:rFonts w:ascii="宋体" w:hAnsi="宋体" w:hint="eastAsia"/>
          <w:color w:val="000000"/>
        </w:rPr>
        <w:t>第二级以上信息系统应按照统一的安全策略、安全管理要求，统一管理信息系统的安全运行，进行安全机制的配置与管理，对设备安全配置、恶意代码、补丁升级、安全审计等进行管理，对与安全有关的信息进行汇集与分析，对安全机制进行集中管理。</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具体依据标准《基本要求》中系统运维管理，同时可以参照《信息系统等级保护安全设计技术要求》和《信息系统安全管理要求》等。</w:t>
      </w:r>
    </w:p>
    <w:p w:rsidR="006D5462" w:rsidRDefault="00F761A8">
      <w:pPr>
        <w:pStyle w:val="11"/>
        <w:numPr>
          <w:ilvl w:val="0"/>
          <w:numId w:val="9"/>
        </w:numPr>
        <w:spacing w:line="360" w:lineRule="auto"/>
        <w:ind w:firstLineChars="0"/>
        <w:rPr>
          <w:color w:val="000000"/>
        </w:rPr>
      </w:pPr>
      <w:r>
        <w:rPr>
          <w:rFonts w:hint="eastAsia"/>
          <w:color w:val="000000"/>
        </w:rPr>
        <w:t>事件处置与应急响应制度</w:t>
      </w:r>
    </w:p>
    <w:p w:rsidR="006D5462" w:rsidRDefault="00F761A8">
      <w:pPr>
        <w:spacing w:line="360" w:lineRule="auto"/>
        <w:ind w:firstLineChars="177" w:firstLine="372"/>
        <w:rPr>
          <w:rFonts w:ascii="宋体" w:hAnsi="宋体"/>
          <w:color w:val="000000"/>
        </w:rPr>
      </w:pPr>
      <w:r>
        <w:rPr>
          <w:rFonts w:ascii="宋体" w:hAnsi="宋体" w:hint="eastAsia"/>
          <w:color w:val="000000"/>
        </w:rPr>
        <w:t>按照国家有关标准规定，确定信息安全事件的等级。结合信息系统安全保护等级，制定信息安全事件分级应急处置预案，明确应急处置策略，落实应急指挥部门、执行部门和技术支撑部门，建立应急协调机制。落实安全事件报告制度，第二级以上信息系统发生较大、重大、特别重大安全事件时，运营使用单位按照相应预案开展应急处置，并及时向受理备案的公安机关报告。组织应急技术支撑力量和专家队伍，按照应急预案定期组织开展应急演练。</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具体依据标准《基本要求》中系统运维管理，同时可以参照《信息安全事件分类分级指南》和《信息安全事件管理指南》等。</w:t>
      </w:r>
    </w:p>
    <w:p w:rsidR="006D5462" w:rsidRDefault="00F761A8">
      <w:pPr>
        <w:pStyle w:val="11"/>
        <w:numPr>
          <w:ilvl w:val="0"/>
          <w:numId w:val="10"/>
        </w:numPr>
        <w:spacing w:line="360" w:lineRule="auto"/>
        <w:ind w:firstLineChars="0"/>
        <w:rPr>
          <w:color w:val="000000"/>
        </w:rPr>
      </w:pPr>
      <w:r>
        <w:rPr>
          <w:rFonts w:hint="eastAsia"/>
          <w:color w:val="000000"/>
        </w:rPr>
        <w:t>灾难备份制度</w:t>
      </w:r>
    </w:p>
    <w:p w:rsidR="006D5462" w:rsidRDefault="00F761A8">
      <w:pPr>
        <w:spacing w:line="360" w:lineRule="auto"/>
        <w:ind w:firstLineChars="177" w:firstLine="372"/>
        <w:rPr>
          <w:rFonts w:ascii="宋体" w:hAnsi="宋体"/>
          <w:color w:val="000000"/>
        </w:rPr>
      </w:pPr>
      <w:r>
        <w:rPr>
          <w:rFonts w:ascii="宋体" w:hAnsi="宋体" w:hint="eastAsia"/>
          <w:color w:val="000000"/>
        </w:rPr>
        <w:t>要对第二级以上信息系统采取灾难备份措施，防止重大事故、事件发生。识别需要定期备份的重要业务信息、系统数据及软件系统等，制定数据的备份策略和恢复策略，建立备份与恢复管理相关的安全管理制度。</w:t>
      </w:r>
    </w:p>
    <w:p w:rsidR="006D5462" w:rsidRDefault="00F761A8">
      <w:pPr>
        <w:spacing w:line="360" w:lineRule="auto"/>
        <w:ind w:firstLineChars="177" w:firstLine="372"/>
        <w:rPr>
          <w:rFonts w:ascii="宋体" w:hAnsi="宋体"/>
          <w:color w:val="000000"/>
        </w:rPr>
      </w:pPr>
      <w:r>
        <w:rPr>
          <w:rFonts w:ascii="宋体" w:hAnsi="宋体" w:hint="eastAsia"/>
          <w:color w:val="000000"/>
        </w:rPr>
        <w:t>具体依据标准《基本要求》中系统运维管理和《信息系统灾难恢复规范》。</w:t>
      </w:r>
    </w:p>
    <w:p w:rsidR="006D5462" w:rsidRDefault="00F761A8">
      <w:pPr>
        <w:pStyle w:val="11"/>
        <w:numPr>
          <w:ilvl w:val="0"/>
          <w:numId w:val="11"/>
        </w:numPr>
        <w:spacing w:line="360" w:lineRule="auto"/>
        <w:ind w:firstLineChars="0"/>
        <w:rPr>
          <w:color w:val="000000"/>
        </w:rPr>
      </w:pPr>
      <w:r>
        <w:rPr>
          <w:rFonts w:hint="eastAsia"/>
          <w:color w:val="000000"/>
        </w:rPr>
        <w:t>安全监测制度</w:t>
      </w:r>
    </w:p>
    <w:p w:rsidR="006D5462" w:rsidRDefault="00F761A8">
      <w:pPr>
        <w:spacing w:line="360" w:lineRule="auto"/>
        <w:ind w:firstLineChars="177" w:firstLine="372"/>
        <w:rPr>
          <w:rFonts w:ascii="宋体" w:hAnsi="宋体"/>
          <w:color w:val="000000"/>
        </w:rPr>
      </w:pPr>
      <w:r>
        <w:rPr>
          <w:rFonts w:ascii="宋体" w:hAnsi="宋体" w:hint="eastAsia"/>
          <w:color w:val="000000"/>
        </w:rPr>
        <w:t>开展信息系统实时安全监测，实现对物理环境、通信线路、主机、网络设备、用户行为和业务应用等的监测和报警，及时发现设备故障、病毒入侵、黑客攻击、误用和误操作等安全事件，以便及时对安全事件进行响应与处置。</w:t>
      </w:r>
    </w:p>
    <w:p w:rsidR="006D5462" w:rsidRDefault="00F761A8">
      <w:pPr>
        <w:spacing w:line="360" w:lineRule="auto"/>
        <w:ind w:firstLineChars="177" w:firstLine="372"/>
        <w:rPr>
          <w:rFonts w:ascii="宋体" w:hAnsi="宋体"/>
          <w:color w:val="000000"/>
        </w:rPr>
      </w:pPr>
      <w:r>
        <w:rPr>
          <w:rFonts w:ascii="宋体" w:hAnsi="宋体" w:hint="eastAsia"/>
          <w:color w:val="000000"/>
        </w:rPr>
        <w:lastRenderedPageBreak/>
        <w:t>具体依据标准《基本要求》中系统运维管理。</w:t>
      </w:r>
    </w:p>
    <w:p w:rsidR="006D5462" w:rsidRDefault="00F761A8">
      <w:pPr>
        <w:spacing w:line="360" w:lineRule="auto"/>
        <w:ind w:firstLineChars="177" w:firstLine="372"/>
        <w:rPr>
          <w:rFonts w:ascii="宋体" w:hAnsi="宋体"/>
          <w:color w:val="000000"/>
        </w:rPr>
      </w:pPr>
      <w:r>
        <w:rPr>
          <w:rFonts w:ascii="宋体" w:hAnsi="宋体" w:hint="eastAsia"/>
          <w:color w:val="000000"/>
        </w:rPr>
        <w:t>8、</w:t>
      </w:r>
      <w:bookmarkStart w:id="67" w:name="_Toc213751454"/>
      <w:r>
        <w:rPr>
          <w:rFonts w:ascii="宋体" w:hAnsi="宋体" w:hint="eastAsia"/>
          <w:color w:val="000000"/>
        </w:rPr>
        <w:t>其他制度</w:t>
      </w:r>
    </w:p>
    <w:bookmarkEnd w:id="67"/>
    <w:p w:rsidR="006D5462" w:rsidRDefault="00F761A8">
      <w:pPr>
        <w:spacing w:line="360" w:lineRule="auto"/>
        <w:ind w:firstLineChars="177" w:firstLine="372"/>
        <w:rPr>
          <w:rFonts w:ascii="宋体" w:hAnsi="宋体"/>
          <w:color w:val="000000"/>
        </w:rPr>
      </w:pPr>
      <w:r>
        <w:rPr>
          <w:rFonts w:ascii="宋体" w:hAnsi="宋体" w:hint="eastAsia"/>
          <w:color w:val="000000"/>
        </w:rPr>
        <w:t>对系统运行维护过程中的其它活动，如系统变更、密码使用等进行控制和管理。按国家密码管理部门的规定，对信息系统中密码算法和密钥的使用进行分级管理。</w:t>
      </w:r>
    </w:p>
    <w:p w:rsidR="006D5462" w:rsidRDefault="00F761A8">
      <w:pPr>
        <w:pStyle w:val="2"/>
        <w:numPr>
          <w:ilvl w:val="1"/>
          <w:numId w:val="1"/>
        </w:numPr>
        <w:spacing w:line="360" w:lineRule="auto"/>
      </w:pPr>
      <w:bookmarkStart w:id="68" w:name="_Toc446373382"/>
      <w:r>
        <w:rPr>
          <w:rFonts w:hint="eastAsia"/>
        </w:rPr>
        <w:t>安全管理制度汇总</w:t>
      </w:r>
      <w:bookmarkEnd w:id="68"/>
    </w:p>
    <w:p w:rsidR="006D5462" w:rsidRDefault="00F761A8">
      <w:pPr>
        <w:spacing w:line="360" w:lineRule="auto"/>
        <w:ind w:firstLineChars="177" w:firstLine="372"/>
        <w:rPr>
          <w:rFonts w:ascii="华文细黑" w:hAnsi="华文细黑"/>
          <w:color w:val="000000"/>
        </w:rPr>
      </w:pPr>
      <w:r>
        <w:rPr>
          <w:rFonts w:ascii="华文细黑" w:hAnsi="华文细黑" w:hint="eastAsia"/>
          <w:color w:val="000000"/>
        </w:rPr>
        <w:t>制定安全检查制度，明确检查的内容、方式、要求等，检查各项制度、措施的落实情况，并不断完善。定期对信息系统安全状况进行自查，第二级系统每两年自查一次，第三级信息系统每年自查一次，第四级信息系统每半年自查一次。经自查，信息系统安全状况未达到安全保护等级要求的，应当进一步开展整改。</w:t>
      </w:r>
    </w:p>
    <w:p w:rsidR="006D5462" w:rsidRDefault="00F761A8">
      <w:pPr>
        <w:spacing w:line="360" w:lineRule="auto"/>
        <w:ind w:firstLineChars="177" w:firstLine="372"/>
        <w:rPr>
          <w:rFonts w:ascii="华文细黑" w:hAnsi="华文细黑"/>
          <w:color w:val="000000"/>
        </w:rPr>
      </w:pPr>
      <w:r>
        <w:rPr>
          <w:rFonts w:ascii="华文细黑" w:hAnsi="华文细黑" w:hint="eastAsia"/>
          <w:color w:val="000000"/>
        </w:rPr>
        <w:t>具体依据标准《基本要求》中安全管理机构，同时可以参照《信息系统安全管理要求》等。最终提交安全制度包括但不限于以下内容：</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总体安全策略（组织、流程、策略、技术）</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岗位安全责任制度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第三方安全管理制度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系统日常安全管理工作制度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系统安全评估管理办法</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机房建设运行标准</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安全区域划分及管理规定</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管理信息区域网管制度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系统建设管理制度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设备入网安全管理制度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系统软件和补丁管理制度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备份与恢复管理制度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账号和口令及权限管理制度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介质管理</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加密技术使用管理办法</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应急预案管理制度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安全事件报告和处置管理制度</w:t>
      </w:r>
    </w:p>
    <w:p w:rsidR="006D5462" w:rsidRDefault="00F761A8">
      <w:pPr>
        <w:pStyle w:val="af3"/>
        <w:numPr>
          <w:ilvl w:val="0"/>
          <w:numId w:val="12"/>
        </w:numPr>
        <w:rPr>
          <w:rFonts w:ascii="华文细黑" w:eastAsia="华文细黑" w:hAnsi="华文细黑"/>
          <w:sz w:val="21"/>
        </w:rPr>
      </w:pPr>
      <w:r>
        <w:rPr>
          <w:rFonts w:ascii="华文细黑" w:eastAsia="华文细黑" w:hAnsi="华文细黑" w:hint="eastAsia"/>
          <w:sz w:val="21"/>
        </w:rPr>
        <w:t>安全审计管理</w:t>
      </w:r>
    </w:p>
    <w:p w:rsidR="006D5462" w:rsidRDefault="006D5462"/>
    <w:p w:rsidR="006D5462" w:rsidRDefault="00F761A8">
      <w:pPr>
        <w:pStyle w:val="1"/>
        <w:numPr>
          <w:ilvl w:val="0"/>
          <w:numId w:val="1"/>
        </w:numPr>
        <w:spacing w:line="360" w:lineRule="auto"/>
      </w:pPr>
      <w:bookmarkStart w:id="69" w:name="_Toc446373383"/>
      <w:r>
        <w:rPr>
          <w:rFonts w:hint="eastAsia"/>
        </w:rPr>
        <w:lastRenderedPageBreak/>
        <w:t>咨询服务和系统测评</w:t>
      </w:r>
      <w:bookmarkEnd w:id="69"/>
    </w:p>
    <w:p w:rsidR="006D5462" w:rsidRDefault="00F761A8">
      <w:pPr>
        <w:pStyle w:val="2"/>
        <w:numPr>
          <w:ilvl w:val="1"/>
          <w:numId w:val="1"/>
        </w:numPr>
        <w:spacing w:line="360" w:lineRule="auto"/>
      </w:pPr>
      <w:bookmarkStart w:id="70" w:name="_Toc446373384"/>
      <w:r>
        <w:rPr>
          <w:rFonts w:hint="eastAsia"/>
        </w:rPr>
        <w:t>系统定级服务</w:t>
      </w:r>
      <w:bookmarkEnd w:id="70"/>
    </w:p>
    <w:p w:rsidR="006D5462" w:rsidRDefault="00F761A8">
      <w:pPr>
        <w:spacing w:line="360" w:lineRule="auto"/>
        <w:ind w:firstLineChars="200" w:firstLine="420"/>
        <w:rPr>
          <w:szCs w:val="21"/>
        </w:rPr>
      </w:pPr>
      <w:r>
        <w:rPr>
          <w:rFonts w:hint="eastAsia"/>
          <w:szCs w:val="21"/>
        </w:rPr>
        <w:t>协助用户单位，依据《信息系统安全等级保护定级指南》，确定信息系统的安全保护等级，准备定级备案表和定级报告，协助用户单位向所在地区的公安机关办理备案手续。</w:t>
      </w:r>
    </w:p>
    <w:p w:rsidR="006D5462" w:rsidRDefault="00F761A8">
      <w:pPr>
        <w:pStyle w:val="2"/>
        <w:numPr>
          <w:ilvl w:val="1"/>
          <w:numId w:val="1"/>
        </w:numPr>
        <w:spacing w:line="360" w:lineRule="auto"/>
      </w:pPr>
      <w:bookmarkStart w:id="71" w:name="_Toc446373385"/>
      <w:r>
        <w:rPr>
          <w:rFonts w:hint="eastAsia"/>
        </w:rPr>
        <w:t>风险评估和安全加固服务</w:t>
      </w:r>
      <w:bookmarkEnd w:id="71"/>
    </w:p>
    <w:p w:rsidR="006D5462" w:rsidRDefault="00F761A8">
      <w:pPr>
        <w:spacing w:line="360" w:lineRule="auto"/>
        <w:ind w:firstLineChars="200" w:firstLine="420"/>
      </w:pPr>
      <w:r>
        <w:rPr>
          <w:rFonts w:hint="eastAsia"/>
        </w:rPr>
        <w:t>通过漏洞扫描、配置核查和渗透测试等技术手段发现系统中的漏洞，这些漏洞不能由安全设备解决，只能有安全加固解决。</w:t>
      </w:r>
    </w:p>
    <w:p w:rsidR="006D5462" w:rsidRDefault="00F761A8">
      <w:pPr>
        <w:pStyle w:val="3"/>
        <w:numPr>
          <w:ilvl w:val="2"/>
          <w:numId w:val="1"/>
        </w:numPr>
      </w:pPr>
      <w:bookmarkStart w:id="72" w:name="_Toc424747579"/>
      <w:bookmarkStart w:id="73" w:name="_Toc446373386"/>
      <w:r>
        <w:rPr>
          <w:rFonts w:hint="eastAsia"/>
        </w:rPr>
        <w:t>漏洞扫描</w:t>
      </w:r>
      <w:bookmarkEnd w:id="72"/>
      <w:bookmarkEnd w:id="73"/>
    </w:p>
    <w:p w:rsidR="006D5462" w:rsidRDefault="00F761A8">
      <w:pPr>
        <w:spacing w:line="360" w:lineRule="auto"/>
        <w:ind w:firstLineChars="200" w:firstLine="420"/>
      </w:pPr>
      <w:r>
        <w:rPr>
          <w:rFonts w:hint="eastAsia"/>
        </w:rPr>
        <w:t>利用业界领先的多种扫描工具检查整个网络内部网络的主机系统与数据库系统的漏洞情况，并用人工对扫描结果进行误报分析，结果整理。目标是发掘网络内部网络的安全漏洞，包括但不局限于：操作系统漏洞、网络设备漏洞、中间件漏洞、数据库漏洞、脆弱账户等，并提出漏洞修补建议</w:t>
      </w:r>
    </w:p>
    <w:p w:rsidR="006D5462" w:rsidRDefault="00F761A8">
      <w:pPr>
        <w:pStyle w:val="3"/>
        <w:numPr>
          <w:ilvl w:val="2"/>
          <w:numId w:val="1"/>
        </w:numPr>
      </w:pPr>
      <w:bookmarkStart w:id="74" w:name="_Toc424747580"/>
      <w:bookmarkStart w:id="75" w:name="_Toc446373387"/>
      <w:r>
        <w:rPr>
          <w:rFonts w:hint="eastAsia"/>
        </w:rPr>
        <w:t>渗透测试</w:t>
      </w:r>
      <w:bookmarkEnd w:id="74"/>
      <w:bookmarkEnd w:id="75"/>
    </w:p>
    <w:p w:rsidR="006D5462" w:rsidRDefault="00F761A8">
      <w:pPr>
        <w:spacing w:line="360" w:lineRule="auto"/>
        <w:ind w:firstLineChars="200" w:firstLine="420"/>
      </w:pPr>
      <w:r>
        <w:rPr>
          <w:rFonts w:hint="eastAsia"/>
        </w:rPr>
        <w:t>模拟黑客的真实攻击方法对系统和网络进行非破坏性质的攻击性测试，旨在发现目标系统这里，所有的渗透测试行为将在客户的书面明确授权和监督下进行。通过远程渗透测试全面检测信息系统清单中的系统（网站）直接暴露在互联网上的安全隐患，并提供实际可行的安全修复建议。</w:t>
      </w:r>
    </w:p>
    <w:p w:rsidR="006D5462" w:rsidRDefault="00F761A8">
      <w:pPr>
        <w:pStyle w:val="3"/>
        <w:numPr>
          <w:ilvl w:val="2"/>
          <w:numId w:val="1"/>
        </w:numPr>
      </w:pPr>
      <w:bookmarkStart w:id="76" w:name="_Toc424747581"/>
      <w:bookmarkStart w:id="77" w:name="_Toc446373388"/>
      <w:r>
        <w:rPr>
          <w:rFonts w:hint="eastAsia"/>
        </w:rPr>
        <w:t>配置核查</w:t>
      </w:r>
      <w:bookmarkEnd w:id="76"/>
      <w:bookmarkEnd w:id="77"/>
    </w:p>
    <w:p w:rsidR="006D5462" w:rsidRDefault="00F761A8">
      <w:pPr>
        <w:spacing w:line="360" w:lineRule="auto"/>
        <w:ind w:firstLineChars="200" w:firstLine="420"/>
      </w:pPr>
      <w:r>
        <w:rPr>
          <w:rFonts w:hint="eastAsia"/>
        </w:rPr>
        <w:t>通过配置核查工具和安全专家人工检查想结合的方式，逐项检查系统的各项配置和运行状态，评估对象应包括各主机的操作系统、网络设备和数据库，并出具评估报告。</w:t>
      </w:r>
    </w:p>
    <w:p w:rsidR="006D5462" w:rsidRDefault="00F761A8">
      <w:pPr>
        <w:pStyle w:val="3"/>
        <w:numPr>
          <w:ilvl w:val="2"/>
          <w:numId w:val="1"/>
        </w:numPr>
        <w:tabs>
          <w:tab w:val="left" w:pos="720"/>
        </w:tabs>
      </w:pPr>
      <w:bookmarkStart w:id="78" w:name="_Toc424133369"/>
      <w:bookmarkStart w:id="79" w:name="_Toc424747586"/>
      <w:bookmarkStart w:id="80" w:name="_Toc446373389"/>
      <w:r>
        <w:rPr>
          <w:rFonts w:hint="eastAsia"/>
        </w:rPr>
        <w:t>安全加固</w:t>
      </w:r>
      <w:bookmarkEnd w:id="78"/>
      <w:bookmarkEnd w:id="79"/>
      <w:bookmarkEnd w:id="80"/>
    </w:p>
    <w:p w:rsidR="006D5462" w:rsidRDefault="00F761A8">
      <w:pPr>
        <w:spacing w:line="360" w:lineRule="auto"/>
        <w:ind w:firstLineChars="177" w:firstLine="372"/>
        <w:rPr>
          <w:rFonts w:ascii="宋体" w:hAnsi="宋体"/>
          <w:color w:val="000000"/>
        </w:rPr>
      </w:pPr>
      <w:r>
        <w:rPr>
          <w:rFonts w:ascii="宋体" w:hAnsi="宋体" w:hint="eastAsia"/>
          <w:color w:val="000000"/>
        </w:rPr>
        <w:t>根据漏洞扫描、配置核查和渗透测试的结果，对用户单位</w:t>
      </w:r>
      <w:r>
        <w:rPr>
          <w:rFonts w:ascii="宋体" w:hAnsi="宋体" w:hint="eastAsia"/>
        </w:rPr>
        <w:t>提供</w:t>
      </w:r>
      <w:r>
        <w:rPr>
          <w:rFonts w:ascii="宋体" w:hAnsi="宋体" w:hint="eastAsia"/>
          <w:color w:val="000000"/>
        </w:rPr>
        <w:t>安全加固建议（包括主机安全加固、网络设备安全加固服务、安全设备安全加固优化服务、数据库系统安全加固服务、管理制度完善），并对具体的安全</w:t>
      </w:r>
      <w:r>
        <w:rPr>
          <w:rFonts w:ascii="宋体" w:hAnsi="宋体" w:hint="eastAsia"/>
          <w:color w:val="000000"/>
        </w:rPr>
        <w:lastRenderedPageBreak/>
        <w:t>加固提供指导咨询。</w:t>
      </w:r>
    </w:p>
    <w:p w:rsidR="006D5462" w:rsidRDefault="00F761A8">
      <w:pPr>
        <w:spacing w:line="360" w:lineRule="auto"/>
        <w:ind w:firstLineChars="177" w:firstLine="372"/>
        <w:rPr>
          <w:rFonts w:ascii="宋体" w:hAnsi="宋体"/>
          <w:color w:val="000000"/>
        </w:rPr>
      </w:pPr>
      <w:r>
        <w:rPr>
          <w:rFonts w:ascii="宋体" w:hAnsi="宋体" w:hint="eastAsia"/>
          <w:color w:val="000000"/>
        </w:rPr>
        <w:t>主机安全加固</w:t>
      </w:r>
    </w:p>
    <w:p w:rsidR="006D5462" w:rsidRDefault="00F761A8">
      <w:pPr>
        <w:spacing w:line="360" w:lineRule="auto"/>
        <w:ind w:firstLineChars="177" w:firstLine="372"/>
        <w:rPr>
          <w:rFonts w:ascii="宋体" w:hAnsi="宋体"/>
          <w:color w:val="000000"/>
          <w:szCs w:val="21"/>
        </w:rPr>
      </w:pPr>
      <w:r>
        <w:rPr>
          <w:rFonts w:ascii="宋体" w:hAnsi="宋体" w:hint="eastAsia"/>
          <w:color w:val="000000"/>
          <w:szCs w:val="21"/>
        </w:rPr>
        <w:t>主要对用户单位所有主机系统（含虚拟机）进行安全加固，内容如下:</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检查主机系统的补丁管理；</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账号及口令策略；</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网络与服务</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文件系统；</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日志审核；</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防火墙策略；</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系统钩子；</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木马、后门及rookit；</w:t>
      </w:r>
    </w:p>
    <w:p w:rsidR="006D5462" w:rsidRDefault="00F761A8">
      <w:pPr>
        <w:numPr>
          <w:ilvl w:val="0"/>
          <w:numId w:val="13"/>
        </w:numPr>
        <w:spacing w:line="360" w:lineRule="auto"/>
        <w:rPr>
          <w:rFonts w:ascii="宋体" w:hAnsi="宋体"/>
          <w:color w:val="000000"/>
          <w:szCs w:val="21"/>
        </w:rPr>
      </w:pPr>
      <w:r>
        <w:rPr>
          <w:rFonts w:ascii="宋体" w:hAnsi="宋体" w:hint="eastAsia"/>
          <w:color w:val="000000"/>
          <w:szCs w:val="21"/>
        </w:rPr>
        <w:t>安全性增强；</w:t>
      </w:r>
    </w:p>
    <w:p w:rsidR="006D5462" w:rsidRDefault="00F761A8">
      <w:pPr>
        <w:spacing w:line="360" w:lineRule="auto"/>
        <w:ind w:firstLineChars="177" w:firstLine="372"/>
        <w:rPr>
          <w:rFonts w:ascii="宋体" w:hAnsi="宋体"/>
          <w:color w:val="000000"/>
        </w:rPr>
      </w:pPr>
      <w:r>
        <w:rPr>
          <w:rFonts w:ascii="宋体" w:hAnsi="宋体" w:hint="eastAsia"/>
          <w:color w:val="000000"/>
        </w:rPr>
        <w:t>网络安全加固</w:t>
      </w:r>
    </w:p>
    <w:p w:rsidR="006D5462" w:rsidRDefault="00F761A8">
      <w:pPr>
        <w:spacing w:line="360" w:lineRule="auto"/>
        <w:ind w:firstLineChars="177" w:firstLine="372"/>
        <w:rPr>
          <w:rFonts w:ascii="宋体" w:hAnsi="宋体"/>
          <w:color w:val="000000"/>
        </w:rPr>
      </w:pPr>
      <w:r>
        <w:rPr>
          <w:rFonts w:ascii="宋体" w:hAnsi="宋体" w:hint="eastAsia"/>
          <w:color w:val="000000"/>
        </w:rPr>
        <w:t>主要对用户单位</w:t>
      </w:r>
      <w:r>
        <w:rPr>
          <w:rFonts w:ascii="宋体" w:hAnsi="宋体" w:hint="eastAsia"/>
        </w:rPr>
        <w:t>所涉及的</w:t>
      </w:r>
      <w:r>
        <w:rPr>
          <w:rFonts w:ascii="宋体" w:hAnsi="宋体" w:hint="eastAsia"/>
          <w:color w:val="000000"/>
        </w:rPr>
        <w:t xml:space="preserve">网络设备进行安全加固，内容如下: </w:t>
      </w:r>
    </w:p>
    <w:p w:rsidR="006D5462" w:rsidRDefault="00F761A8">
      <w:pPr>
        <w:numPr>
          <w:ilvl w:val="0"/>
          <w:numId w:val="13"/>
        </w:numPr>
        <w:spacing w:line="360" w:lineRule="auto"/>
        <w:rPr>
          <w:rFonts w:ascii="宋体" w:hAnsi="宋体"/>
          <w:color w:val="000000"/>
        </w:rPr>
      </w:pPr>
      <w:r>
        <w:rPr>
          <w:rFonts w:ascii="宋体" w:hAnsi="宋体" w:hint="eastAsia"/>
          <w:color w:val="000000"/>
        </w:rPr>
        <w:t>网络设备的补丁管理及版本；</w:t>
      </w:r>
    </w:p>
    <w:p w:rsidR="006D5462" w:rsidRDefault="00F761A8">
      <w:pPr>
        <w:numPr>
          <w:ilvl w:val="0"/>
          <w:numId w:val="13"/>
        </w:numPr>
        <w:spacing w:line="360" w:lineRule="auto"/>
        <w:rPr>
          <w:rFonts w:ascii="宋体" w:hAnsi="宋体"/>
          <w:color w:val="000000"/>
        </w:rPr>
      </w:pPr>
      <w:r>
        <w:rPr>
          <w:rFonts w:ascii="宋体" w:hAnsi="宋体" w:hint="eastAsia"/>
          <w:color w:val="000000"/>
        </w:rPr>
        <w:t>账号及口令策略；</w:t>
      </w:r>
    </w:p>
    <w:p w:rsidR="006D5462" w:rsidRDefault="00F761A8">
      <w:pPr>
        <w:numPr>
          <w:ilvl w:val="0"/>
          <w:numId w:val="13"/>
        </w:numPr>
        <w:spacing w:line="360" w:lineRule="auto"/>
        <w:rPr>
          <w:rFonts w:ascii="宋体" w:hAnsi="宋体"/>
          <w:color w:val="000000"/>
        </w:rPr>
      </w:pPr>
      <w:r>
        <w:rPr>
          <w:rFonts w:ascii="宋体" w:hAnsi="宋体" w:hint="eastAsia"/>
          <w:color w:val="000000"/>
        </w:rPr>
        <w:t>访问控制；</w:t>
      </w:r>
    </w:p>
    <w:p w:rsidR="006D5462" w:rsidRDefault="00F761A8">
      <w:pPr>
        <w:numPr>
          <w:ilvl w:val="0"/>
          <w:numId w:val="13"/>
        </w:numPr>
        <w:spacing w:line="360" w:lineRule="auto"/>
        <w:rPr>
          <w:rFonts w:ascii="宋体" w:hAnsi="宋体"/>
          <w:color w:val="000000"/>
        </w:rPr>
      </w:pPr>
      <w:r>
        <w:rPr>
          <w:rFonts w:ascii="宋体" w:hAnsi="宋体" w:hint="eastAsia"/>
          <w:color w:val="000000"/>
        </w:rPr>
        <w:t>网络与服务；</w:t>
      </w:r>
    </w:p>
    <w:p w:rsidR="006D5462" w:rsidRDefault="00F761A8">
      <w:pPr>
        <w:numPr>
          <w:ilvl w:val="0"/>
          <w:numId w:val="13"/>
        </w:numPr>
        <w:spacing w:line="360" w:lineRule="auto"/>
        <w:rPr>
          <w:rFonts w:ascii="宋体" w:hAnsi="宋体"/>
          <w:color w:val="000000"/>
        </w:rPr>
      </w:pPr>
      <w:r>
        <w:rPr>
          <w:rFonts w:ascii="宋体" w:hAnsi="宋体" w:hint="eastAsia"/>
          <w:color w:val="000000"/>
        </w:rPr>
        <w:t>日志审核</w:t>
      </w:r>
    </w:p>
    <w:p w:rsidR="006D5462" w:rsidRDefault="00F761A8">
      <w:pPr>
        <w:spacing w:line="360" w:lineRule="auto"/>
        <w:ind w:firstLineChars="177" w:firstLine="372"/>
        <w:rPr>
          <w:rFonts w:ascii="宋体" w:hAnsi="宋体"/>
          <w:color w:val="000000"/>
        </w:rPr>
      </w:pPr>
      <w:r>
        <w:rPr>
          <w:rFonts w:ascii="宋体" w:hAnsi="宋体" w:hint="eastAsia"/>
          <w:color w:val="000000"/>
        </w:rPr>
        <w:t>信息安全设备加固</w:t>
      </w:r>
    </w:p>
    <w:p w:rsidR="006D5462" w:rsidRDefault="00F761A8">
      <w:pPr>
        <w:spacing w:line="360" w:lineRule="auto"/>
        <w:ind w:firstLineChars="177" w:firstLine="372"/>
        <w:rPr>
          <w:rFonts w:ascii="宋体" w:hAnsi="宋体"/>
          <w:color w:val="000000"/>
        </w:rPr>
      </w:pPr>
      <w:r>
        <w:rPr>
          <w:rFonts w:ascii="宋体" w:hAnsi="宋体" w:hint="eastAsia"/>
          <w:color w:val="000000"/>
        </w:rPr>
        <w:t>安全设备是否配置最优，实现其最优功能和性能，保证网络系统的正常运行、是否存在漏洞或后门、自身的保护机制是否实现、检查安全设备的补丁管理、账号及口令策略、访问控制、网络与服务、日志审核，主要内容如下：</w:t>
      </w:r>
    </w:p>
    <w:p w:rsidR="006D5462" w:rsidRDefault="00F761A8">
      <w:pPr>
        <w:numPr>
          <w:ilvl w:val="0"/>
          <w:numId w:val="13"/>
        </w:numPr>
        <w:spacing w:line="360" w:lineRule="auto"/>
        <w:rPr>
          <w:rFonts w:ascii="宋体" w:hAnsi="宋体"/>
          <w:color w:val="000000"/>
        </w:rPr>
      </w:pPr>
      <w:r>
        <w:rPr>
          <w:rFonts w:ascii="宋体" w:hAnsi="宋体" w:hint="eastAsia"/>
          <w:color w:val="000000"/>
        </w:rPr>
        <w:t>关闭不必要系统服务</w:t>
      </w:r>
    </w:p>
    <w:p w:rsidR="006D5462" w:rsidRDefault="00F761A8">
      <w:pPr>
        <w:numPr>
          <w:ilvl w:val="0"/>
          <w:numId w:val="13"/>
        </w:numPr>
        <w:spacing w:line="360" w:lineRule="auto"/>
        <w:rPr>
          <w:rFonts w:ascii="宋体" w:hAnsi="宋体"/>
          <w:color w:val="000000"/>
        </w:rPr>
      </w:pPr>
      <w:r>
        <w:rPr>
          <w:rFonts w:ascii="宋体" w:hAnsi="宋体" w:hint="eastAsia"/>
          <w:color w:val="000000"/>
        </w:rPr>
        <w:t>开启系统各项审计功能</w:t>
      </w:r>
    </w:p>
    <w:p w:rsidR="006D5462" w:rsidRDefault="00F761A8">
      <w:pPr>
        <w:numPr>
          <w:ilvl w:val="0"/>
          <w:numId w:val="13"/>
        </w:numPr>
        <w:spacing w:line="360" w:lineRule="auto"/>
        <w:rPr>
          <w:rFonts w:ascii="宋体" w:hAnsi="宋体"/>
          <w:color w:val="000000"/>
        </w:rPr>
      </w:pPr>
      <w:r>
        <w:rPr>
          <w:rFonts w:ascii="宋体" w:hAnsi="宋体" w:hint="eastAsia"/>
          <w:color w:val="000000"/>
        </w:rPr>
        <w:t>配置账号、组策略</w:t>
      </w:r>
    </w:p>
    <w:p w:rsidR="006D5462" w:rsidRDefault="00F761A8">
      <w:pPr>
        <w:numPr>
          <w:ilvl w:val="0"/>
          <w:numId w:val="13"/>
        </w:numPr>
        <w:spacing w:line="360" w:lineRule="auto"/>
        <w:rPr>
          <w:rFonts w:ascii="宋体" w:hAnsi="宋体"/>
          <w:color w:val="000000"/>
        </w:rPr>
      </w:pPr>
      <w:r>
        <w:rPr>
          <w:rFonts w:ascii="宋体" w:hAnsi="宋体" w:hint="eastAsia"/>
          <w:color w:val="000000"/>
        </w:rPr>
        <w:t>配置注册表相应的安全项</w:t>
      </w:r>
    </w:p>
    <w:p w:rsidR="006D5462" w:rsidRDefault="00F761A8">
      <w:pPr>
        <w:numPr>
          <w:ilvl w:val="0"/>
          <w:numId w:val="13"/>
        </w:numPr>
        <w:spacing w:line="360" w:lineRule="auto"/>
        <w:rPr>
          <w:rFonts w:ascii="宋体" w:hAnsi="宋体"/>
          <w:color w:val="000000"/>
        </w:rPr>
      </w:pPr>
      <w:r>
        <w:rPr>
          <w:rFonts w:ascii="宋体" w:hAnsi="宋体" w:hint="eastAsia"/>
          <w:color w:val="000000"/>
        </w:rPr>
        <w:t>配置文件系统的权限</w:t>
      </w:r>
    </w:p>
    <w:p w:rsidR="006D5462" w:rsidRDefault="00F761A8">
      <w:pPr>
        <w:numPr>
          <w:ilvl w:val="0"/>
          <w:numId w:val="13"/>
        </w:numPr>
        <w:spacing w:line="360" w:lineRule="auto"/>
        <w:rPr>
          <w:rFonts w:ascii="宋体" w:hAnsi="宋体"/>
          <w:color w:val="000000"/>
        </w:rPr>
      </w:pPr>
      <w:r>
        <w:rPr>
          <w:rFonts w:ascii="宋体" w:hAnsi="宋体" w:hint="eastAsia"/>
          <w:color w:val="000000"/>
        </w:rPr>
        <w:t>评估新补丁对操作系统及应用系统的影响，在不影响系统正常使用的情况下，升级系统补丁</w:t>
      </w:r>
    </w:p>
    <w:p w:rsidR="006D5462" w:rsidRDefault="00F761A8">
      <w:pPr>
        <w:numPr>
          <w:ilvl w:val="0"/>
          <w:numId w:val="13"/>
        </w:numPr>
        <w:spacing w:line="360" w:lineRule="auto"/>
        <w:rPr>
          <w:rFonts w:ascii="宋体" w:hAnsi="宋体"/>
          <w:color w:val="000000"/>
        </w:rPr>
      </w:pPr>
      <w:r>
        <w:rPr>
          <w:rFonts w:ascii="宋体" w:hAnsi="宋体" w:hint="eastAsia"/>
          <w:color w:val="000000"/>
        </w:rPr>
        <w:t>升级防病毒软件的版本</w:t>
      </w:r>
    </w:p>
    <w:p w:rsidR="006D5462" w:rsidRDefault="00F761A8">
      <w:pPr>
        <w:spacing w:line="360" w:lineRule="auto"/>
        <w:ind w:firstLineChars="177" w:firstLine="372"/>
        <w:rPr>
          <w:rFonts w:ascii="宋体" w:hAnsi="宋体"/>
          <w:color w:val="000000"/>
        </w:rPr>
      </w:pPr>
      <w:r>
        <w:rPr>
          <w:rFonts w:ascii="宋体" w:hAnsi="宋体" w:hint="eastAsia"/>
          <w:color w:val="000000"/>
        </w:rPr>
        <w:lastRenderedPageBreak/>
        <w:t>数据库系统安全加固</w:t>
      </w:r>
    </w:p>
    <w:p w:rsidR="006D5462" w:rsidRDefault="00F761A8">
      <w:pPr>
        <w:spacing w:line="360" w:lineRule="auto"/>
        <w:ind w:firstLineChars="177" w:firstLine="372"/>
        <w:rPr>
          <w:rFonts w:ascii="宋体" w:hAnsi="宋体"/>
          <w:color w:val="000000"/>
        </w:rPr>
      </w:pPr>
      <w:r>
        <w:rPr>
          <w:rFonts w:ascii="宋体" w:hAnsi="宋体" w:hint="eastAsia"/>
          <w:color w:val="000000"/>
        </w:rPr>
        <w:t>数据库系统主要从系统版本、用户账号、口令管理、传输情况、文件系统、日志审核等方面进行安全加固，主要内容如下：</w:t>
      </w:r>
    </w:p>
    <w:p w:rsidR="006D5462" w:rsidRDefault="00F761A8">
      <w:pPr>
        <w:numPr>
          <w:ilvl w:val="0"/>
          <w:numId w:val="13"/>
        </w:numPr>
        <w:spacing w:line="360" w:lineRule="auto"/>
        <w:rPr>
          <w:rFonts w:ascii="宋体" w:hAnsi="宋体"/>
          <w:color w:val="000000"/>
        </w:rPr>
      </w:pPr>
      <w:r>
        <w:rPr>
          <w:rFonts w:ascii="宋体" w:hAnsi="宋体" w:hint="eastAsia"/>
          <w:color w:val="000000"/>
        </w:rPr>
        <w:t>数据库组件安装优化</w:t>
      </w:r>
    </w:p>
    <w:p w:rsidR="006D5462" w:rsidRDefault="00F761A8">
      <w:pPr>
        <w:numPr>
          <w:ilvl w:val="0"/>
          <w:numId w:val="13"/>
        </w:numPr>
        <w:spacing w:line="360" w:lineRule="auto"/>
        <w:rPr>
          <w:rFonts w:ascii="宋体" w:hAnsi="宋体"/>
          <w:color w:val="000000"/>
        </w:rPr>
      </w:pPr>
      <w:r>
        <w:rPr>
          <w:rFonts w:ascii="宋体" w:hAnsi="宋体" w:hint="eastAsia"/>
          <w:color w:val="000000"/>
        </w:rPr>
        <w:t>适度应用数据库补丁程序</w:t>
      </w:r>
    </w:p>
    <w:p w:rsidR="006D5462" w:rsidRDefault="00F761A8">
      <w:pPr>
        <w:numPr>
          <w:ilvl w:val="0"/>
          <w:numId w:val="13"/>
        </w:numPr>
        <w:spacing w:line="360" w:lineRule="auto"/>
        <w:rPr>
          <w:rFonts w:ascii="宋体" w:hAnsi="宋体"/>
          <w:color w:val="000000"/>
        </w:rPr>
      </w:pPr>
      <w:r>
        <w:rPr>
          <w:rFonts w:ascii="宋体" w:hAnsi="宋体" w:hint="eastAsia"/>
          <w:color w:val="000000"/>
        </w:rPr>
        <w:t>数据库服务运行权限改善</w:t>
      </w:r>
    </w:p>
    <w:p w:rsidR="006D5462" w:rsidRDefault="00F761A8">
      <w:pPr>
        <w:numPr>
          <w:ilvl w:val="0"/>
          <w:numId w:val="13"/>
        </w:numPr>
        <w:spacing w:line="360" w:lineRule="auto"/>
        <w:rPr>
          <w:rFonts w:ascii="宋体" w:hAnsi="宋体"/>
          <w:color w:val="000000"/>
        </w:rPr>
      </w:pPr>
      <w:r>
        <w:rPr>
          <w:rFonts w:ascii="宋体" w:hAnsi="宋体" w:hint="eastAsia"/>
          <w:color w:val="000000"/>
        </w:rPr>
        <w:t>清理数据库默认配置无用账号</w:t>
      </w:r>
    </w:p>
    <w:p w:rsidR="006D5462" w:rsidRDefault="00F761A8">
      <w:pPr>
        <w:numPr>
          <w:ilvl w:val="0"/>
          <w:numId w:val="13"/>
        </w:numPr>
        <w:spacing w:line="360" w:lineRule="auto"/>
        <w:rPr>
          <w:rFonts w:ascii="宋体" w:hAnsi="宋体"/>
          <w:color w:val="000000"/>
        </w:rPr>
      </w:pPr>
      <w:r>
        <w:rPr>
          <w:rFonts w:ascii="宋体" w:hAnsi="宋体" w:hint="eastAsia"/>
          <w:color w:val="000000"/>
        </w:rPr>
        <w:t>改善程序包权限设置</w:t>
      </w:r>
    </w:p>
    <w:p w:rsidR="006D5462" w:rsidRDefault="00F761A8">
      <w:pPr>
        <w:numPr>
          <w:ilvl w:val="0"/>
          <w:numId w:val="13"/>
        </w:numPr>
        <w:spacing w:line="360" w:lineRule="auto"/>
        <w:rPr>
          <w:rFonts w:ascii="宋体" w:hAnsi="宋体"/>
          <w:color w:val="000000"/>
        </w:rPr>
      </w:pPr>
      <w:r>
        <w:rPr>
          <w:rFonts w:ascii="宋体" w:hAnsi="宋体" w:hint="eastAsia"/>
          <w:color w:val="000000"/>
        </w:rPr>
        <w:t>改善登录认证方式设置</w:t>
      </w:r>
    </w:p>
    <w:p w:rsidR="006D5462" w:rsidRDefault="00F761A8">
      <w:pPr>
        <w:numPr>
          <w:ilvl w:val="0"/>
          <w:numId w:val="13"/>
        </w:numPr>
        <w:spacing w:line="360" w:lineRule="auto"/>
        <w:rPr>
          <w:rFonts w:ascii="宋体" w:hAnsi="宋体"/>
          <w:color w:val="000000"/>
        </w:rPr>
      </w:pPr>
      <w:r>
        <w:rPr>
          <w:rFonts w:ascii="宋体" w:hAnsi="宋体" w:hint="eastAsia"/>
          <w:color w:val="000000"/>
        </w:rPr>
        <w:t>改善传输加密协议配置</w:t>
      </w:r>
    </w:p>
    <w:p w:rsidR="006D5462" w:rsidRDefault="00F761A8">
      <w:pPr>
        <w:numPr>
          <w:ilvl w:val="0"/>
          <w:numId w:val="13"/>
        </w:numPr>
        <w:spacing w:line="360" w:lineRule="auto"/>
        <w:rPr>
          <w:rFonts w:ascii="宋体" w:hAnsi="宋体"/>
          <w:color w:val="000000"/>
        </w:rPr>
      </w:pPr>
      <w:r>
        <w:rPr>
          <w:rFonts w:ascii="宋体" w:hAnsi="宋体" w:hint="eastAsia"/>
          <w:color w:val="000000"/>
        </w:rPr>
        <w:t>设置客户端连接</w:t>
      </w:r>
      <w:r>
        <w:rPr>
          <w:rFonts w:ascii="宋体" w:hAnsi="宋体"/>
          <w:color w:val="000000"/>
        </w:rPr>
        <w:t>IP</w:t>
      </w:r>
      <w:r>
        <w:rPr>
          <w:rFonts w:ascii="宋体" w:hAnsi="宋体" w:hint="eastAsia"/>
          <w:color w:val="000000"/>
        </w:rPr>
        <w:t>限制策略</w:t>
      </w:r>
    </w:p>
    <w:p w:rsidR="006D5462" w:rsidRDefault="00F761A8">
      <w:pPr>
        <w:numPr>
          <w:ilvl w:val="0"/>
          <w:numId w:val="13"/>
        </w:numPr>
        <w:spacing w:line="360" w:lineRule="auto"/>
        <w:rPr>
          <w:rFonts w:ascii="宋体" w:hAnsi="宋体"/>
          <w:color w:val="000000"/>
        </w:rPr>
      </w:pPr>
      <w:r>
        <w:rPr>
          <w:rFonts w:ascii="宋体" w:hAnsi="宋体" w:hint="eastAsia"/>
          <w:color w:val="000000"/>
        </w:rPr>
        <w:t>禁用</w:t>
      </w:r>
      <w:r>
        <w:rPr>
          <w:rFonts w:ascii="宋体" w:hAnsi="宋体"/>
          <w:color w:val="000000"/>
        </w:rPr>
        <w:t>Extproc</w:t>
      </w:r>
      <w:r>
        <w:rPr>
          <w:rFonts w:ascii="宋体" w:hAnsi="宋体" w:hint="eastAsia"/>
          <w:color w:val="000000"/>
        </w:rPr>
        <w:t>功能</w:t>
      </w:r>
    </w:p>
    <w:p w:rsidR="006D5462" w:rsidRDefault="00F761A8">
      <w:pPr>
        <w:numPr>
          <w:ilvl w:val="0"/>
          <w:numId w:val="13"/>
        </w:numPr>
        <w:spacing w:line="360" w:lineRule="auto"/>
        <w:rPr>
          <w:rFonts w:ascii="宋体" w:hAnsi="宋体"/>
          <w:color w:val="000000"/>
        </w:rPr>
      </w:pPr>
      <w:r>
        <w:rPr>
          <w:rFonts w:ascii="宋体" w:hAnsi="宋体" w:hint="eastAsia"/>
          <w:color w:val="000000"/>
        </w:rPr>
        <w:t>清理不必要的存储过程</w:t>
      </w:r>
    </w:p>
    <w:p w:rsidR="006D5462" w:rsidRDefault="00F761A8">
      <w:pPr>
        <w:numPr>
          <w:ilvl w:val="0"/>
          <w:numId w:val="13"/>
        </w:numPr>
        <w:spacing w:line="360" w:lineRule="auto"/>
        <w:rPr>
          <w:rFonts w:ascii="宋体" w:hAnsi="宋体"/>
          <w:color w:val="000000"/>
        </w:rPr>
      </w:pPr>
      <w:r>
        <w:rPr>
          <w:rFonts w:ascii="宋体" w:hAnsi="宋体" w:hint="eastAsia"/>
          <w:color w:val="000000"/>
        </w:rPr>
        <w:t>增强数据库日志审计功能</w:t>
      </w:r>
    </w:p>
    <w:p w:rsidR="006D5462" w:rsidRDefault="00F761A8">
      <w:pPr>
        <w:pStyle w:val="3"/>
        <w:numPr>
          <w:ilvl w:val="2"/>
          <w:numId w:val="1"/>
        </w:numPr>
        <w:tabs>
          <w:tab w:val="left" w:pos="720"/>
        </w:tabs>
      </w:pPr>
      <w:bookmarkStart w:id="81" w:name="_Toc424133370"/>
      <w:bookmarkStart w:id="82" w:name="_Toc424747587"/>
      <w:bookmarkStart w:id="83" w:name="_Toc446373390"/>
      <w:r>
        <w:rPr>
          <w:rFonts w:hint="eastAsia"/>
        </w:rPr>
        <w:t>安全管理制度编写</w:t>
      </w:r>
      <w:bookmarkEnd w:id="81"/>
      <w:bookmarkEnd w:id="82"/>
      <w:bookmarkEnd w:id="83"/>
    </w:p>
    <w:p w:rsidR="006D5462" w:rsidRDefault="00F761A8">
      <w:pPr>
        <w:spacing w:line="360" w:lineRule="auto"/>
        <w:ind w:firstLineChars="177" w:firstLine="372"/>
        <w:rPr>
          <w:rFonts w:ascii="宋体" w:hAnsi="宋体"/>
          <w:color w:val="000000"/>
        </w:rPr>
      </w:pPr>
      <w:r>
        <w:rPr>
          <w:rFonts w:ascii="宋体" w:hAnsi="宋体" w:hint="eastAsia"/>
          <w:color w:val="000000"/>
        </w:rPr>
        <w:t>为用户单位完成编写信息安全管理制度，并保障该制度适合客户方的需求，以及便于落地。具体制度详细见详细方案设计管理部分。</w:t>
      </w:r>
    </w:p>
    <w:p w:rsidR="006D5462" w:rsidRDefault="006D5462">
      <w:pPr>
        <w:spacing w:line="360" w:lineRule="auto"/>
        <w:ind w:firstLineChars="177" w:firstLine="372"/>
        <w:rPr>
          <w:rFonts w:ascii="宋体" w:hAnsi="宋体"/>
          <w:color w:val="000000"/>
        </w:rPr>
      </w:pPr>
    </w:p>
    <w:p w:rsidR="006D5462" w:rsidRDefault="00F761A8">
      <w:pPr>
        <w:pStyle w:val="3"/>
        <w:numPr>
          <w:ilvl w:val="2"/>
          <w:numId w:val="1"/>
        </w:numPr>
        <w:tabs>
          <w:tab w:val="left" w:pos="720"/>
        </w:tabs>
      </w:pPr>
      <w:bookmarkStart w:id="84" w:name="_Toc264555375"/>
      <w:bookmarkStart w:id="85" w:name="_Toc344676846"/>
      <w:bookmarkStart w:id="86" w:name="_Toc424133371"/>
      <w:bookmarkStart w:id="87" w:name="_Toc424747588"/>
      <w:bookmarkStart w:id="88" w:name="_Toc446373391"/>
      <w:r>
        <w:rPr>
          <w:rFonts w:hint="eastAsia"/>
        </w:rPr>
        <w:t>安全培训</w:t>
      </w:r>
      <w:bookmarkEnd w:id="84"/>
      <w:bookmarkEnd w:id="85"/>
      <w:bookmarkEnd w:id="86"/>
      <w:bookmarkEnd w:id="87"/>
      <w:bookmarkEnd w:id="88"/>
    </w:p>
    <w:p w:rsidR="006D5462" w:rsidRDefault="00F761A8">
      <w:pPr>
        <w:pStyle w:val="074"/>
        <w:spacing w:before="0" w:line="360" w:lineRule="auto"/>
        <w:ind w:firstLineChars="200" w:firstLine="420"/>
        <w:rPr>
          <w:sz w:val="21"/>
          <w:szCs w:val="21"/>
        </w:rPr>
      </w:pPr>
      <w:r>
        <w:rPr>
          <w:rFonts w:hint="eastAsia"/>
          <w:sz w:val="21"/>
          <w:szCs w:val="21"/>
        </w:rPr>
        <w:t>根据用户单位要求，除了提供产品方面培训，将着重定制化与日常工作相关的安全培训,具体的培训内容将根据客户提出的要求具体执行。</w:t>
      </w:r>
    </w:p>
    <w:p w:rsidR="006D5462" w:rsidRDefault="00F761A8">
      <w:pPr>
        <w:pStyle w:val="2"/>
        <w:numPr>
          <w:ilvl w:val="1"/>
          <w:numId w:val="1"/>
        </w:numPr>
        <w:spacing w:line="360" w:lineRule="auto"/>
      </w:pPr>
      <w:bookmarkStart w:id="89" w:name="_Toc446373392"/>
      <w:r>
        <w:rPr>
          <w:rFonts w:hint="eastAsia"/>
        </w:rPr>
        <w:t>系统测评服务</w:t>
      </w:r>
      <w:bookmarkEnd w:id="89"/>
    </w:p>
    <w:p w:rsidR="006D5462" w:rsidRDefault="00F761A8">
      <w:pPr>
        <w:spacing w:line="360" w:lineRule="auto"/>
        <w:ind w:firstLineChars="200" w:firstLine="420"/>
        <w:rPr>
          <w:rFonts w:ascii="宋体" w:cs="宋体"/>
          <w:szCs w:val="21"/>
        </w:rPr>
      </w:pPr>
      <w:r>
        <w:rPr>
          <w:rFonts w:ascii="宋体" w:cs="宋体" w:hint="eastAsia"/>
          <w:szCs w:val="21"/>
        </w:rPr>
        <w:t>为用户选择满足国家要求的测评机构（在本省等包办推荐目录下且在本省备案的测评机构），完成对用户单位信息系统的等级保护测评。</w:t>
      </w:r>
    </w:p>
    <w:p w:rsidR="006D5462" w:rsidRDefault="00F761A8">
      <w:pPr>
        <w:pStyle w:val="1"/>
        <w:numPr>
          <w:ilvl w:val="0"/>
          <w:numId w:val="1"/>
        </w:numPr>
        <w:spacing w:line="360" w:lineRule="auto"/>
      </w:pPr>
      <w:bookmarkStart w:id="90" w:name="_Toc446373393"/>
      <w:r>
        <w:rPr>
          <w:rFonts w:hint="eastAsia"/>
        </w:rPr>
        <w:lastRenderedPageBreak/>
        <w:t>项目预算与配置清单</w:t>
      </w:r>
      <w:bookmarkEnd w:id="90"/>
    </w:p>
    <w:p w:rsidR="006D5462" w:rsidRDefault="00F761A8">
      <w:pPr>
        <w:pStyle w:val="2"/>
        <w:numPr>
          <w:ilvl w:val="1"/>
          <w:numId w:val="1"/>
        </w:numPr>
        <w:spacing w:line="360" w:lineRule="auto"/>
      </w:pPr>
      <w:bookmarkStart w:id="91" w:name="_Toc354342270"/>
      <w:bookmarkStart w:id="92" w:name="_Toc365380728"/>
      <w:bookmarkStart w:id="93" w:name="_Toc446373394"/>
      <w:r>
        <w:rPr>
          <w:rFonts w:hint="eastAsia"/>
        </w:rPr>
        <w:t>项目预算</w:t>
      </w:r>
      <w:bookmarkEnd w:id="91"/>
      <w:bookmarkEnd w:id="92"/>
      <w:r w:rsidR="00B85DCF">
        <w:rPr>
          <w:rFonts w:hint="eastAsia"/>
        </w:rPr>
        <w:t>一期（</w:t>
      </w:r>
      <w:r>
        <w:t>等保二级基本要求）</w:t>
      </w:r>
      <w:bookmarkEnd w:id="93"/>
    </w:p>
    <w:p w:rsidR="006D5462" w:rsidRPr="00B85DCF" w:rsidRDefault="00B85DCF" w:rsidP="00B85DCF">
      <w:pPr>
        <w:pStyle w:val="af0"/>
        <w:ind w:firstLineChars="0" w:firstLine="0"/>
      </w:pPr>
      <w:r>
        <w:rPr>
          <w:rFonts w:hint="eastAsia"/>
        </w:rPr>
        <w:t>请参照附表</w:t>
      </w: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B85DCF" w:rsidRDefault="00B85DCF" w:rsidP="00B85DCF">
      <w:pPr>
        <w:pStyle w:val="af0"/>
        <w:ind w:firstLineChars="0" w:firstLine="0"/>
      </w:pPr>
    </w:p>
    <w:p w:rsidR="00C42CC9" w:rsidRDefault="00C42CC9" w:rsidP="00B85DCF">
      <w:pPr>
        <w:pStyle w:val="af0"/>
        <w:ind w:firstLineChars="0" w:firstLine="0"/>
      </w:pPr>
    </w:p>
    <w:p w:rsidR="00C42CC9" w:rsidRDefault="00C42CC9" w:rsidP="00B85DCF">
      <w:pPr>
        <w:pStyle w:val="af0"/>
        <w:ind w:firstLineChars="0" w:firstLine="0"/>
      </w:pPr>
    </w:p>
    <w:p w:rsidR="00B85DCF" w:rsidRDefault="00B85DCF" w:rsidP="00B85DCF">
      <w:pPr>
        <w:pStyle w:val="af0"/>
        <w:ind w:firstLineChars="0" w:firstLine="0"/>
      </w:pPr>
    </w:p>
    <w:p w:rsidR="006D5462" w:rsidRDefault="00F761A8">
      <w:pPr>
        <w:pStyle w:val="2"/>
        <w:numPr>
          <w:ilvl w:val="1"/>
          <w:numId w:val="1"/>
        </w:numPr>
        <w:tabs>
          <w:tab w:val="left" w:pos="0"/>
        </w:tabs>
        <w:spacing w:line="360" w:lineRule="auto"/>
      </w:pPr>
      <w:bookmarkStart w:id="94" w:name="_Toc365380730"/>
      <w:bookmarkStart w:id="95" w:name="_Toc446373395"/>
      <w:r>
        <w:rPr>
          <w:rFonts w:hint="eastAsia"/>
        </w:rPr>
        <w:lastRenderedPageBreak/>
        <w:t>利旧安全设备使用说明</w:t>
      </w:r>
      <w:bookmarkEnd w:id="94"/>
      <w:bookmarkEnd w:id="95"/>
    </w:p>
    <w:tbl>
      <w:tblPr>
        <w:tblW w:w="8386" w:type="dxa"/>
        <w:tblLayout w:type="fixed"/>
        <w:tblLook w:val="04A0"/>
      </w:tblPr>
      <w:tblGrid>
        <w:gridCol w:w="1575"/>
        <w:gridCol w:w="1575"/>
        <w:gridCol w:w="2618"/>
        <w:gridCol w:w="2618"/>
      </w:tblGrid>
      <w:tr w:rsidR="006D5462">
        <w:trPr>
          <w:trHeight w:val="585"/>
        </w:trPr>
        <w:tc>
          <w:tcPr>
            <w:tcW w:w="1575" w:type="dxa"/>
            <w:tcBorders>
              <w:top w:val="single" w:sz="8" w:space="0" w:color="auto"/>
              <w:left w:val="single" w:sz="8" w:space="0" w:color="auto"/>
              <w:bottom w:val="single" w:sz="8" w:space="0" w:color="auto"/>
              <w:right w:val="single" w:sz="8" w:space="0" w:color="auto"/>
            </w:tcBorders>
            <w:shd w:val="clear" w:color="auto" w:fill="4F81BD"/>
            <w:vAlign w:val="center"/>
          </w:tcPr>
          <w:p w:rsidR="006D5462" w:rsidRDefault="00F761A8">
            <w:pPr>
              <w:jc w:val="center"/>
              <w:rPr>
                <w:rFonts w:ascii="宋体" w:hAnsi="宋体" w:cs="宋体"/>
                <w:b/>
                <w:bCs/>
                <w:color w:val="000000"/>
              </w:rPr>
            </w:pPr>
            <w:r>
              <w:rPr>
                <w:rFonts w:ascii="宋体" w:hAnsi="宋体" w:cs="宋体" w:hint="eastAsia"/>
                <w:b/>
                <w:bCs/>
                <w:color w:val="000000"/>
              </w:rPr>
              <w:t>序号</w:t>
            </w:r>
          </w:p>
        </w:tc>
        <w:tc>
          <w:tcPr>
            <w:tcW w:w="1575" w:type="dxa"/>
            <w:tcBorders>
              <w:top w:val="single" w:sz="8" w:space="0" w:color="auto"/>
              <w:left w:val="nil"/>
              <w:bottom w:val="single" w:sz="8" w:space="0" w:color="auto"/>
              <w:right w:val="single" w:sz="8" w:space="0" w:color="auto"/>
            </w:tcBorders>
            <w:shd w:val="clear" w:color="auto" w:fill="4F81BD"/>
            <w:vAlign w:val="center"/>
          </w:tcPr>
          <w:p w:rsidR="006D5462" w:rsidRDefault="00F761A8">
            <w:pPr>
              <w:jc w:val="center"/>
              <w:rPr>
                <w:rFonts w:ascii="宋体" w:hAnsi="宋体" w:cs="宋体"/>
                <w:b/>
                <w:bCs/>
                <w:color w:val="000000"/>
              </w:rPr>
            </w:pPr>
            <w:r>
              <w:rPr>
                <w:rFonts w:ascii="宋体" w:hAnsi="宋体" w:cs="宋体" w:hint="eastAsia"/>
                <w:b/>
                <w:bCs/>
                <w:color w:val="000000"/>
              </w:rPr>
              <w:t>产品</w:t>
            </w:r>
          </w:p>
        </w:tc>
        <w:tc>
          <w:tcPr>
            <w:tcW w:w="2618" w:type="dxa"/>
            <w:tcBorders>
              <w:top w:val="single" w:sz="8" w:space="0" w:color="auto"/>
              <w:left w:val="nil"/>
              <w:bottom w:val="single" w:sz="8" w:space="0" w:color="auto"/>
              <w:right w:val="single" w:sz="8" w:space="0" w:color="auto"/>
            </w:tcBorders>
            <w:shd w:val="clear" w:color="auto" w:fill="4F81BD"/>
            <w:vAlign w:val="center"/>
          </w:tcPr>
          <w:p w:rsidR="006D5462" w:rsidRDefault="00F761A8">
            <w:pPr>
              <w:jc w:val="center"/>
              <w:rPr>
                <w:rFonts w:ascii="宋体" w:hAnsi="宋体" w:cs="宋体"/>
                <w:b/>
                <w:bCs/>
                <w:color w:val="000000"/>
              </w:rPr>
            </w:pPr>
            <w:r>
              <w:rPr>
                <w:rFonts w:ascii="宋体" w:hAnsi="宋体" w:cs="宋体" w:hint="eastAsia"/>
                <w:b/>
                <w:bCs/>
                <w:color w:val="000000"/>
              </w:rPr>
              <w:t>部署位置</w:t>
            </w:r>
          </w:p>
        </w:tc>
        <w:tc>
          <w:tcPr>
            <w:tcW w:w="2618" w:type="dxa"/>
            <w:tcBorders>
              <w:top w:val="single" w:sz="8" w:space="0" w:color="auto"/>
              <w:left w:val="nil"/>
              <w:bottom w:val="single" w:sz="8" w:space="0" w:color="auto"/>
              <w:right w:val="single" w:sz="8" w:space="0" w:color="auto"/>
            </w:tcBorders>
            <w:shd w:val="clear" w:color="auto" w:fill="4F81BD"/>
            <w:vAlign w:val="center"/>
          </w:tcPr>
          <w:p w:rsidR="006D5462" w:rsidRDefault="00F761A8">
            <w:pPr>
              <w:tabs>
                <w:tab w:val="center" w:pos="331"/>
              </w:tabs>
              <w:jc w:val="center"/>
              <w:rPr>
                <w:rFonts w:ascii="宋体" w:hAnsi="宋体" w:cs="宋体"/>
                <w:b/>
                <w:bCs/>
                <w:color w:val="000000"/>
              </w:rPr>
            </w:pPr>
            <w:r>
              <w:rPr>
                <w:rFonts w:ascii="宋体" w:hAnsi="宋体" w:cs="宋体" w:hint="eastAsia"/>
                <w:b/>
                <w:bCs/>
                <w:color w:val="000000"/>
              </w:rPr>
              <w:t>利旧说明</w:t>
            </w:r>
          </w:p>
        </w:tc>
      </w:tr>
      <w:tr w:rsidR="006D5462">
        <w:trPr>
          <w:trHeight w:val="488"/>
        </w:trPr>
        <w:tc>
          <w:tcPr>
            <w:tcW w:w="1575" w:type="dxa"/>
            <w:tcBorders>
              <w:top w:val="single" w:sz="4" w:space="0" w:color="auto"/>
              <w:left w:val="single" w:sz="4" w:space="0" w:color="auto"/>
              <w:bottom w:val="single" w:sz="4" w:space="0" w:color="auto"/>
              <w:right w:val="single" w:sz="4" w:space="0" w:color="auto"/>
            </w:tcBorders>
            <w:vAlign w:val="center"/>
          </w:tcPr>
          <w:p w:rsidR="006D5462" w:rsidRDefault="006D5462">
            <w:pPr>
              <w:numPr>
                <w:ilvl w:val="0"/>
                <w:numId w:val="15"/>
              </w:numPr>
              <w:spacing w:line="360" w:lineRule="auto"/>
              <w:jc w:val="center"/>
              <w:rPr>
                <w:rFonts w:ascii="宋体" w:hAnsi="宋体" w:cs="宋体"/>
                <w:color w:val="000000"/>
              </w:rPr>
            </w:pPr>
          </w:p>
        </w:tc>
        <w:tc>
          <w:tcPr>
            <w:tcW w:w="1575" w:type="dxa"/>
            <w:tcBorders>
              <w:top w:val="single" w:sz="4" w:space="0" w:color="auto"/>
              <w:left w:val="single" w:sz="4" w:space="0" w:color="auto"/>
              <w:bottom w:val="single" w:sz="4" w:space="0" w:color="auto"/>
              <w:right w:val="single" w:sz="4" w:space="0" w:color="auto"/>
            </w:tcBorders>
            <w:vAlign w:val="center"/>
          </w:tcPr>
          <w:p w:rsidR="006D5462" w:rsidRDefault="00F761A8">
            <w:pPr>
              <w:jc w:val="center"/>
              <w:rPr>
                <w:rFonts w:ascii="宋体" w:hAnsi="宋体" w:cs="宋体"/>
                <w:color w:val="000000"/>
              </w:rPr>
            </w:pPr>
            <w:r>
              <w:rPr>
                <w:rFonts w:ascii="宋体" w:hAnsi="宋体" w:cs="宋体" w:hint="eastAsia"/>
                <w:color w:val="000000"/>
              </w:rPr>
              <w:t>网神SecGate 3600</w:t>
            </w:r>
          </w:p>
        </w:tc>
        <w:tc>
          <w:tcPr>
            <w:tcW w:w="2618" w:type="dxa"/>
            <w:tcBorders>
              <w:top w:val="single" w:sz="8" w:space="0" w:color="auto"/>
              <w:left w:val="single" w:sz="4" w:space="0" w:color="auto"/>
              <w:right w:val="single" w:sz="8" w:space="0" w:color="auto"/>
            </w:tcBorders>
            <w:vAlign w:val="center"/>
          </w:tcPr>
          <w:p w:rsidR="006D5462" w:rsidRDefault="00F761A8">
            <w:pPr>
              <w:jc w:val="left"/>
              <w:rPr>
                <w:rFonts w:ascii="宋体" w:hAnsi="宋体"/>
              </w:rPr>
            </w:pPr>
            <w:r>
              <w:rPr>
                <w:rFonts w:ascii="宋体" w:hAnsi="宋体" w:hint="eastAsia"/>
              </w:rPr>
              <w:t>互联网出口路由部署</w:t>
            </w:r>
          </w:p>
        </w:tc>
        <w:tc>
          <w:tcPr>
            <w:tcW w:w="2618" w:type="dxa"/>
            <w:tcBorders>
              <w:top w:val="single" w:sz="8" w:space="0" w:color="auto"/>
              <w:left w:val="nil"/>
              <w:right w:val="single" w:sz="8" w:space="0" w:color="auto"/>
            </w:tcBorders>
          </w:tcPr>
          <w:p w:rsidR="006D5462" w:rsidRDefault="00F761A8">
            <w:pPr>
              <w:jc w:val="left"/>
              <w:rPr>
                <w:rFonts w:ascii="宋体" w:hAnsi="宋体" w:cs="宋体"/>
                <w:color w:val="000000"/>
              </w:rPr>
            </w:pPr>
            <w:r>
              <w:rPr>
                <w:rFonts w:ascii="宋体" w:hAnsi="宋体" w:cs="宋体" w:hint="eastAsia"/>
                <w:color w:val="000000"/>
              </w:rPr>
              <w:t>用于访问控制</w:t>
            </w:r>
          </w:p>
        </w:tc>
      </w:tr>
      <w:tr w:rsidR="006D5462">
        <w:trPr>
          <w:trHeight w:val="100"/>
        </w:trPr>
        <w:tc>
          <w:tcPr>
            <w:tcW w:w="1575" w:type="dxa"/>
            <w:tcBorders>
              <w:top w:val="single" w:sz="4" w:space="0" w:color="auto"/>
              <w:left w:val="single" w:sz="4" w:space="0" w:color="auto"/>
              <w:bottom w:val="single" w:sz="4" w:space="0" w:color="auto"/>
              <w:right w:val="single" w:sz="4" w:space="0" w:color="auto"/>
            </w:tcBorders>
            <w:vAlign w:val="center"/>
          </w:tcPr>
          <w:p w:rsidR="006D5462" w:rsidRDefault="006D5462">
            <w:pPr>
              <w:numPr>
                <w:ilvl w:val="0"/>
                <w:numId w:val="15"/>
              </w:numPr>
              <w:spacing w:line="360" w:lineRule="auto"/>
              <w:jc w:val="center"/>
              <w:rPr>
                <w:rFonts w:ascii="宋体" w:hAnsi="宋体" w:cs="宋体"/>
                <w:color w:val="000000"/>
              </w:rPr>
            </w:pPr>
          </w:p>
        </w:tc>
        <w:tc>
          <w:tcPr>
            <w:tcW w:w="1575" w:type="dxa"/>
            <w:tcBorders>
              <w:top w:val="single" w:sz="4" w:space="0" w:color="auto"/>
              <w:left w:val="single" w:sz="4" w:space="0" w:color="auto"/>
              <w:bottom w:val="single" w:sz="4" w:space="0" w:color="auto"/>
              <w:right w:val="single" w:sz="4" w:space="0" w:color="auto"/>
            </w:tcBorders>
            <w:vAlign w:val="center"/>
          </w:tcPr>
          <w:p w:rsidR="006D5462" w:rsidRDefault="00F761A8">
            <w:pPr>
              <w:jc w:val="center"/>
              <w:rPr>
                <w:rFonts w:ascii="宋体" w:hAnsi="宋体" w:cs="宋体"/>
                <w:color w:val="000000"/>
              </w:rPr>
            </w:pPr>
            <w:r>
              <w:rPr>
                <w:rFonts w:ascii="宋体" w:hAnsi="宋体" w:cs="宋体" w:hint="eastAsia"/>
                <w:color w:val="000000"/>
              </w:rPr>
              <w:t>深信服上网行为管理</w:t>
            </w:r>
          </w:p>
        </w:tc>
        <w:tc>
          <w:tcPr>
            <w:tcW w:w="2618" w:type="dxa"/>
            <w:tcBorders>
              <w:top w:val="single" w:sz="8" w:space="0" w:color="auto"/>
              <w:left w:val="single" w:sz="4" w:space="0" w:color="auto"/>
              <w:bottom w:val="single" w:sz="8" w:space="0" w:color="auto"/>
              <w:right w:val="single" w:sz="8" w:space="0" w:color="auto"/>
            </w:tcBorders>
            <w:vAlign w:val="center"/>
          </w:tcPr>
          <w:p w:rsidR="006D5462" w:rsidRDefault="00F761A8">
            <w:pPr>
              <w:rPr>
                <w:rFonts w:ascii="宋体" w:hAnsi="宋体"/>
              </w:rPr>
            </w:pPr>
            <w:r>
              <w:rPr>
                <w:rFonts w:ascii="宋体" w:hAnsi="宋体" w:hint="eastAsia"/>
              </w:rPr>
              <w:t>互联网出口透明部署</w:t>
            </w:r>
          </w:p>
        </w:tc>
        <w:tc>
          <w:tcPr>
            <w:tcW w:w="2618" w:type="dxa"/>
            <w:tcBorders>
              <w:top w:val="single" w:sz="8" w:space="0" w:color="auto"/>
              <w:left w:val="nil"/>
              <w:bottom w:val="single" w:sz="8" w:space="0" w:color="auto"/>
              <w:right w:val="single" w:sz="8" w:space="0" w:color="auto"/>
            </w:tcBorders>
          </w:tcPr>
          <w:p w:rsidR="006D5462" w:rsidRDefault="00F761A8">
            <w:pPr>
              <w:jc w:val="left"/>
              <w:rPr>
                <w:rFonts w:ascii="宋体" w:hAnsi="宋体" w:cs="宋体"/>
                <w:color w:val="000000"/>
              </w:rPr>
            </w:pPr>
            <w:r>
              <w:rPr>
                <w:rFonts w:ascii="宋体" w:hAnsi="宋体" w:cs="宋体" w:hint="eastAsia"/>
                <w:color w:val="000000"/>
              </w:rPr>
              <w:t>用于应用访问控制，流量管理和网络行为审计</w:t>
            </w:r>
          </w:p>
        </w:tc>
      </w:tr>
      <w:tr w:rsidR="006D5462">
        <w:trPr>
          <w:trHeight w:val="100"/>
        </w:trPr>
        <w:tc>
          <w:tcPr>
            <w:tcW w:w="1575" w:type="dxa"/>
            <w:tcBorders>
              <w:top w:val="single" w:sz="4" w:space="0" w:color="auto"/>
              <w:left w:val="single" w:sz="4" w:space="0" w:color="auto"/>
              <w:bottom w:val="single" w:sz="4" w:space="0" w:color="auto"/>
              <w:right w:val="single" w:sz="4" w:space="0" w:color="auto"/>
            </w:tcBorders>
            <w:vAlign w:val="center"/>
          </w:tcPr>
          <w:p w:rsidR="006D5462" w:rsidRDefault="006D5462">
            <w:pPr>
              <w:numPr>
                <w:ilvl w:val="0"/>
                <w:numId w:val="15"/>
              </w:numPr>
              <w:spacing w:line="360" w:lineRule="auto"/>
              <w:jc w:val="center"/>
              <w:rPr>
                <w:rFonts w:ascii="宋体" w:hAnsi="宋体" w:cs="宋体"/>
                <w:color w:val="000000"/>
              </w:rPr>
            </w:pPr>
          </w:p>
        </w:tc>
        <w:tc>
          <w:tcPr>
            <w:tcW w:w="1575" w:type="dxa"/>
            <w:tcBorders>
              <w:top w:val="single" w:sz="4" w:space="0" w:color="auto"/>
              <w:left w:val="single" w:sz="4" w:space="0" w:color="auto"/>
              <w:bottom w:val="single" w:sz="4" w:space="0" w:color="auto"/>
              <w:right w:val="single" w:sz="4" w:space="0" w:color="auto"/>
            </w:tcBorders>
            <w:vAlign w:val="center"/>
          </w:tcPr>
          <w:p w:rsidR="006D5462" w:rsidRDefault="00F761A8">
            <w:pPr>
              <w:rPr>
                <w:rFonts w:ascii="宋体" w:hAnsi="宋体" w:cs="宋体"/>
                <w:color w:val="000000"/>
              </w:rPr>
            </w:pPr>
            <w:r>
              <w:rPr>
                <w:rFonts w:ascii="宋体" w:hAnsi="宋体" w:cs="宋体" w:hint="eastAsia"/>
                <w:color w:val="000000"/>
              </w:rPr>
              <w:t>网管系统</w:t>
            </w:r>
          </w:p>
        </w:tc>
        <w:tc>
          <w:tcPr>
            <w:tcW w:w="2618" w:type="dxa"/>
            <w:tcBorders>
              <w:top w:val="single" w:sz="8" w:space="0" w:color="auto"/>
              <w:left w:val="single" w:sz="4" w:space="0" w:color="auto"/>
              <w:bottom w:val="single" w:sz="8" w:space="0" w:color="auto"/>
              <w:right w:val="single" w:sz="8" w:space="0" w:color="auto"/>
            </w:tcBorders>
            <w:vAlign w:val="center"/>
          </w:tcPr>
          <w:p w:rsidR="006D5462" w:rsidRDefault="00F761A8">
            <w:pPr>
              <w:rPr>
                <w:rFonts w:ascii="宋体" w:hAnsi="宋体"/>
              </w:rPr>
            </w:pPr>
            <w:r>
              <w:rPr>
                <w:rFonts w:ascii="宋体" w:hAnsi="宋体" w:hint="eastAsia"/>
              </w:rPr>
              <w:t>安全管理区域</w:t>
            </w:r>
          </w:p>
        </w:tc>
        <w:tc>
          <w:tcPr>
            <w:tcW w:w="2618" w:type="dxa"/>
            <w:tcBorders>
              <w:top w:val="single" w:sz="8" w:space="0" w:color="auto"/>
              <w:left w:val="nil"/>
              <w:bottom w:val="single" w:sz="8" w:space="0" w:color="auto"/>
              <w:right w:val="single" w:sz="8" w:space="0" w:color="auto"/>
            </w:tcBorders>
          </w:tcPr>
          <w:p w:rsidR="006D5462" w:rsidRDefault="00F761A8">
            <w:pPr>
              <w:jc w:val="left"/>
              <w:rPr>
                <w:rFonts w:ascii="宋体" w:hAnsi="宋体" w:cs="宋体"/>
                <w:color w:val="000000"/>
              </w:rPr>
            </w:pPr>
            <w:r>
              <w:rPr>
                <w:rFonts w:ascii="宋体" w:hAnsi="宋体" w:cs="宋体" w:hint="eastAsia"/>
                <w:color w:val="000000"/>
              </w:rPr>
              <w:t>网络管理</w:t>
            </w:r>
          </w:p>
        </w:tc>
      </w:tr>
    </w:tbl>
    <w:p w:rsidR="006D5462" w:rsidRDefault="006D5462">
      <w:pPr>
        <w:pStyle w:val="SANGFOR9"/>
        <w:ind w:leftChars="0" w:left="0"/>
        <w:jc w:val="both"/>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widowControl/>
        <w:spacing w:line="360" w:lineRule="auto"/>
        <w:jc w:val="left"/>
        <w:rPr>
          <w:b/>
        </w:rPr>
      </w:pPr>
    </w:p>
    <w:p w:rsidR="006D5462" w:rsidRDefault="006D5462">
      <w:pPr>
        <w:spacing w:line="360" w:lineRule="auto"/>
        <w:rPr>
          <w:sz w:val="18"/>
        </w:rPr>
      </w:pPr>
    </w:p>
    <w:sectPr w:rsidR="006D5462" w:rsidSect="006D5462">
      <w:headerReference w:type="default" r:id="rId13"/>
      <w:footerReference w:type="default" r:id="rId14"/>
      <w:pgSz w:w="11906" w:h="16838"/>
      <w:pgMar w:top="964" w:right="964" w:bottom="964" w:left="964" w:header="851" w:footer="992" w:gutter="0"/>
      <w:cols w:space="720"/>
      <w:docGrid w:type="lines" w:linePitch="31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6F5E" w:rsidRDefault="00656F5E" w:rsidP="006D5462">
      <w:r>
        <w:separator/>
      </w:r>
    </w:p>
  </w:endnote>
  <w:endnote w:type="continuationSeparator" w:id="1">
    <w:p w:rsidR="00656F5E" w:rsidRDefault="00656F5E" w:rsidP="006D546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dobe 宋体 Std L">
    <w:altName w:val="宋体"/>
    <w:charset w:val="86"/>
    <w:family w:val="auto"/>
    <w:pitch w:val="default"/>
    <w:sig w:usb0="00000001" w:usb1="0A0F1810" w:usb2="00000016" w:usb3="00000000" w:csb0="00060007" w:csb1="00000000"/>
  </w:font>
  <w:font w:name="华文细黑">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3F4" w:rsidRDefault="00281228">
    <w:pPr>
      <w:pStyle w:val="a9"/>
      <w:jc w:val="right"/>
    </w:pPr>
    <w:r w:rsidRPr="00281228">
      <w:fldChar w:fldCharType="begin"/>
    </w:r>
    <w:r w:rsidR="00A703F4">
      <w:instrText xml:space="preserve"> PAGE   \* MERGEFORMAT </w:instrText>
    </w:r>
    <w:r w:rsidRPr="00281228">
      <w:fldChar w:fldCharType="separate"/>
    </w:r>
    <w:r w:rsidR="00303D81" w:rsidRPr="00303D81">
      <w:rPr>
        <w:noProof/>
        <w:lang w:val="zh-CN"/>
      </w:rPr>
      <w:t>8</w:t>
    </w:r>
    <w:r>
      <w:rPr>
        <w:lang w:val="zh-CN"/>
      </w:rPr>
      <w:fldChar w:fldCharType="end"/>
    </w:r>
  </w:p>
  <w:p w:rsidR="00A703F4" w:rsidRDefault="00A703F4">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6F5E" w:rsidRDefault="00656F5E" w:rsidP="006D5462">
      <w:r>
        <w:separator/>
      </w:r>
    </w:p>
  </w:footnote>
  <w:footnote w:type="continuationSeparator" w:id="1">
    <w:p w:rsidR="00656F5E" w:rsidRDefault="00656F5E" w:rsidP="006D54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03F4" w:rsidRDefault="00A703F4">
    <w:pPr>
      <w:pStyle w:val="aa"/>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1D"/>
    <w:multiLevelType w:val="multilevel"/>
    <w:tmpl w:val="0000001D"/>
    <w:lvl w:ilvl="0">
      <w:start w:val="1"/>
      <w:numFmt w:val="bullet"/>
      <w:lvlText w:val=""/>
      <w:lvlJc w:val="left"/>
      <w:pPr>
        <w:tabs>
          <w:tab w:val="left" w:pos="840"/>
        </w:tabs>
        <w:ind w:left="840" w:hanging="420"/>
      </w:pPr>
      <w:rPr>
        <w:rFonts w:ascii="Wingdings" w:hAnsi="Wingdings" w:hint="default"/>
      </w:rPr>
    </w:lvl>
    <w:lvl w:ilvl="1" w:tentative="1">
      <w:start w:val="1"/>
      <w:numFmt w:val="bullet"/>
      <w:lvlText w:val=""/>
      <w:lvlJc w:val="left"/>
      <w:pPr>
        <w:tabs>
          <w:tab w:val="left" w:pos="1260"/>
        </w:tabs>
        <w:ind w:left="1260" w:hanging="420"/>
      </w:pPr>
      <w:rPr>
        <w:rFonts w:ascii="Wingdings" w:hAnsi="Wingdings" w:hint="default"/>
      </w:rPr>
    </w:lvl>
    <w:lvl w:ilvl="2" w:tentative="1">
      <w:start w:val="1"/>
      <w:numFmt w:val="bullet"/>
      <w:lvlText w:val=""/>
      <w:lvlJc w:val="left"/>
      <w:pPr>
        <w:tabs>
          <w:tab w:val="left" w:pos="1680"/>
        </w:tabs>
        <w:ind w:left="1680" w:hanging="420"/>
      </w:pPr>
      <w:rPr>
        <w:rFonts w:ascii="Wingdings" w:hAnsi="Wingdings" w:hint="default"/>
      </w:rPr>
    </w:lvl>
    <w:lvl w:ilvl="3" w:tentative="1">
      <w:start w:val="1"/>
      <w:numFmt w:val="bullet"/>
      <w:lvlText w:val=""/>
      <w:lvlJc w:val="left"/>
      <w:pPr>
        <w:tabs>
          <w:tab w:val="left" w:pos="2100"/>
        </w:tabs>
        <w:ind w:left="2100" w:hanging="420"/>
      </w:pPr>
      <w:rPr>
        <w:rFonts w:ascii="Wingdings" w:hAnsi="Wingdings" w:hint="default"/>
      </w:rPr>
    </w:lvl>
    <w:lvl w:ilvl="4" w:tentative="1">
      <w:start w:val="1"/>
      <w:numFmt w:val="bullet"/>
      <w:lvlText w:val=""/>
      <w:lvlJc w:val="left"/>
      <w:pPr>
        <w:tabs>
          <w:tab w:val="left" w:pos="2520"/>
        </w:tabs>
        <w:ind w:left="2520" w:hanging="420"/>
      </w:pPr>
      <w:rPr>
        <w:rFonts w:ascii="Wingdings" w:hAnsi="Wingdings" w:hint="default"/>
      </w:rPr>
    </w:lvl>
    <w:lvl w:ilvl="5" w:tentative="1">
      <w:start w:val="1"/>
      <w:numFmt w:val="bullet"/>
      <w:lvlText w:val=""/>
      <w:lvlJc w:val="left"/>
      <w:pPr>
        <w:tabs>
          <w:tab w:val="left" w:pos="2940"/>
        </w:tabs>
        <w:ind w:left="2940" w:hanging="420"/>
      </w:pPr>
      <w:rPr>
        <w:rFonts w:ascii="Wingdings" w:hAnsi="Wingdings" w:hint="default"/>
      </w:rPr>
    </w:lvl>
    <w:lvl w:ilvl="6" w:tentative="1">
      <w:start w:val="1"/>
      <w:numFmt w:val="bullet"/>
      <w:lvlText w:val=""/>
      <w:lvlJc w:val="left"/>
      <w:pPr>
        <w:tabs>
          <w:tab w:val="left" w:pos="3360"/>
        </w:tabs>
        <w:ind w:left="3360" w:hanging="420"/>
      </w:pPr>
      <w:rPr>
        <w:rFonts w:ascii="Wingdings" w:hAnsi="Wingdings" w:hint="default"/>
      </w:rPr>
    </w:lvl>
    <w:lvl w:ilvl="7" w:tentative="1">
      <w:start w:val="1"/>
      <w:numFmt w:val="bullet"/>
      <w:lvlText w:val=""/>
      <w:lvlJc w:val="left"/>
      <w:pPr>
        <w:tabs>
          <w:tab w:val="left" w:pos="3780"/>
        </w:tabs>
        <w:ind w:left="3780" w:hanging="420"/>
      </w:pPr>
      <w:rPr>
        <w:rFonts w:ascii="Wingdings" w:hAnsi="Wingdings" w:hint="default"/>
      </w:rPr>
    </w:lvl>
    <w:lvl w:ilvl="8" w:tentative="1">
      <w:start w:val="1"/>
      <w:numFmt w:val="bullet"/>
      <w:lvlText w:val=""/>
      <w:lvlJc w:val="left"/>
      <w:pPr>
        <w:tabs>
          <w:tab w:val="left" w:pos="4200"/>
        </w:tabs>
        <w:ind w:left="4200" w:hanging="420"/>
      </w:pPr>
      <w:rPr>
        <w:rFonts w:ascii="Wingdings" w:hAnsi="Wingdings" w:hint="default"/>
      </w:rPr>
    </w:lvl>
  </w:abstractNum>
  <w:abstractNum w:abstractNumId="1">
    <w:nsid w:val="00000030"/>
    <w:multiLevelType w:val="multilevel"/>
    <w:tmpl w:val="00000030"/>
    <w:lvl w:ilvl="0">
      <w:start w:val="1"/>
      <w:numFmt w:val="bullet"/>
      <w:lvlText w:val=""/>
      <w:lvlJc w:val="left"/>
      <w:pPr>
        <w:ind w:left="1260" w:hanging="420"/>
      </w:pPr>
      <w:rPr>
        <w:rFonts w:ascii="Wingdings" w:hAnsi="Wingdings" w:hint="default"/>
      </w:rPr>
    </w:lvl>
    <w:lvl w:ilvl="1" w:tentative="1">
      <w:start w:val="1"/>
      <w:numFmt w:val="bullet"/>
      <w:lvlText w:val=""/>
      <w:lvlJc w:val="left"/>
      <w:pPr>
        <w:ind w:left="1680" w:hanging="420"/>
      </w:pPr>
      <w:rPr>
        <w:rFonts w:ascii="Wingdings" w:hAnsi="Wingdings" w:hint="default"/>
      </w:rPr>
    </w:lvl>
    <w:lvl w:ilvl="2" w:tentative="1">
      <w:start w:val="1"/>
      <w:numFmt w:val="bullet"/>
      <w:lvlText w:val=""/>
      <w:lvlJc w:val="left"/>
      <w:pPr>
        <w:ind w:left="2100" w:hanging="420"/>
      </w:pPr>
      <w:rPr>
        <w:rFonts w:ascii="Wingdings" w:hAnsi="Wingdings" w:hint="default"/>
      </w:rPr>
    </w:lvl>
    <w:lvl w:ilvl="3" w:tentative="1">
      <w:start w:val="1"/>
      <w:numFmt w:val="bullet"/>
      <w:lvlText w:val=""/>
      <w:lvlJc w:val="left"/>
      <w:pPr>
        <w:ind w:left="2520" w:hanging="420"/>
      </w:pPr>
      <w:rPr>
        <w:rFonts w:ascii="Wingdings" w:hAnsi="Wingdings" w:hint="default"/>
      </w:rPr>
    </w:lvl>
    <w:lvl w:ilvl="4" w:tentative="1">
      <w:start w:val="1"/>
      <w:numFmt w:val="bullet"/>
      <w:lvlText w:val=""/>
      <w:lvlJc w:val="left"/>
      <w:pPr>
        <w:ind w:left="2940" w:hanging="420"/>
      </w:pPr>
      <w:rPr>
        <w:rFonts w:ascii="Wingdings" w:hAnsi="Wingdings" w:hint="default"/>
      </w:rPr>
    </w:lvl>
    <w:lvl w:ilvl="5" w:tentative="1">
      <w:start w:val="1"/>
      <w:numFmt w:val="bullet"/>
      <w:lvlText w:val=""/>
      <w:lvlJc w:val="left"/>
      <w:pPr>
        <w:ind w:left="3360" w:hanging="420"/>
      </w:pPr>
      <w:rPr>
        <w:rFonts w:ascii="Wingdings" w:hAnsi="Wingdings" w:hint="default"/>
      </w:rPr>
    </w:lvl>
    <w:lvl w:ilvl="6" w:tentative="1">
      <w:start w:val="1"/>
      <w:numFmt w:val="bullet"/>
      <w:lvlText w:val=""/>
      <w:lvlJc w:val="left"/>
      <w:pPr>
        <w:ind w:left="3780" w:hanging="420"/>
      </w:pPr>
      <w:rPr>
        <w:rFonts w:ascii="Wingdings" w:hAnsi="Wingdings" w:hint="default"/>
      </w:rPr>
    </w:lvl>
    <w:lvl w:ilvl="7" w:tentative="1">
      <w:start w:val="1"/>
      <w:numFmt w:val="bullet"/>
      <w:lvlText w:val=""/>
      <w:lvlJc w:val="left"/>
      <w:pPr>
        <w:ind w:left="4200" w:hanging="420"/>
      </w:pPr>
      <w:rPr>
        <w:rFonts w:ascii="Wingdings" w:hAnsi="Wingdings" w:hint="default"/>
      </w:rPr>
    </w:lvl>
    <w:lvl w:ilvl="8" w:tentative="1">
      <w:start w:val="1"/>
      <w:numFmt w:val="bullet"/>
      <w:lvlText w:val=""/>
      <w:lvlJc w:val="left"/>
      <w:pPr>
        <w:ind w:left="4620" w:hanging="420"/>
      </w:pPr>
      <w:rPr>
        <w:rFonts w:ascii="Wingdings" w:hAnsi="Wingdings" w:hint="default"/>
      </w:rPr>
    </w:lvl>
  </w:abstractNum>
  <w:abstractNum w:abstractNumId="2">
    <w:nsid w:val="02680B12"/>
    <w:multiLevelType w:val="multilevel"/>
    <w:tmpl w:val="02680B12"/>
    <w:lvl w:ilvl="0">
      <w:start w:val="8"/>
      <w:numFmt w:val="decimal"/>
      <w:lvlText w:val="%1、"/>
      <w:lvlJc w:val="left"/>
      <w:pPr>
        <w:ind w:left="732" w:hanging="360"/>
      </w:pPr>
      <w:rPr>
        <w:rFonts w:cs="宋体" w:hint="eastAsia"/>
      </w:rPr>
    </w:lvl>
    <w:lvl w:ilvl="1" w:tentative="1">
      <w:start w:val="1"/>
      <w:numFmt w:val="lowerLetter"/>
      <w:lvlText w:val="%2)"/>
      <w:lvlJc w:val="left"/>
      <w:pPr>
        <w:ind w:left="1332" w:hanging="480"/>
      </w:pPr>
    </w:lvl>
    <w:lvl w:ilvl="2" w:tentative="1">
      <w:start w:val="1"/>
      <w:numFmt w:val="lowerRoman"/>
      <w:lvlText w:val="%3."/>
      <w:lvlJc w:val="right"/>
      <w:pPr>
        <w:ind w:left="1812" w:hanging="480"/>
      </w:pPr>
    </w:lvl>
    <w:lvl w:ilvl="3" w:tentative="1">
      <w:start w:val="1"/>
      <w:numFmt w:val="decimal"/>
      <w:lvlText w:val="%4."/>
      <w:lvlJc w:val="left"/>
      <w:pPr>
        <w:ind w:left="2292" w:hanging="480"/>
      </w:pPr>
    </w:lvl>
    <w:lvl w:ilvl="4" w:tentative="1">
      <w:start w:val="1"/>
      <w:numFmt w:val="lowerLetter"/>
      <w:lvlText w:val="%5)"/>
      <w:lvlJc w:val="left"/>
      <w:pPr>
        <w:ind w:left="2772" w:hanging="480"/>
      </w:pPr>
    </w:lvl>
    <w:lvl w:ilvl="5" w:tentative="1">
      <w:start w:val="1"/>
      <w:numFmt w:val="lowerRoman"/>
      <w:lvlText w:val="%6."/>
      <w:lvlJc w:val="right"/>
      <w:pPr>
        <w:ind w:left="3252" w:hanging="480"/>
      </w:pPr>
    </w:lvl>
    <w:lvl w:ilvl="6" w:tentative="1">
      <w:start w:val="1"/>
      <w:numFmt w:val="decimal"/>
      <w:lvlText w:val="%7."/>
      <w:lvlJc w:val="left"/>
      <w:pPr>
        <w:ind w:left="3732" w:hanging="480"/>
      </w:pPr>
    </w:lvl>
    <w:lvl w:ilvl="7" w:tentative="1">
      <w:start w:val="1"/>
      <w:numFmt w:val="lowerLetter"/>
      <w:lvlText w:val="%8)"/>
      <w:lvlJc w:val="left"/>
      <w:pPr>
        <w:ind w:left="4212" w:hanging="480"/>
      </w:pPr>
    </w:lvl>
    <w:lvl w:ilvl="8" w:tentative="1">
      <w:start w:val="1"/>
      <w:numFmt w:val="lowerRoman"/>
      <w:lvlText w:val="%9."/>
      <w:lvlJc w:val="right"/>
      <w:pPr>
        <w:ind w:left="4692" w:hanging="480"/>
      </w:pPr>
    </w:lvl>
  </w:abstractNum>
  <w:abstractNum w:abstractNumId="3">
    <w:nsid w:val="0A67407C"/>
    <w:multiLevelType w:val="multilevel"/>
    <w:tmpl w:val="0A67407C"/>
    <w:lvl w:ilvl="0">
      <w:start w:val="8"/>
      <w:numFmt w:val="decimal"/>
      <w:lvlText w:val="%1、"/>
      <w:lvlJc w:val="left"/>
      <w:pPr>
        <w:ind w:left="732" w:hanging="360"/>
      </w:pPr>
      <w:rPr>
        <w:rFonts w:cs="宋体" w:hint="eastAsia"/>
      </w:rPr>
    </w:lvl>
    <w:lvl w:ilvl="1" w:tentative="1">
      <w:start w:val="1"/>
      <w:numFmt w:val="lowerLetter"/>
      <w:lvlText w:val="%2)"/>
      <w:lvlJc w:val="left"/>
      <w:pPr>
        <w:ind w:left="1332" w:hanging="480"/>
      </w:pPr>
    </w:lvl>
    <w:lvl w:ilvl="2" w:tentative="1">
      <w:start w:val="1"/>
      <w:numFmt w:val="lowerRoman"/>
      <w:lvlText w:val="%3."/>
      <w:lvlJc w:val="right"/>
      <w:pPr>
        <w:ind w:left="1812" w:hanging="480"/>
      </w:pPr>
    </w:lvl>
    <w:lvl w:ilvl="3" w:tentative="1">
      <w:start w:val="1"/>
      <w:numFmt w:val="decimal"/>
      <w:lvlText w:val="%4."/>
      <w:lvlJc w:val="left"/>
      <w:pPr>
        <w:ind w:left="2292" w:hanging="480"/>
      </w:pPr>
    </w:lvl>
    <w:lvl w:ilvl="4" w:tentative="1">
      <w:start w:val="1"/>
      <w:numFmt w:val="lowerLetter"/>
      <w:lvlText w:val="%5)"/>
      <w:lvlJc w:val="left"/>
      <w:pPr>
        <w:ind w:left="2772" w:hanging="480"/>
      </w:pPr>
    </w:lvl>
    <w:lvl w:ilvl="5" w:tentative="1">
      <w:start w:val="1"/>
      <w:numFmt w:val="lowerRoman"/>
      <w:lvlText w:val="%6."/>
      <w:lvlJc w:val="right"/>
      <w:pPr>
        <w:ind w:left="3252" w:hanging="480"/>
      </w:pPr>
    </w:lvl>
    <w:lvl w:ilvl="6" w:tentative="1">
      <w:start w:val="1"/>
      <w:numFmt w:val="decimal"/>
      <w:lvlText w:val="%7."/>
      <w:lvlJc w:val="left"/>
      <w:pPr>
        <w:ind w:left="3732" w:hanging="480"/>
      </w:pPr>
    </w:lvl>
    <w:lvl w:ilvl="7" w:tentative="1">
      <w:start w:val="1"/>
      <w:numFmt w:val="lowerLetter"/>
      <w:lvlText w:val="%8)"/>
      <w:lvlJc w:val="left"/>
      <w:pPr>
        <w:ind w:left="4212" w:hanging="480"/>
      </w:pPr>
    </w:lvl>
    <w:lvl w:ilvl="8" w:tentative="1">
      <w:start w:val="1"/>
      <w:numFmt w:val="lowerRoman"/>
      <w:lvlText w:val="%9."/>
      <w:lvlJc w:val="right"/>
      <w:pPr>
        <w:ind w:left="4692" w:hanging="480"/>
      </w:pPr>
    </w:lvl>
  </w:abstractNum>
  <w:abstractNum w:abstractNumId="4">
    <w:nsid w:val="14D5601C"/>
    <w:multiLevelType w:val="multilevel"/>
    <w:tmpl w:val="14D5601C"/>
    <w:lvl w:ilvl="0">
      <w:start w:val="1"/>
      <w:numFmt w:val="decimal"/>
      <w:lvlText w:val="%1、"/>
      <w:lvlJc w:val="left"/>
      <w:pPr>
        <w:ind w:left="360" w:hanging="360"/>
      </w:pPr>
      <w:rPr>
        <w:rFonts w:hint="eastAsia"/>
      </w:rPr>
    </w:lvl>
    <w:lvl w:ilvl="1" w:tentative="1">
      <w:start w:val="1"/>
      <w:numFmt w:val="lowerLetter"/>
      <w:lvlText w:val="%2)"/>
      <w:lvlJc w:val="left"/>
      <w:pPr>
        <w:ind w:left="960" w:hanging="480"/>
      </w:pPr>
    </w:lvl>
    <w:lvl w:ilvl="2" w:tentative="1">
      <w:start w:val="1"/>
      <w:numFmt w:val="lowerRoman"/>
      <w:lvlText w:val="%3."/>
      <w:lvlJc w:val="right"/>
      <w:pPr>
        <w:ind w:left="1440" w:hanging="480"/>
      </w:pPr>
    </w:lvl>
    <w:lvl w:ilvl="3" w:tentative="1">
      <w:start w:val="1"/>
      <w:numFmt w:val="decimal"/>
      <w:lvlText w:val="%4."/>
      <w:lvlJc w:val="left"/>
      <w:pPr>
        <w:ind w:left="1920" w:hanging="480"/>
      </w:pPr>
    </w:lvl>
    <w:lvl w:ilvl="4" w:tentative="1">
      <w:start w:val="1"/>
      <w:numFmt w:val="lowerLetter"/>
      <w:lvlText w:val="%5)"/>
      <w:lvlJc w:val="left"/>
      <w:pPr>
        <w:ind w:left="2400" w:hanging="480"/>
      </w:pPr>
    </w:lvl>
    <w:lvl w:ilvl="5" w:tentative="1">
      <w:start w:val="1"/>
      <w:numFmt w:val="lowerRoman"/>
      <w:lvlText w:val="%6."/>
      <w:lvlJc w:val="right"/>
      <w:pPr>
        <w:ind w:left="2880" w:hanging="480"/>
      </w:pPr>
    </w:lvl>
    <w:lvl w:ilvl="6" w:tentative="1">
      <w:start w:val="1"/>
      <w:numFmt w:val="decimal"/>
      <w:lvlText w:val="%7."/>
      <w:lvlJc w:val="left"/>
      <w:pPr>
        <w:ind w:left="3360" w:hanging="480"/>
      </w:pPr>
    </w:lvl>
    <w:lvl w:ilvl="7" w:tentative="1">
      <w:start w:val="1"/>
      <w:numFmt w:val="lowerLetter"/>
      <w:lvlText w:val="%8)"/>
      <w:lvlJc w:val="left"/>
      <w:pPr>
        <w:ind w:left="3840" w:hanging="480"/>
      </w:pPr>
    </w:lvl>
    <w:lvl w:ilvl="8" w:tentative="1">
      <w:start w:val="1"/>
      <w:numFmt w:val="lowerRoman"/>
      <w:lvlText w:val="%9."/>
      <w:lvlJc w:val="right"/>
      <w:pPr>
        <w:ind w:left="4320" w:hanging="480"/>
      </w:pPr>
    </w:lvl>
  </w:abstractNum>
  <w:abstractNum w:abstractNumId="5">
    <w:nsid w:val="18437B17"/>
    <w:multiLevelType w:val="multilevel"/>
    <w:tmpl w:val="18437B17"/>
    <w:lvl w:ilvl="0">
      <w:start w:val="8"/>
      <w:numFmt w:val="decimal"/>
      <w:lvlText w:val="%1、"/>
      <w:lvlJc w:val="left"/>
      <w:pPr>
        <w:ind w:left="732" w:hanging="360"/>
      </w:pPr>
      <w:rPr>
        <w:rFonts w:cs="宋体" w:hint="eastAsia"/>
      </w:rPr>
    </w:lvl>
    <w:lvl w:ilvl="1" w:tentative="1">
      <w:start w:val="1"/>
      <w:numFmt w:val="lowerLetter"/>
      <w:lvlText w:val="%2)"/>
      <w:lvlJc w:val="left"/>
      <w:pPr>
        <w:ind w:left="1332" w:hanging="480"/>
      </w:pPr>
    </w:lvl>
    <w:lvl w:ilvl="2" w:tentative="1">
      <w:start w:val="1"/>
      <w:numFmt w:val="lowerRoman"/>
      <w:lvlText w:val="%3."/>
      <w:lvlJc w:val="right"/>
      <w:pPr>
        <w:ind w:left="1812" w:hanging="480"/>
      </w:pPr>
    </w:lvl>
    <w:lvl w:ilvl="3" w:tentative="1">
      <w:start w:val="1"/>
      <w:numFmt w:val="decimal"/>
      <w:lvlText w:val="%4."/>
      <w:lvlJc w:val="left"/>
      <w:pPr>
        <w:ind w:left="2292" w:hanging="480"/>
      </w:pPr>
    </w:lvl>
    <w:lvl w:ilvl="4" w:tentative="1">
      <w:start w:val="1"/>
      <w:numFmt w:val="lowerLetter"/>
      <w:lvlText w:val="%5)"/>
      <w:lvlJc w:val="left"/>
      <w:pPr>
        <w:ind w:left="2772" w:hanging="480"/>
      </w:pPr>
    </w:lvl>
    <w:lvl w:ilvl="5" w:tentative="1">
      <w:start w:val="1"/>
      <w:numFmt w:val="lowerRoman"/>
      <w:lvlText w:val="%6."/>
      <w:lvlJc w:val="right"/>
      <w:pPr>
        <w:ind w:left="3252" w:hanging="480"/>
      </w:pPr>
    </w:lvl>
    <w:lvl w:ilvl="6" w:tentative="1">
      <w:start w:val="1"/>
      <w:numFmt w:val="decimal"/>
      <w:lvlText w:val="%7."/>
      <w:lvlJc w:val="left"/>
      <w:pPr>
        <w:ind w:left="3732" w:hanging="480"/>
      </w:pPr>
    </w:lvl>
    <w:lvl w:ilvl="7" w:tentative="1">
      <w:start w:val="1"/>
      <w:numFmt w:val="lowerLetter"/>
      <w:lvlText w:val="%8)"/>
      <w:lvlJc w:val="left"/>
      <w:pPr>
        <w:ind w:left="4212" w:hanging="480"/>
      </w:pPr>
    </w:lvl>
    <w:lvl w:ilvl="8" w:tentative="1">
      <w:start w:val="1"/>
      <w:numFmt w:val="lowerRoman"/>
      <w:lvlText w:val="%9."/>
      <w:lvlJc w:val="right"/>
      <w:pPr>
        <w:ind w:left="4692" w:hanging="480"/>
      </w:pPr>
    </w:lvl>
  </w:abstractNum>
  <w:abstractNum w:abstractNumId="6">
    <w:nsid w:val="1CE361D2"/>
    <w:multiLevelType w:val="multilevel"/>
    <w:tmpl w:val="1CE361D2"/>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nsid w:val="359542E9"/>
    <w:multiLevelType w:val="multilevel"/>
    <w:tmpl w:val="359542E9"/>
    <w:lvl w:ilvl="0">
      <w:start w:val="1"/>
      <w:numFmt w:val="decimal"/>
      <w:lvlText w:val="%1."/>
      <w:lvlJc w:val="left"/>
      <w:pPr>
        <w:ind w:left="420" w:hanging="420"/>
      </w:pPr>
      <w:rPr>
        <w:rFonts w:ascii="宋体" w:eastAsia="宋体" w:hAnsi="宋体"/>
        <w:sz w:val="21"/>
        <w:szCs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nsid w:val="368017EE"/>
    <w:multiLevelType w:val="multilevel"/>
    <w:tmpl w:val="368017EE"/>
    <w:lvl w:ilvl="0">
      <w:start w:val="1"/>
      <w:numFmt w:val="decimal"/>
      <w:lvlText w:val="%1."/>
      <w:lvlJc w:val="left"/>
      <w:pPr>
        <w:ind w:left="420" w:hanging="420"/>
      </w:pPr>
      <w:rPr>
        <w:rFonts w:ascii="宋体" w:eastAsia="宋体" w:hAnsi="宋体"/>
        <w:sz w:val="21"/>
        <w:szCs w:val="21"/>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9">
    <w:nsid w:val="38CD423E"/>
    <w:multiLevelType w:val="multilevel"/>
    <w:tmpl w:val="38CD423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tentative="1">
      <w:start w:val="1"/>
      <w:numFmt w:val="decimal"/>
      <w:lvlText w:val="%1.%2.%3.%4."/>
      <w:lvlJc w:val="left"/>
      <w:pPr>
        <w:ind w:left="851" w:hanging="851"/>
      </w:pPr>
    </w:lvl>
    <w:lvl w:ilvl="4" w:tentative="1">
      <w:start w:val="1"/>
      <w:numFmt w:val="decimal"/>
      <w:lvlText w:val="%1.%2.%3.%4.%5."/>
      <w:lvlJc w:val="left"/>
      <w:pPr>
        <w:ind w:left="992" w:hanging="992"/>
      </w:pPr>
    </w:lvl>
    <w:lvl w:ilvl="5" w:tentative="1">
      <w:start w:val="1"/>
      <w:numFmt w:val="decimal"/>
      <w:lvlText w:val="%1.%2.%3.%4.%5.%6."/>
      <w:lvlJc w:val="left"/>
      <w:pPr>
        <w:ind w:left="1134" w:hanging="1134"/>
      </w:pPr>
    </w:lvl>
    <w:lvl w:ilvl="6" w:tentative="1">
      <w:start w:val="1"/>
      <w:numFmt w:val="decimal"/>
      <w:lvlText w:val="%1.%2.%3.%4.%5.%6.%7."/>
      <w:lvlJc w:val="left"/>
      <w:pPr>
        <w:ind w:left="1276" w:hanging="1276"/>
      </w:pPr>
    </w:lvl>
    <w:lvl w:ilvl="7" w:tentative="1">
      <w:start w:val="1"/>
      <w:numFmt w:val="decimal"/>
      <w:lvlText w:val="%1.%2.%3.%4.%5.%6.%7.%8."/>
      <w:lvlJc w:val="left"/>
      <w:pPr>
        <w:ind w:left="1418" w:hanging="1418"/>
      </w:pPr>
    </w:lvl>
    <w:lvl w:ilvl="8" w:tentative="1">
      <w:start w:val="1"/>
      <w:numFmt w:val="decimal"/>
      <w:lvlText w:val="%1.%2.%3.%4.%5.%6.%7.%8.%9."/>
      <w:lvlJc w:val="left"/>
      <w:pPr>
        <w:ind w:left="1559" w:hanging="1559"/>
      </w:pPr>
    </w:lvl>
  </w:abstractNum>
  <w:abstractNum w:abstractNumId="10">
    <w:nsid w:val="41E122D1"/>
    <w:multiLevelType w:val="multilevel"/>
    <w:tmpl w:val="41E122D1"/>
    <w:lvl w:ilvl="0">
      <w:start w:val="1"/>
      <w:numFmt w:val="bullet"/>
      <w:lvlText w:val=""/>
      <w:lvlJc w:val="left"/>
      <w:pPr>
        <w:ind w:left="924" w:hanging="420"/>
      </w:pPr>
      <w:rPr>
        <w:rFonts w:ascii="Wingdings" w:hAnsi="Wingdings" w:hint="default"/>
      </w:rPr>
    </w:lvl>
    <w:lvl w:ilvl="1" w:tentative="1">
      <w:start w:val="1"/>
      <w:numFmt w:val="bullet"/>
      <w:lvlText w:val=""/>
      <w:lvlJc w:val="left"/>
      <w:pPr>
        <w:ind w:left="1344" w:hanging="420"/>
      </w:pPr>
      <w:rPr>
        <w:rFonts w:ascii="Wingdings" w:hAnsi="Wingdings" w:hint="default"/>
      </w:rPr>
    </w:lvl>
    <w:lvl w:ilvl="2" w:tentative="1">
      <w:start w:val="1"/>
      <w:numFmt w:val="bullet"/>
      <w:lvlText w:val=""/>
      <w:lvlJc w:val="left"/>
      <w:pPr>
        <w:ind w:left="1764" w:hanging="420"/>
      </w:pPr>
      <w:rPr>
        <w:rFonts w:ascii="Wingdings" w:hAnsi="Wingdings" w:hint="default"/>
      </w:rPr>
    </w:lvl>
    <w:lvl w:ilvl="3" w:tentative="1">
      <w:start w:val="1"/>
      <w:numFmt w:val="bullet"/>
      <w:lvlText w:val=""/>
      <w:lvlJc w:val="left"/>
      <w:pPr>
        <w:ind w:left="2184" w:hanging="420"/>
      </w:pPr>
      <w:rPr>
        <w:rFonts w:ascii="Wingdings" w:hAnsi="Wingdings" w:hint="default"/>
      </w:rPr>
    </w:lvl>
    <w:lvl w:ilvl="4" w:tentative="1">
      <w:start w:val="1"/>
      <w:numFmt w:val="bullet"/>
      <w:lvlText w:val=""/>
      <w:lvlJc w:val="left"/>
      <w:pPr>
        <w:ind w:left="2604" w:hanging="420"/>
      </w:pPr>
      <w:rPr>
        <w:rFonts w:ascii="Wingdings" w:hAnsi="Wingdings" w:hint="default"/>
      </w:rPr>
    </w:lvl>
    <w:lvl w:ilvl="5" w:tentative="1">
      <w:start w:val="1"/>
      <w:numFmt w:val="bullet"/>
      <w:lvlText w:val=""/>
      <w:lvlJc w:val="left"/>
      <w:pPr>
        <w:ind w:left="3024" w:hanging="420"/>
      </w:pPr>
      <w:rPr>
        <w:rFonts w:ascii="Wingdings" w:hAnsi="Wingdings" w:hint="default"/>
      </w:rPr>
    </w:lvl>
    <w:lvl w:ilvl="6" w:tentative="1">
      <w:start w:val="1"/>
      <w:numFmt w:val="bullet"/>
      <w:lvlText w:val=""/>
      <w:lvlJc w:val="left"/>
      <w:pPr>
        <w:ind w:left="3444" w:hanging="420"/>
      </w:pPr>
      <w:rPr>
        <w:rFonts w:ascii="Wingdings" w:hAnsi="Wingdings" w:hint="default"/>
      </w:rPr>
    </w:lvl>
    <w:lvl w:ilvl="7" w:tentative="1">
      <w:start w:val="1"/>
      <w:numFmt w:val="bullet"/>
      <w:lvlText w:val=""/>
      <w:lvlJc w:val="left"/>
      <w:pPr>
        <w:ind w:left="3864" w:hanging="420"/>
      </w:pPr>
      <w:rPr>
        <w:rFonts w:ascii="Wingdings" w:hAnsi="Wingdings" w:hint="default"/>
      </w:rPr>
    </w:lvl>
    <w:lvl w:ilvl="8" w:tentative="1">
      <w:start w:val="1"/>
      <w:numFmt w:val="bullet"/>
      <w:lvlText w:val=""/>
      <w:lvlJc w:val="left"/>
      <w:pPr>
        <w:ind w:left="4284" w:hanging="420"/>
      </w:pPr>
      <w:rPr>
        <w:rFonts w:ascii="Wingdings" w:hAnsi="Wingdings" w:hint="default"/>
      </w:rPr>
    </w:lvl>
  </w:abstractNum>
  <w:abstractNum w:abstractNumId="11">
    <w:nsid w:val="42BF5DA2"/>
    <w:multiLevelType w:val="multilevel"/>
    <w:tmpl w:val="42BF5DA2"/>
    <w:lvl w:ilvl="0">
      <w:start w:val="8"/>
      <w:numFmt w:val="decimal"/>
      <w:lvlText w:val="%1、"/>
      <w:lvlJc w:val="left"/>
      <w:pPr>
        <w:ind w:left="732" w:hanging="360"/>
      </w:pPr>
      <w:rPr>
        <w:rFonts w:cs="宋体" w:hint="eastAsia"/>
      </w:rPr>
    </w:lvl>
    <w:lvl w:ilvl="1" w:tentative="1">
      <w:start w:val="1"/>
      <w:numFmt w:val="lowerLetter"/>
      <w:lvlText w:val="%2)"/>
      <w:lvlJc w:val="left"/>
      <w:pPr>
        <w:ind w:left="1332" w:hanging="480"/>
      </w:pPr>
    </w:lvl>
    <w:lvl w:ilvl="2" w:tentative="1">
      <w:start w:val="1"/>
      <w:numFmt w:val="lowerRoman"/>
      <w:lvlText w:val="%3."/>
      <w:lvlJc w:val="right"/>
      <w:pPr>
        <w:ind w:left="1812" w:hanging="480"/>
      </w:pPr>
    </w:lvl>
    <w:lvl w:ilvl="3" w:tentative="1">
      <w:start w:val="1"/>
      <w:numFmt w:val="decimal"/>
      <w:lvlText w:val="%4."/>
      <w:lvlJc w:val="left"/>
      <w:pPr>
        <w:ind w:left="2292" w:hanging="480"/>
      </w:pPr>
    </w:lvl>
    <w:lvl w:ilvl="4" w:tentative="1">
      <w:start w:val="1"/>
      <w:numFmt w:val="lowerLetter"/>
      <w:lvlText w:val="%5)"/>
      <w:lvlJc w:val="left"/>
      <w:pPr>
        <w:ind w:left="2772" w:hanging="480"/>
      </w:pPr>
    </w:lvl>
    <w:lvl w:ilvl="5" w:tentative="1">
      <w:start w:val="1"/>
      <w:numFmt w:val="lowerRoman"/>
      <w:lvlText w:val="%6."/>
      <w:lvlJc w:val="right"/>
      <w:pPr>
        <w:ind w:left="3252" w:hanging="480"/>
      </w:pPr>
    </w:lvl>
    <w:lvl w:ilvl="6" w:tentative="1">
      <w:start w:val="1"/>
      <w:numFmt w:val="decimal"/>
      <w:lvlText w:val="%7."/>
      <w:lvlJc w:val="left"/>
      <w:pPr>
        <w:ind w:left="3732" w:hanging="480"/>
      </w:pPr>
    </w:lvl>
    <w:lvl w:ilvl="7" w:tentative="1">
      <w:start w:val="1"/>
      <w:numFmt w:val="lowerLetter"/>
      <w:lvlText w:val="%8)"/>
      <w:lvlJc w:val="left"/>
      <w:pPr>
        <w:ind w:left="4212" w:hanging="480"/>
      </w:pPr>
    </w:lvl>
    <w:lvl w:ilvl="8" w:tentative="1">
      <w:start w:val="1"/>
      <w:numFmt w:val="lowerRoman"/>
      <w:lvlText w:val="%9."/>
      <w:lvlJc w:val="right"/>
      <w:pPr>
        <w:ind w:left="4692" w:hanging="480"/>
      </w:pPr>
    </w:lvl>
  </w:abstractNum>
  <w:abstractNum w:abstractNumId="12">
    <w:nsid w:val="44E96A1F"/>
    <w:multiLevelType w:val="multilevel"/>
    <w:tmpl w:val="44E96A1F"/>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3">
    <w:nsid w:val="58D53633"/>
    <w:multiLevelType w:val="multilevel"/>
    <w:tmpl w:val="58D53633"/>
    <w:lvl w:ilvl="0">
      <w:start w:val="1"/>
      <w:numFmt w:val="bullet"/>
      <w:lvlText w:val=""/>
      <w:lvlJc w:val="left"/>
      <w:pPr>
        <w:ind w:left="840" w:hanging="420"/>
      </w:pPr>
      <w:rPr>
        <w:rFonts w:ascii="Wingdings" w:hAnsi="Wingdings" w:hint="default"/>
      </w:rPr>
    </w:lvl>
    <w:lvl w:ilvl="1" w:tentative="1">
      <w:start w:val="1"/>
      <w:numFmt w:val="bullet"/>
      <w:lvlText w:val=""/>
      <w:lvlJc w:val="left"/>
      <w:pPr>
        <w:ind w:left="1260" w:hanging="420"/>
      </w:pPr>
      <w:rPr>
        <w:rFonts w:ascii="Wingdings" w:hAnsi="Wingdings" w:hint="default"/>
      </w:rPr>
    </w:lvl>
    <w:lvl w:ilvl="2" w:tentative="1">
      <w:start w:val="1"/>
      <w:numFmt w:val="bullet"/>
      <w:lvlText w:val=""/>
      <w:lvlJc w:val="left"/>
      <w:pPr>
        <w:ind w:left="1680" w:hanging="420"/>
      </w:pPr>
      <w:rPr>
        <w:rFonts w:ascii="Wingdings" w:hAnsi="Wingdings" w:hint="default"/>
      </w:rPr>
    </w:lvl>
    <w:lvl w:ilvl="3" w:tentative="1">
      <w:start w:val="1"/>
      <w:numFmt w:val="bullet"/>
      <w:lvlText w:val=""/>
      <w:lvlJc w:val="left"/>
      <w:pPr>
        <w:ind w:left="2100" w:hanging="420"/>
      </w:pPr>
      <w:rPr>
        <w:rFonts w:ascii="Wingdings" w:hAnsi="Wingdings" w:hint="default"/>
      </w:rPr>
    </w:lvl>
    <w:lvl w:ilvl="4" w:tentative="1">
      <w:start w:val="1"/>
      <w:numFmt w:val="bullet"/>
      <w:lvlText w:val=""/>
      <w:lvlJc w:val="left"/>
      <w:pPr>
        <w:ind w:left="2520" w:hanging="420"/>
      </w:pPr>
      <w:rPr>
        <w:rFonts w:ascii="Wingdings" w:hAnsi="Wingdings" w:hint="default"/>
      </w:rPr>
    </w:lvl>
    <w:lvl w:ilvl="5" w:tentative="1">
      <w:start w:val="1"/>
      <w:numFmt w:val="bullet"/>
      <w:lvlText w:val=""/>
      <w:lvlJc w:val="left"/>
      <w:pPr>
        <w:ind w:left="2940" w:hanging="420"/>
      </w:pPr>
      <w:rPr>
        <w:rFonts w:ascii="Wingdings" w:hAnsi="Wingdings" w:hint="default"/>
      </w:rPr>
    </w:lvl>
    <w:lvl w:ilvl="6" w:tentative="1">
      <w:start w:val="1"/>
      <w:numFmt w:val="bullet"/>
      <w:lvlText w:val=""/>
      <w:lvlJc w:val="left"/>
      <w:pPr>
        <w:ind w:left="3360" w:hanging="420"/>
      </w:pPr>
      <w:rPr>
        <w:rFonts w:ascii="Wingdings" w:hAnsi="Wingdings" w:hint="default"/>
      </w:rPr>
    </w:lvl>
    <w:lvl w:ilvl="7" w:tentative="1">
      <w:start w:val="1"/>
      <w:numFmt w:val="bullet"/>
      <w:lvlText w:val=""/>
      <w:lvlJc w:val="left"/>
      <w:pPr>
        <w:ind w:left="3780" w:hanging="420"/>
      </w:pPr>
      <w:rPr>
        <w:rFonts w:ascii="Wingdings" w:hAnsi="Wingdings" w:hint="default"/>
      </w:rPr>
    </w:lvl>
    <w:lvl w:ilvl="8" w:tentative="1">
      <w:start w:val="1"/>
      <w:numFmt w:val="bullet"/>
      <w:lvlText w:val=""/>
      <w:lvlJc w:val="left"/>
      <w:pPr>
        <w:ind w:left="4200" w:hanging="420"/>
      </w:pPr>
      <w:rPr>
        <w:rFonts w:ascii="Wingdings" w:hAnsi="Wingdings" w:hint="default"/>
      </w:rPr>
    </w:lvl>
  </w:abstractNum>
  <w:abstractNum w:abstractNumId="14">
    <w:nsid w:val="5A401C2D"/>
    <w:multiLevelType w:val="multilevel"/>
    <w:tmpl w:val="5A401C2D"/>
    <w:lvl w:ilvl="0">
      <w:start w:val="1"/>
      <w:numFmt w:val="bullet"/>
      <w:lvlText w:val=""/>
      <w:lvlJc w:val="left"/>
      <w:pPr>
        <w:ind w:left="840" w:hanging="420"/>
      </w:pPr>
      <w:rPr>
        <w:rFonts w:ascii="Wingdings" w:hAnsi="Wingding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9"/>
  </w:num>
  <w:num w:numId="2">
    <w:abstractNumId w:val="12"/>
  </w:num>
  <w:num w:numId="3">
    <w:abstractNumId w:val="4"/>
  </w:num>
  <w:num w:numId="4">
    <w:abstractNumId w:val="6"/>
  </w:num>
  <w:num w:numId="5">
    <w:abstractNumId w:val="13"/>
  </w:num>
  <w:num w:numId="6">
    <w:abstractNumId w:val="14"/>
  </w:num>
  <w:num w:numId="7">
    <w:abstractNumId w:val="0"/>
  </w:num>
  <w:num w:numId="8">
    <w:abstractNumId w:val="3"/>
  </w:num>
  <w:num w:numId="9">
    <w:abstractNumId w:val="5"/>
  </w:num>
  <w:num w:numId="10">
    <w:abstractNumId w:val="11"/>
  </w:num>
  <w:num w:numId="11">
    <w:abstractNumId w:val="2"/>
  </w:num>
  <w:num w:numId="12">
    <w:abstractNumId w:val="10"/>
  </w:num>
  <w:num w:numId="13">
    <w:abstractNumId w:val="1"/>
  </w:num>
  <w:num w:numId="14">
    <w:abstractNumId w:val="7"/>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7"/>
  <w:displayHorizontalDrawingGridEvery w:val="0"/>
  <w:displayVerticalDrawingGridEvery w:val="2"/>
  <w:characterSpacingControl w:val="compressPunctuation"/>
  <w:hdrShapeDefaults>
    <o:shapedefaults v:ext="edit" spidmax="9218"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4318B"/>
    <w:rsid w:val="00000722"/>
    <w:rsid w:val="00002C83"/>
    <w:rsid w:val="00012999"/>
    <w:rsid w:val="00022376"/>
    <w:rsid w:val="00022689"/>
    <w:rsid w:val="00030871"/>
    <w:rsid w:val="00031507"/>
    <w:rsid w:val="0003742B"/>
    <w:rsid w:val="00037E85"/>
    <w:rsid w:val="00040FE0"/>
    <w:rsid w:val="00045A97"/>
    <w:rsid w:val="000510A5"/>
    <w:rsid w:val="00055472"/>
    <w:rsid w:val="000641E1"/>
    <w:rsid w:val="0007254D"/>
    <w:rsid w:val="00080D17"/>
    <w:rsid w:val="000C2C66"/>
    <w:rsid w:val="000C5372"/>
    <w:rsid w:val="000D6ABF"/>
    <w:rsid w:val="000F2367"/>
    <w:rsid w:val="00104CE0"/>
    <w:rsid w:val="00117D18"/>
    <w:rsid w:val="001203C0"/>
    <w:rsid w:val="00120ED2"/>
    <w:rsid w:val="00126685"/>
    <w:rsid w:val="00126BAA"/>
    <w:rsid w:val="00131D8F"/>
    <w:rsid w:val="001517DE"/>
    <w:rsid w:val="00156F08"/>
    <w:rsid w:val="00164EAA"/>
    <w:rsid w:val="001905F4"/>
    <w:rsid w:val="001B0BA6"/>
    <w:rsid w:val="001B1E6C"/>
    <w:rsid w:val="001B2A36"/>
    <w:rsid w:val="001C1086"/>
    <w:rsid w:val="001C18F7"/>
    <w:rsid w:val="001C4021"/>
    <w:rsid w:val="001C4509"/>
    <w:rsid w:val="001D2ED7"/>
    <w:rsid w:val="001E0F59"/>
    <w:rsid w:val="001F18DC"/>
    <w:rsid w:val="0021703C"/>
    <w:rsid w:val="002208A9"/>
    <w:rsid w:val="0023239E"/>
    <w:rsid w:val="002379ED"/>
    <w:rsid w:val="00253C09"/>
    <w:rsid w:val="002615B0"/>
    <w:rsid w:val="00281228"/>
    <w:rsid w:val="00297F6A"/>
    <w:rsid w:val="002A2649"/>
    <w:rsid w:val="002A690A"/>
    <w:rsid w:val="002B19B9"/>
    <w:rsid w:val="002C2E59"/>
    <w:rsid w:val="002D0A83"/>
    <w:rsid w:val="002F01A4"/>
    <w:rsid w:val="002F331F"/>
    <w:rsid w:val="002F3760"/>
    <w:rsid w:val="00303D81"/>
    <w:rsid w:val="00326204"/>
    <w:rsid w:val="00327B2B"/>
    <w:rsid w:val="003572E3"/>
    <w:rsid w:val="0035755E"/>
    <w:rsid w:val="00362D5E"/>
    <w:rsid w:val="003856EF"/>
    <w:rsid w:val="003933DD"/>
    <w:rsid w:val="003946E2"/>
    <w:rsid w:val="003A2C96"/>
    <w:rsid w:val="003B54FF"/>
    <w:rsid w:val="003B6799"/>
    <w:rsid w:val="003D24DF"/>
    <w:rsid w:val="003D5238"/>
    <w:rsid w:val="003D7B17"/>
    <w:rsid w:val="003E3EBE"/>
    <w:rsid w:val="003F63D0"/>
    <w:rsid w:val="00436A49"/>
    <w:rsid w:val="0044719A"/>
    <w:rsid w:val="00447D09"/>
    <w:rsid w:val="004544DB"/>
    <w:rsid w:val="00457AB5"/>
    <w:rsid w:val="0046697D"/>
    <w:rsid w:val="00472FAE"/>
    <w:rsid w:val="00483248"/>
    <w:rsid w:val="004A1167"/>
    <w:rsid w:val="004A630D"/>
    <w:rsid w:val="004B0CAE"/>
    <w:rsid w:val="004B1CE7"/>
    <w:rsid w:val="004B27C9"/>
    <w:rsid w:val="004B2994"/>
    <w:rsid w:val="004D22DD"/>
    <w:rsid w:val="004D3BE7"/>
    <w:rsid w:val="004E70BE"/>
    <w:rsid w:val="004E7F2D"/>
    <w:rsid w:val="004F0A29"/>
    <w:rsid w:val="004F7C62"/>
    <w:rsid w:val="0050709F"/>
    <w:rsid w:val="005112E1"/>
    <w:rsid w:val="00520DC2"/>
    <w:rsid w:val="00524405"/>
    <w:rsid w:val="00531CAC"/>
    <w:rsid w:val="00533B33"/>
    <w:rsid w:val="00536C80"/>
    <w:rsid w:val="0054318B"/>
    <w:rsid w:val="00547D88"/>
    <w:rsid w:val="00560576"/>
    <w:rsid w:val="0056613F"/>
    <w:rsid w:val="00583D07"/>
    <w:rsid w:val="005861EC"/>
    <w:rsid w:val="005A3FFE"/>
    <w:rsid w:val="005C3D39"/>
    <w:rsid w:val="005D0ED8"/>
    <w:rsid w:val="005D79FF"/>
    <w:rsid w:val="00607AFF"/>
    <w:rsid w:val="00607F7F"/>
    <w:rsid w:val="006242BA"/>
    <w:rsid w:val="00636A90"/>
    <w:rsid w:val="006465C4"/>
    <w:rsid w:val="00654D2C"/>
    <w:rsid w:val="00656F5E"/>
    <w:rsid w:val="00660FB2"/>
    <w:rsid w:val="00664547"/>
    <w:rsid w:val="006C757D"/>
    <w:rsid w:val="006D1487"/>
    <w:rsid w:val="006D5462"/>
    <w:rsid w:val="006E48F7"/>
    <w:rsid w:val="006F2290"/>
    <w:rsid w:val="006F701A"/>
    <w:rsid w:val="007040F4"/>
    <w:rsid w:val="00707F85"/>
    <w:rsid w:val="00726AC7"/>
    <w:rsid w:val="00741E7A"/>
    <w:rsid w:val="0074242D"/>
    <w:rsid w:val="00746549"/>
    <w:rsid w:val="00775B04"/>
    <w:rsid w:val="00784883"/>
    <w:rsid w:val="00787C11"/>
    <w:rsid w:val="007918CF"/>
    <w:rsid w:val="007A24F1"/>
    <w:rsid w:val="007A657E"/>
    <w:rsid w:val="007A743E"/>
    <w:rsid w:val="007C1129"/>
    <w:rsid w:val="007C456A"/>
    <w:rsid w:val="007F0F7D"/>
    <w:rsid w:val="00802F2C"/>
    <w:rsid w:val="00803898"/>
    <w:rsid w:val="00814055"/>
    <w:rsid w:val="00817822"/>
    <w:rsid w:val="00831ABE"/>
    <w:rsid w:val="00834FC3"/>
    <w:rsid w:val="00845B9D"/>
    <w:rsid w:val="008508BE"/>
    <w:rsid w:val="00850980"/>
    <w:rsid w:val="00882E84"/>
    <w:rsid w:val="008858E8"/>
    <w:rsid w:val="008864C0"/>
    <w:rsid w:val="0088688C"/>
    <w:rsid w:val="00891A83"/>
    <w:rsid w:val="00893164"/>
    <w:rsid w:val="008B22DA"/>
    <w:rsid w:val="008B6614"/>
    <w:rsid w:val="008D2581"/>
    <w:rsid w:val="008D5AB3"/>
    <w:rsid w:val="008D6859"/>
    <w:rsid w:val="008D68AC"/>
    <w:rsid w:val="008F3AAA"/>
    <w:rsid w:val="009068CD"/>
    <w:rsid w:val="00932118"/>
    <w:rsid w:val="00935DF5"/>
    <w:rsid w:val="009402E3"/>
    <w:rsid w:val="009535C6"/>
    <w:rsid w:val="00956C3F"/>
    <w:rsid w:val="00967864"/>
    <w:rsid w:val="00973A9F"/>
    <w:rsid w:val="00980E59"/>
    <w:rsid w:val="00984398"/>
    <w:rsid w:val="0098541F"/>
    <w:rsid w:val="009855E0"/>
    <w:rsid w:val="00990786"/>
    <w:rsid w:val="00991C91"/>
    <w:rsid w:val="00992786"/>
    <w:rsid w:val="00997165"/>
    <w:rsid w:val="009A513F"/>
    <w:rsid w:val="009A6B65"/>
    <w:rsid w:val="009B3BFC"/>
    <w:rsid w:val="009C43A2"/>
    <w:rsid w:val="009C563A"/>
    <w:rsid w:val="009C73EF"/>
    <w:rsid w:val="009C77BF"/>
    <w:rsid w:val="009D3CEE"/>
    <w:rsid w:val="009D3D0B"/>
    <w:rsid w:val="009D4252"/>
    <w:rsid w:val="009E1E4F"/>
    <w:rsid w:val="009E2E18"/>
    <w:rsid w:val="009E7E80"/>
    <w:rsid w:val="00A13B58"/>
    <w:rsid w:val="00A4522B"/>
    <w:rsid w:val="00A56EF3"/>
    <w:rsid w:val="00A703F4"/>
    <w:rsid w:val="00A93396"/>
    <w:rsid w:val="00A95E28"/>
    <w:rsid w:val="00AC3231"/>
    <w:rsid w:val="00AE1713"/>
    <w:rsid w:val="00AE1AA9"/>
    <w:rsid w:val="00AF15B8"/>
    <w:rsid w:val="00AF3048"/>
    <w:rsid w:val="00B01CAA"/>
    <w:rsid w:val="00B04C0F"/>
    <w:rsid w:val="00B0731C"/>
    <w:rsid w:val="00B106EE"/>
    <w:rsid w:val="00B162BE"/>
    <w:rsid w:val="00B20885"/>
    <w:rsid w:val="00B21B2D"/>
    <w:rsid w:val="00B25D00"/>
    <w:rsid w:val="00B62FE2"/>
    <w:rsid w:val="00B714BB"/>
    <w:rsid w:val="00B761E9"/>
    <w:rsid w:val="00B83B94"/>
    <w:rsid w:val="00B85DCF"/>
    <w:rsid w:val="00B86A44"/>
    <w:rsid w:val="00B90248"/>
    <w:rsid w:val="00B93422"/>
    <w:rsid w:val="00BA20BD"/>
    <w:rsid w:val="00BA3E19"/>
    <w:rsid w:val="00BB3E9D"/>
    <w:rsid w:val="00BB671A"/>
    <w:rsid w:val="00BB7606"/>
    <w:rsid w:val="00BF2DA6"/>
    <w:rsid w:val="00BF3585"/>
    <w:rsid w:val="00BF7AB6"/>
    <w:rsid w:val="00BF7CC0"/>
    <w:rsid w:val="00C01C0A"/>
    <w:rsid w:val="00C05A74"/>
    <w:rsid w:val="00C06B3D"/>
    <w:rsid w:val="00C108E9"/>
    <w:rsid w:val="00C11EE2"/>
    <w:rsid w:val="00C21155"/>
    <w:rsid w:val="00C25C0A"/>
    <w:rsid w:val="00C36130"/>
    <w:rsid w:val="00C36C7D"/>
    <w:rsid w:val="00C42CC9"/>
    <w:rsid w:val="00C63F29"/>
    <w:rsid w:val="00C710A5"/>
    <w:rsid w:val="00C87D30"/>
    <w:rsid w:val="00C955D7"/>
    <w:rsid w:val="00CA1606"/>
    <w:rsid w:val="00CA5BBE"/>
    <w:rsid w:val="00CB11BC"/>
    <w:rsid w:val="00CB1ADA"/>
    <w:rsid w:val="00CB7036"/>
    <w:rsid w:val="00CC3D66"/>
    <w:rsid w:val="00CC3E43"/>
    <w:rsid w:val="00CC4A65"/>
    <w:rsid w:val="00CC5C7F"/>
    <w:rsid w:val="00CC6585"/>
    <w:rsid w:val="00CC788A"/>
    <w:rsid w:val="00CE15CF"/>
    <w:rsid w:val="00CE46DE"/>
    <w:rsid w:val="00CE76A4"/>
    <w:rsid w:val="00CF72DA"/>
    <w:rsid w:val="00D15EDF"/>
    <w:rsid w:val="00D23656"/>
    <w:rsid w:val="00D25EF6"/>
    <w:rsid w:val="00D26CD4"/>
    <w:rsid w:val="00D56173"/>
    <w:rsid w:val="00D57CE4"/>
    <w:rsid w:val="00D6383B"/>
    <w:rsid w:val="00D675E4"/>
    <w:rsid w:val="00D7054F"/>
    <w:rsid w:val="00D81E0D"/>
    <w:rsid w:val="00D8301A"/>
    <w:rsid w:val="00D8634B"/>
    <w:rsid w:val="00D87BCB"/>
    <w:rsid w:val="00D958D6"/>
    <w:rsid w:val="00D95EAD"/>
    <w:rsid w:val="00D97AB3"/>
    <w:rsid w:val="00DA022A"/>
    <w:rsid w:val="00DA2178"/>
    <w:rsid w:val="00DA6A7A"/>
    <w:rsid w:val="00DA78CF"/>
    <w:rsid w:val="00DE0537"/>
    <w:rsid w:val="00E05119"/>
    <w:rsid w:val="00E22558"/>
    <w:rsid w:val="00E27C46"/>
    <w:rsid w:val="00E27D08"/>
    <w:rsid w:val="00E32277"/>
    <w:rsid w:val="00E37FDD"/>
    <w:rsid w:val="00E413C0"/>
    <w:rsid w:val="00E4362C"/>
    <w:rsid w:val="00E637CB"/>
    <w:rsid w:val="00E654B3"/>
    <w:rsid w:val="00E93472"/>
    <w:rsid w:val="00E972AB"/>
    <w:rsid w:val="00EA5142"/>
    <w:rsid w:val="00EB420D"/>
    <w:rsid w:val="00EC0689"/>
    <w:rsid w:val="00EC31AE"/>
    <w:rsid w:val="00ED00D0"/>
    <w:rsid w:val="00ED197D"/>
    <w:rsid w:val="00ED39B1"/>
    <w:rsid w:val="00ED405B"/>
    <w:rsid w:val="00ED5949"/>
    <w:rsid w:val="00ED5AF6"/>
    <w:rsid w:val="00ED671D"/>
    <w:rsid w:val="00EE0F1F"/>
    <w:rsid w:val="00EE5CB3"/>
    <w:rsid w:val="00EF74B9"/>
    <w:rsid w:val="00EF76DB"/>
    <w:rsid w:val="00F00829"/>
    <w:rsid w:val="00F05152"/>
    <w:rsid w:val="00F06033"/>
    <w:rsid w:val="00F223E1"/>
    <w:rsid w:val="00F22FF8"/>
    <w:rsid w:val="00F23187"/>
    <w:rsid w:val="00F24BCC"/>
    <w:rsid w:val="00F34BBE"/>
    <w:rsid w:val="00F35CB6"/>
    <w:rsid w:val="00F4369D"/>
    <w:rsid w:val="00F47189"/>
    <w:rsid w:val="00F558F5"/>
    <w:rsid w:val="00F5684E"/>
    <w:rsid w:val="00F6519E"/>
    <w:rsid w:val="00F72D5E"/>
    <w:rsid w:val="00F761A8"/>
    <w:rsid w:val="00F875D1"/>
    <w:rsid w:val="00F94E3B"/>
    <w:rsid w:val="00FB5517"/>
    <w:rsid w:val="00FC0C2E"/>
    <w:rsid w:val="00FC329D"/>
    <w:rsid w:val="00FD3FEA"/>
    <w:rsid w:val="00FD43E6"/>
    <w:rsid w:val="00FF362A"/>
    <w:rsid w:val="00FF6F9A"/>
    <w:rsid w:val="06B24608"/>
    <w:rsid w:val="0D800018"/>
    <w:rsid w:val="1A1C7FE3"/>
    <w:rsid w:val="31494069"/>
    <w:rsid w:val="31D95ED6"/>
    <w:rsid w:val="3E0D055A"/>
    <w:rsid w:val="465A1079"/>
    <w:rsid w:val="49F76662"/>
    <w:rsid w:val="4A7C2DC2"/>
    <w:rsid w:val="4BED3F1E"/>
    <w:rsid w:val="504C354E"/>
    <w:rsid w:val="5939706E"/>
    <w:rsid w:val="5C4B69FC"/>
    <w:rsid w:val="5F8B6ACE"/>
    <w:rsid w:val="68E432FE"/>
    <w:rsid w:val="765508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semiHidden="0" w:uiPriority="39"/>
    <w:lsdException w:name="toc 3" w:semiHidden="0"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0" w:unhideWhenUsed="0" w:qFormat="1"/>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Body Text" w:semiHidden="0" w:uiPriority="99"/>
    <w:lsdException w:name="Body Text Indent" w:semiHidden="0" w:uiPriority="99"/>
    <w:lsdException w:name="Subtitle" w:semiHidden="0" w:uiPriority="11" w:unhideWhenUsed="0" w:qFormat="1"/>
    <w:lsdException w:name="Body Text First Indent" w:semiHidden="0" w:uiPriority="99"/>
    <w:lsdException w:name="Hyperlink" w:semiHidden="0" w:uiPriority="99"/>
    <w:lsdException w:name="Strong" w:semiHidden="0" w:uiPriority="22" w:unhideWhenUsed="0" w:qFormat="1"/>
    <w:lsdException w:name="Emphasis" w:semiHidden="0" w:uiPriority="20" w:unhideWhenUsed="0" w:qFormat="1"/>
    <w:lsdException w:name="Document Map" w:semiHidden="0" w:uiPriority="99"/>
    <w:lsdException w:name="HTML Top of Form" w:uiPriority="99"/>
    <w:lsdException w:name="HTML Bottom of Form" w:uiPriority="99"/>
    <w:lsdException w:name="Normal (Web)" w:semiHidden="0"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5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D5462"/>
    <w:pPr>
      <w:widowControl w:val="0"/>
      <w:jc w:val="both"/>
    </w:pPr>
    <w:rPr>
      <w:rFonts w:ascii="Calibri" w:hAnsi="Calibri" w:cs="黑体"/>
      <w:kern w:val="2"/>
      <w:sz w:val="21"/>
      <w:szCs w:val="22"/>
    </w:rPr>
  </w:style>
  <w:style w:type="paragraph" w:styleId="1">
    <w:name w:val="heading 1"/>
    <w:basedOn w:val="a"/>
    <w:next w:val="a"/>
    <w:link w:val="1Char"/>
    <w:qFormat/>
    <w:rsid w:val="006D546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D546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6D546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D5462"/>
    <w:pPr>
      <w:keepNext/>
      <w:keepLines/>
      <w:spacing w:before="280" w:after="290" w:line="376" w:lineRule="auto"/>
      <w:outlineLvl w:val="3"/>
    </w:pPr>
    <w:rPr>
      <w:rFonts w:ascii="Cambria" w:hAnsi="Cambria"/>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First Indent"/>
    <w:basedOn w:val="a4"/>
    <w:link w:val="Char"/>
    <w:uiPriority w:val="99"/>
    <w:unhideWhenUsed/>
    <w:rsid w:val="006D5462"/>
    <w:pPr>
      <w:ind w:firstLineChars="100" w:firstLine="420"/>
    </w:pPr>
  </w:style>
  <w:style w:type="paragraph" w:styleId="a4">
    <w:name w:val="Body Text"/>
    <w:basedOn w:val="a"/>
    <w:link w:val="Char0"/>
    <w:uiPriority w:val="99"/>
    <w:unhideWhenUsed/>
    <w:rsid w:val="006D5462"/>
    <w:pPr>
      <w:spacing w:after="120"/>
    </w:pPr>
  </w:style>
  <w:style w:type="paragraph" w:styleId="a5">
    <w:name w:val="Normal Indent"/>
    <w:basedOn w:val="a"/>
    <w:link w:val="Char1"/>
    <w:qFormat/>
    <w:rsid w:val="006D5462"/>
    <w:pPr>
      <w:spacing w:beforeLines="50" w:line="360" w:lineRule="auto"/>
      <w:ind w:firstLineChars="200" w:firstLine="480"/>
    </w:pPr>
    <w:rPr>
      <w:rFonts w:ascii="Arial" w:hAnsi="Arial" w:cs="Times New Roman"/>
      <w:sz w:val="24"/>
      <w:szCs w:val="24"/>
    </w:rPr>
  </w:style>
  <w:style w:type="paragraph" w:styleId="a6">
    <w:name w:val="Document Map"/>
    <w:basedOn w:val="a"/>
    <w:link w:val="Char2"/>
    <w:uiPriority w:val="99"/>
    <w:unhideWhenUsed/>
    <w:rsid w:val="006D5462"/>
    <w:rPr>
      <w:rFonts w:ascii="宋体"/>
      <w:sz w:val="18"/>
      <w:szCs w:val="18"/>
    </w:rPr>
  </w:style>
  <w:style w:type="paragraph" w:styleId="a7">
    <w:name w:val="Body Text Indent"/>
    <w:basedOn w:val="a"/>
    <w:link w:val="Char3"/>
    <w:uiPriority w:val="99"/>
    <w:unhideWhenUsed/>
    <w:rsid w:val="006D5462"/>
    <w:pPr>
      <w:spacing w:after="120"/>
      <w:ind w:leftChars="200" w:left="420"/>
    </w:pPr>
  </w:style>
  <w:style w:type="paragraph" w:styleId="30">
    <w:name w:val="toc 3"/>
    <w:basedOn w:val="a"/>
    <w:next w:val="a"/>
    <w:uiPriority w:val="39"/>
    <w:unhideWhenUsed/>
    <w:rsid w:val="006D5462"/>
    <w:pPr>
      <w:ind w:leftChars="400" w:left="840"/>
    </w:pPr>
  </w:style>
  <w:style w:type="paragraph" w:styleId="a8">
    <w:name w:val="Balloon Text"/>
    <w:basedOn w:val="a"/>
    <w:link w:val="Char4"/>
    <w:uiPriority w:val="99"/>
    <w:unhideWhenUsed/>
    <w:rsid w:val="006D5462"/>
    <w:rPr>
      <w:sz w:val="18"/>
      <w:szCs w:val="18"/>
    </w:rPr>
  </w:style>
  <w:style w:type="paragraph" w:styleId="a9">
    <w:name w:val="footer"/>
    <w:basedOn w:val="a"/>
    <w:link w:val="Char5"/>
    <w:uiPriority w:val="99"/>
    <w:unhideWhenUsed/>
    <w:rsid w:val="006D5462"/>
    <w:pPr>
      <w:tabs>
        <w:tab w:val="center" w:pos="4153"/>
        <w:tab w:val="right" w:pos="8306"/>
      </w:tabs>
      <w:snapToGrid w:val="0"/>
      <w:jc w:val="left"/>
    </w:pPr>
    <w:rPr>
      <w:sz w:val="18"/>
      <w:szCs w:val="18"/>
    </w:rPr>
  </w:style>
  <w:style w:type="paragraph" w:styleId="aa">
    <w:name w:val="header"/>
    <w:basedOn w:val="a"/>
    <w:link w:val="Char6"/>
    <w:uiPriority w:val="99"/>
    <w:unhideWhenUsed/>
    <w:rsid w:val="006D5462"/>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6D5462"/>
  </w:style>
  <w:style w:type="paragraph" w:styleId="20">
    <w:name w:val="toc 2"/>
    <w:basedOn w:val="a"/>
    <w:next w:val="a"/>
    <w:uiPriority w:val="39"/>
    <w:unhideWhenUsed/>
    <w:rsid w:val="006D5462"/>
    <w:pPr>
      <w:ind w:leftChars="200" w:left="420"/>
    </w:pPr>
  </w:style>
  <w:style w:type="paragraph" w:styleId="ab">
    <w:name w:val="Normal (Web)"/>
    <w:basedOn w:val="a"/>
    <w:uiPriority w:val="99"/>
    <w:unhideWhenUsed/>
    <w:rsid w:val="006D5462"/>
    <w:pPr>
      <w:widowControl/>
      <w:spacing w:before="100" w:beforeAutospacing="1" w:after="100" w:afterAutospacing="1"/>
      <w:jc w:val="left"/>
    </w:pPr>
    <w:rPr>
      <w:rFonts w:ascii="宋体" w:hAnsi="宋体" w:cs="宋体"/>
      <w:kern w:val="0"/>
      <w:sz w:val="24"/>
      <w:szCs w:val="24"/>
    </w:rPr>
  </w:style>
  <w:style w:type="character" w:styleId="ac">
    <w:name w:val="Hyperlink"/>
    <w:basedOn w:val="a0"/>
    <w:uiPriority w:val="99"/>
    <w:unhideWhenUsed/>
    <w:rsid w:val="006D5462"/>
    <w:rPr>
      <w:color w:val="0000FF"/>
      <w:u w:val="single"/>
    </w:rPr>
  </w:style>
  <w:style w:type="table" w:styleId="ad">
    <w:name w:val="Table Grid"/>
    <w:basedOn w:val="a1"/>
    <w:uiPriority w:val="59"/>
    <w:rsid w:val="006D5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e">
    <w:name w:val="[基本段落]"/>
    <w:basedOn w:val="a"/>
    <w:uiPriority w:val="99"/>
    <w:rsid w:val="006D5462"/>
    <w:pPr>
      <w:autoSpaceDE w:val="0"/>
      <w:autoSpaceDN w:val="0"/>
      <w:adjustRightInd w:val="0"/>
      <w:spacing w:line="288" w:lineRule="auto"/>
      <w:textAlignment w:val="center"/>
    </w:pPr>
    <w:rPr>
      <w:rFonts w:ascii="Adobe 宋体 Std L" w:eastAsia="Adobe 宋体 Std L" w:cs="Adobe 宋体 Std L"/>
      <w:color w:val="000000"/>
      <w:kern w:val="0"/>
      <w:sz w:val="24"/>
      <w:szCs w:val="24"/>
      <w:lang w:val="zh-CN"/>
    </w:rPr>
  </w:style>
  <w:style w:type="paragraph" w:customStyle="1" w:styleId="af">
    <w:name w:val="正文（绿盟科技）"/>
    <w:link w:val="Char7"/>
    <w:qFormat/>
    <w:rsid w:val="006D5462"/>
    <w:pPr>
      <w:spacing w:line="300" w:lineRule="auto"/>
    </w:pPr>
    <w:rPr>
      <w:rFonts w:ascii="Arial" w:hAnsi="Arial"/>
      <w:szCs w:val="21"/>
    </w:rPr>
  </w:style>
  <w:style w:type="paragraph" w:customStyle="1" w:styleId="11">
    <w:name w:val="列出段落1"/>
    <w:basedOn w:val="a"/>
    <w:link w:val="Char8"/>
    <w:uiPriority w:val="34"/>
    <w:qFormat/>
    <w:rsid w:val="006D5462"/>
    <w:pPr>
      <w:widowControl/>
      <w:ind w:firstLineChars="200" w:firstLine="420"/>
      <w:jc w:val="left"/>
    </w:pPr>
    <w:rPr>
      <w:rFonts w:ascii="宋体" w:hAnsi="宋体" w:cs="Times New Roman"/>
      <w:kern w:val="0"/>
      <w:sz w:val="24"/>
      <w:szCs w:val="24"/>
    </w:rPr>
  </w:style>
  <w:style w:type="paragraph" w:customStyle="1" w:styleId="af0">
    <w:name w:val="正文标准格式"/>
    <w:link w:val="Char9"/>
    <w:rsid w:val="006D5462"/>
    <w:pPr>
      <w:spacing w:line="360" w:lineRule="auto"/>
      <w:ind w:firstLineChars="200" w:firstLine="420"/>
    </w:pPr>
    <w:rPr>
      <w:rFonts w:ascii="华文细黑" w:eastAsia="华文细黑" w:hAnsi="华文细黑"/>
      <w:szCs w:val="21"/>
    </w:rPr>
  </w:style>
  <w:style w:type="paragraph" w:customStyle="1" w:styleId="TOC1">
    <w:name w:val="TOC 标题1"/>
    <w:basedOn w:val="1"/>
    <w:next w:val="a"/>
    <w:uiPriority w:val="39"/>
    <w:unhideWhenUsed/>
    <w:qFormat/>
    <w:rsid w:val="006D5462"/>
    <w:pPr>
      <w:widowControl/>
      <w:spacing w:before="480" w:after="0" w:line="276" w:lineRule="auto"/>
      <w:jc w:val="left"/>
      <w:outlineLvl w:val="9"/>
    </w:pPr>
    <w:rPr>
      <w:rFonts w:ascii="Cambria" w:hAnsi="Cambria"/>
      <w:color w:val="365F90"/>
      <w:kern w:val="0"/>
      <w:sz w:val="28"/>
      <w:szCs w:val="28"/>
    </w:rPr>
  </w:style>
  <w:style w:type="paragraph" w:customStyle="1" w:styleId="CharChar2">
    <w:name w:val="Char Char2"/>
    <w:basedOn w:val="a"/>
    <w:rsid w:val="006D5462"/>
    <w:pPr>
      <w:widowControl/>
      <w:spacing w:after="160" w:line="240" w:lineRule="exact"/>
      <w:jc w:val="left"/>
    </w:pPr>
    <w:rPr>
      <w:rFonts w:ascii="Verdana" w:hAnsi="Verdana" w:cs="Times New Roman"/>
      <w:kern w:val="0"/>
      <w:sz w:val="24"/>
      <w:szCs w:val="20"/>
      <w:lang w:eastAsia="en-US"/>
    </w:rPr>
  </w:style>
  <w:style w:type="paragraph" w:customStyle="1" w:styleId="074">
    <w:name w:val="样式 正文首行缩进 + 宋体 首行缩进:  0.74 厘米"/>
    <w:basedOn w:val="a3"/>
    <w:rsid w:val="006D5462"/>
    <w:pPr>
      <w:autoSpaceDE w:val="0"/>
      <w:autoSpaceDN w:val="0"/>
      <w:adjustRightInd w:val="0"/>
      <w:spacing w:before="120" w:after="0" w:line="380" w:lineRule="exact"/>
      <w:ind w:firstLineChars="0" w:firstLine="0"/>
    </w:pPr>
    <w:rPr>
      <w:rFonts w:ascii="宋体" w:hAnsi="宋体" w:cs="宋体"/>
      <w:kern w:val="0"/>
      <w:sz w:val="24"/>
      <w:szCs w:val="20"/>
    </w:rPr>
  </w:style>
  <w:style w:type="paragraph" w:customStyle="1" w:styleId="tytytyty">
    <w:name w:val="tytytyty"/>
    <w:basedOn w:val="a"/>
    <w:link w:val="tytytytyChar1"/>
    <w:rsid w:val="006D5462"/>
    <w:pPr>
      <w:spacing w:line="360" w:lineRule="auto"/>
      <w:ind w:leftChars="171" w:left="359" w:firstLineChars="200" w:firstLine="480"/>
    </w:pPr>
    <w:rPr>
      <w:rFonts w:ascii="Times New Roman" w:hAnsi="Times New Roman" w:cs="Times New Roman"/>
      <w:kern w:val="0"/>
      <w:sz w:val="24"/>
      <w:szCs w:val="24"/>
    </w:rPr>
  </w:style>
  <w:style w:type="paragraph" w:customStyle="1" w:styleId="af1">
    <w:name w:val="规范正文"/>
    <w:link w:val="Chara"/>
    <w:rsid w:val="006D5462"/>
    <w:pPr>
      <w:adjustRightInd w:val="0"/>
      <w:spacing w:beforeLines="50" w:afterLines="50" w:line="360" w:lineRule="auto"/>
      <w:ind w:firstLineChars="200" w:firstLine="200"/>
      <w:textAlignment w:val="baseline"/>
    </w:pPr>
    <w:rPr>
      <w:rFonts w:ascii="Arial" w:hAnsi="Arial"/>
      <w:sz w:val="24"/>
    </w:rPr>
  </w:style>
  <w:style w:type="paragraph" w:customStyle="1" w:styleId="0">
    <w:name w:val="样式 正文文本缩进 + 左  0 字符"/>
    <w:basedOn w:val="a7"/>
    <w:rsid w:val="006D5462"/>
    <w:pPr>
      <w:spacing w:after="0" w:line="360" w:lineRule="auto"/>
      <w:ind w:leftChars="0" w:left="0" w:firstLineChars="250" w:firstLine="250"/>
    </w:pPr>
    <w:rPr>
      <w:rFonts w:ascii="Times New Roman" w:hAnsi="Times New Roman" w:cs="宋体"/>
      <w:sz w:val="24"/>
      <w:szCs w:val="20"/>
    </w:rPr>
  </w:style>
  <w:style w:type="paragraph" w:customStyle="1" w:styleId="25">
    <w:name w:val="样式 首行缩进:  2 字符5"/>
    <w:basedOn w:val="a"/>
    <w:link w:val="25Char"/>
    <w:rsid w:val="006D5462"/>
    <w:pPr>
      <w:spacing w:before="120" w:line="360" w:lineRule="auto"/>
      <w:ind w:firstLineChars="200" w:firstLine="480"/>
    </w:pPr>
    <w:rPr>
      <w:rFonts w:ascii="Times New Roman" w:hAnsi="Times New Roman" w:cs="Times New Roman"/>
      <w:kern w:val="0"/>
      <w:sz w:val="24"/>
      <w:szCs w:val="20"/>
    </w:rPr>
  </w:style>
  <w:style w:type="paragraph" w:customStyle="1" w:styleId="SANGFOR9">
    <w:name w:val="SANGFOR_9_封底字体"/>
    <w:basedOn w:val="a"/>
    <w:rsid w:val="006D5462"/>
    <w:pPr>
      <w:spacing w:line="360" w:lineRule="auto"/>
      <w:ind w:leftChars="135" w:left="283"/>
      <w:jc w:val="center"/>
    </w:pPr>
    <w:rPr>
      <w:rFonts w:ascii="Arial Unicode MS" w:eastAsia="微软雅黑" w:hAnsi="Arial Unicode MS" w:cs="Arial"/>
      <w:b/>
      <w:color w:val="2E58AC"/>
      <w:szCs w:val="21"/>
    </w:rPr>
  </w:style>
  <w:style w:type="paragraph" w:customStyle="1" w:styleId="af2">
    <w:name w:val="段"/>
    <w:link w:val="Charb"/>
    <w:rsid w:val="006D5462"/>
    <w:pPr>
      <w:autoSpaceDE w:val="0"/>
      <w:autoSpaceDN w:val="0"/>
      <w:ind w:firstLineChars="200" w:firstLine="200"/>
      <w:jc w:val="both"/>
    </w:pPr>
    <w:rPr>
      <w:rFonts w:ascii="宋体"/>
    </w:rPr>
  </w:style>
  <w:style w:type="paragraph" w:customStyle="1" w:styleId="24">
    <w:name w:val="样式 首行缩进:  2 字符4"/>
    <w:basedOn w:val="a"/>
    <w:rsid w:val="006D5462"/>
    <w:pPr>
      <w:spacing w:before="120" w:line="360" w:lineRule="auto"/>
      <w:ind w:firstLineChars="200" w:firstLine="480"/>
    </w:pPr>
    <w:rPr>
      <w:rFonts w:ascii="Times New Roman" w:hAnsi="Times New Roman" w:cs="宋体"/>
      <w:sz w:val="24"/>
      <w:szCs w:val="20"/>
    </w:rPr>
  </w:style>
  <w:style w:type="paragraph" w:customStyle="1" w:styleId="af3">
    <w:name w:val="三级正文"/>
    <w:rsid w:val="006D5462"/>
    <w:pPr>
      <w:tabs>
        <w:tab w:val="left" w:pos="1288"/>
      </w:tabs>
      <w:spacing w:line="360" w:lineRule="auto"/>
      <w:ind w:left="-14" w:firstLine="518"/>
    </w:pPr>
    <w:rPr>
      <w:snapToGrid w:val="0"/>
      <w:kern w:val="24"/>
      <w:sz w:val="24"/>
    </w:rPr>
  </w:style>
  <w:style w:type="paragraph" w:customStyle="1" w:styleId="28">
    <w:name w:val="样式28"/>
    <w:basedOn w:val="a"/>
    <w:link w:val="28Char"/>
    <w:qFormat/>
    <w:rsid w:val="006D5462"/>
    <w:pPr>
      <w:keepNext/>
      <w:keepLines/>
      <w:tabs>
        <w:tab w:val="left" w:pos="1008"/>
      </w:tabs>
      <w:spacing w:before="280" w:after="290" w:line="360" w:lineRule="auto"/>
      <w:ind w:left="792" w:hanging="420"/>
      <w:jc w:val="left"/>
      <w:outlineLvl w:val="4"/>
    </w:pPr>
    <w:rPr>
      <w:rFonts w:ascii="微软雅黑" w:eastAsia="微软雅黑" w:hAnsi="微软雅黑"/>
      <w:bCs/>
      <w:sz w:val="24"/>
      <w:szCs w:val="24"/>
    </w:rPr>
  </w:style>
  <w:style w:type="paragraph" w:customStyle="1" w:styleId="07413">
    <w:name w:val="首行缩进:  0.74 厘米 行距: 多倍行距 1.3 字行"/>
    <w:basedOn w:val="a"/>
    <w:rsid w:val="006D5462"/>
    <w:pPr>
      <w:spacing w:line="312" w:lineRule="auto"/>
      <w:ind w:firstLine="420"/>
      <w:jc w:val="left"/>
    </w:pPr>
    <w:rPr>
      <w:rFonts w:ascii="宋体" w:hAnsi="宋体" w:cs="宋体"/>
      <w:sz w:val="24"/>
      <w:szCs w:val="20"/>
    </w:rPr>
  </w:style>
  <w:style w:type="paragraph" w:customStyle="1" w:styleId="12">
    <w:name w:val="正文1"/>
    <w:basedOn w:val="a"/>
    <w:link w:val="1Char0"/>
    <w:qFormat/>
    <w:rsid w:val="006D5462"/>
    <w:pPr>
      <w:widowControl/>
      <w:spacing w:before="100" w:beforeAutospacing="1" w:after="100" w:afterAutospacing="1" w:line="360" w:lineRule="auto"/>
      <w:ind w:firstLine="432"/>
      <w:jc w:val="left"/>
    </w:pPr>
    <w:rPr>
      <w:rFonts w:ascii="Times New Roman" w:hAnsi="Times New Roman" w:cs="Times New Roman"/>
      <w:kern w:val="0"/>
      <w:sz w:val="24"/>
      <w:szCs w:val="24"/>
    </w:rPr>
  </w:style>
  <w:style w:type="character" w:customStyle="1" w:styleId="Char6">
    <w:name w:val="页眉 Char"/>
    <w:basedOn w:val="a0"/>
    <w:link w:val="aa"/>
    <w:uiPriority w:val="99"/>
    <w:rsid w:val="006D5462"/>
    <w:rPr>
      <w:sz w:val="18"/>
      <w:szCs w:val="18"/>
    </w:rPr>
  </w:style>
  <w:style w:type="character" w:customStyle="1" w:styleId="Char5">
    <w:name w:val="页脚 Char"/>
    <w:basedOn w:val="a0"/>
    <w:link w:val="a9"/>
    <w:uiPriority w:val="99"/>
    <w:rsid w:val="006D5462"/>
    <w:rPr>
      <w:sz w:val="18"/>
      <w:szCs w:val="18"/>
    </w:rPr>
  </w:style>
  <w:style w:type="character" w:customStyle="1" w:styleId="Char4">
    <w:name w:val="批注框文本 Char"/>
    <w:basedOn w:val="a0"/>
    <w:link w:val="a8"/>
    <w:uiPriority w:val="99"/>
    <w:semiHidden/>
    <w:rsid w:val="006D5462"/>
    <w:rPr>
      <w:sz w:val="18"/>
      <w:szCs w:val="18"/>
    </w:rPr>
  </w:style>
  <w:style w:type="character" w:customStyle="1" w:styleId="Char2">
    <w:name w:val="文档结构图 Char"/>
    <w:basedOn w:val="a0"/>
    <w:link w:val="a6"/>
    <w:uiPriority w:val="99"/>
    <w:semiHidden/>
    <w:rsid w:val="006D5462"/>
    <w:rPr>
      <w:rFonts w:ascii="宋体" w:eastAsia="宋体"/>
      <w:sz w:val="18"/>
      <w:szCs w:val="18"/>
    </w:rPr>
  </w:style>
  <w:style w:type="character" w:customStyle="1" w:styleId="Char7">
    <w:name w:val="正文（绿盟科技） Char"/>
    <w:link w:val="af"/>
    <w:rsid w:val="006D5462"/>
    <w:rPr>
      <w:rFonts w:ascii="Arial" w:hAnsi="Arial"/>
      <w:szCs w:val="21"/>
      <w:lang w:bidi="ar-SA"/>
    </w:rPr>
  </w:style>
  <w:style w:type="character" w:customStyle="1" w:styleId="Char9">
    <w:name w:val="正文标准格式 Char"/>
    <w:link w:val="af0"/>
    <w:rsid w:val="006D5462"/>
    <w:rPr>
      <w:rFonts w:ascii="华文细黑" w:eastAsia="华文细黑" w:hAnsi="华文细黑"/>
      <w:szCs w:val="21"/>
      <w:lang w:bidi="ar-SA"/>
    </w:rPr>
  </w:style>
  <w:style w:type="character" w:customStyle="1" w:styleId="1Char">
    <w:name w:val="标题 1 Char"/>
    <w:basedOn w:val="a0"/>
    <w:link w:val="1"/>
    <w:uiPriority w:val="9"/>
    <w:rsid w:val="006D5462"/>
    <w:rPr>
      <w:b/>
      <w:bCs/>
      <w:kern w:val="44"/>
      <w:sz w:val="44"/>
      <w:szCs w:val="44"/>
    </w:rPr>
  </w:style>
  <w:style w:type="character" w:customStyle="1" w:styleId="2Char">
    <w:name w:val="标题 2 Char"/>
    <w:basedOn w:val="a0"/>
    <w:link w:val="2"/>
    <w:uiPriority w:val="9"/>
    <w:rsid w:val="006D5462"/>
    <w:rPr>
      <w:rFonts w:ascii="Cambria" w:eastAsia="宋体" w:hAnsi="Cambria" w:cs="黑体"/>
      <w:b/>
      <w:bCs/>
      <w:sz w:val="32"/>
      <w:szCs w:val="32"/>
    </w:rPr>
  </w:style>
  <w:style w:type="character" w:customStyle="1" w:styleId="3Char">
    <w:name w:val="标题 3 Char"/>
    <w:basedOn w:val="a0"/>
    <w:link w:val="3"/>
    <w:uiPriority w:val="9"/>
    <w:rsid w:val="006D5462"/>
    <w:rPr>
      <w:b/>
      <w:bCs/>
      <w:sz w:val="32"/>
      <w:szCs w:val="32"/>
    </w:rPr>
  </w:style>
  <w:style w:type="character" w:customStyle="1" w:styleId="Char1">
    <w:name w:val="正文缩进 Char"/>
    <w:basedOn w:val="a0"/>
    <w:link w:val="a5"/>
    <w:rsid w:val="006D5462"/>
    <w:rPr>
      <w:rFonts w:ascii="Arial" w:eastAsia="宋体" w:hAnsi="Arial" w:cs="Times New Roman"/>
      <w:sz w:val="24"/>
      <w:szCs w:val="24"/>
    </w:rPr>
  </w:style>
  <w:style w:type="character" w:customStyle="1" w:styleId="4Char">
    <w:name w:val="标题 4 Char"/>
    <w:basedOn w:val="a0"/>
    <w:link w:val="4"/>
    <w:uiPriority w:val="9"/>
    <w:semiHidden/>
    <w:rsid w:val="006D5462"/>
    <w:rPr>
      <w:rFonts w:ascii="Cambria" w:eastAsia="宋体" w:hAnsi="Cambria" w:cs="黑体"/>
      <w:b/>
      <w:bCs/>
      <w:sz w:val="28"/>
      <w:szCs w:val="28"/>
    </w:rPr>
  </w:style>
  <w:style w:type="character" w:customStyle="1" w:styleId="Char8">
    <w:name w:val="列出段落 Char"/>
    <w:link w:val="11"/>
    <w:uiPriority w:val="34"/>
    <w:locked/>
    <w:rsid w:val="006D5462"/>
    <w:rPr>
      <w:rFonts w:ascii="宋体" w:eastAsia="宋体" w:hAnsi="宋体" w:cs="宋体"/>
      <w:kern w:val="0"/>
      <w:sz w:val="24"/>
      <w:szCs w:val="24"/>
    </w:rPr>
  </w:style>
  <w:style w:type="character" w:customStyle="1" w:styleId="Char0">
    <w:name w:val="正文文本 Char"/>
    <w:basedOn w:val="a0"/>
    <w:link w:val="a4"/>
    <w:uiPriority w:val="99"/>
    <w:semiHidden/>
    <w:rsid w:val="006D5462"/>
  </w:style>
  <w:style w:type="character" w:customStyle="1" w:styleId="Char">
    <w:name w:val="正文首行缩进 Char"/>
    <w:basedOn w:val="Char0"/>
    <w:link w:val="a3"/>
    <w:uiPriority w:val="99"/>
    <w:semiHidden/>
    <w:rsid w:val="006D5462"/>
  </w:style>
  <w:style w:type="character" w:customStyle="1" w:styleId="tytytytyChar1">
    <w:name w:val="tytytyty Char1"/>
    <w:link w:val="tytytyty"/>
    <w:rsid w:val="006D5462"/>
    <w:rPr>
      <w:rFonts w:ascii="Times New Roman" w:eastAsia="宋体" w:hAnsi="Times New Roman" w:cs="Times New Roman"/>
      <w:sz w:val="24"/>
      <w:szCs w:val="24"/>
    </w:rPr>
  </w:style>
  <w:style w:type="character" w:customStyle="1" w:styleId="Chara">
    <w:name w:val="规范正文 Char"/>
    <w:link w:val="af1"/>
    <w:rsid w:val="006D5462"/>
    <w:rPr>
      <w:rFonts w:ascii="Arial" w:hAnsi="Arial"/>
      <w:sz w:val="24"/>
      <w:lang w:bidi="ar-SA"/>
    </w:rPr>
  </w:style>
  <w:style w:type="character" w:customStyle="1" w:styleId="Char3">
    <w:name w:val="正文文本缩进 Char"/>
    <w:basedOn w:val="a0"/>
    <w:link w:val="a7"/>
    <w:uiPriority w:val="99"/>
    <w:semiHidden/>
    <w:rsid w:val="006D5462"/>
  </w:style>
  <w:style w:type="character" w:customStyle="1" w:styleId="25Char">
    <w:name w:val="样式 首行缩进:  2 字符5 Char"/>
    <w:link w:val="25"/>
    <w:rsid w:val="006D5462"/>
    <w:rPr>
      <w:rFonts w:ascii="Times New Roman" w:eastAsia="宋体" w:hAnsi="Times New Roman" w:cs="宋体"/>
      <w:sz w:val="24"/>
      <w:szCs w:val="20"/>
    </w:rPr>
  </w:style>
  <w:style w:type="character" w:customStyle="1" w:styleId="Charb">
    <w:name w:val="段 Char"/>
    <w:link w:val="af2"/>
    <w:rsid w:val="006D5462"/>
    <w:rPr>
      <w:rFonts w:ascii="宋体"/>
      <w:lang w:val="en-US" w:eastAsia="zh-CN" w:bidi="ar-SA"/>
    </w:rPr>
  </w:style>
  <w:style w:type="character" w:customStyle="1" w:styleId="28Char">
    <w:name w:val="样式28 Char"/>
    <w:basedOn w:val="a0"/>
    <w:link w:val="28"/>
    <w:rsid w:val="006D5462"/>
    <w:rPr>
      <w:rFonts w:ascii="微软雅黑" w:eastAsia="微软雅黑" w:hAnsi="微软雅黑"/>
      <w:bCs/>
      <w:sz w:val="24"/>
      <w:szCs w:val="24"/>
    </w:rPr>
  </w:style>
  <w:style w:type="character" w:customStyle="1" w:styleId="1Char0">
    <w:name w:val="正文1 Char"/>
    <w:link w:val="12"/>
    <w:rsid w:val="006D5462"/>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4A45EC-A0C5-4B1B-82D1-FAA2D9CA88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25</Pages>
  <Words>2624</Words>
  <Characters>14961</Characters>
  <Application>Microsoft Office Word</Application>
  <DocSecurity>0</DocSecurity>
  <Lines>124</Lines>
  <Paragraphs>35</Paragraphs>
  <ScaleCrop>false</ScaleCrop>
  <Company>Sagnfor</Company>
  <LinksUpToDate>false</LinksUpToDate>
  <CharactersWithSpaces>17550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机电工程学院信息系统等级保护安全整改方案</dc:title>
  <dc:creator>Eric</dc:creator>
  <cp:lastModifiedBy>Administrator</cp:lastModifiedBy>
  <cp:revision>3</cp:revision>
  <dcterms:created xsi:type="dcterms:W3CDTF">2018-01-12T02:47:00Z</dcterms:created>
  <dcterms:modified xsi:type="dcterms:W3CDTF">2018-01-12T02:48:00Z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