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快照：虚拟机的存档</w:t>
      </w:r>
    </w:p>
    <w:p>
      <w:r>
        <w:drawing>
          <wp:inline distT="0" distB="0" distL="114300" distR="114300">
            <wp:extent cx="492442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读档管理</w:t>
      </w:r>
    </w:p>
    <w:p>
      <w:r>
        <w:drawing>
          <wp:inline distT="0" distB="0" distL="114300" distR="114300">
            <wp:extent cx="5273675" cy="33769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注意存档的时候要关机，不然会多出内存的东西保存在里面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作用：恢复状态</w:t>
      </w:r>
    </w:p>
    <w:p>
      <w:r>
        <w:drawing>
          <wp:inline distT="0" distB="0" distL="114300" distR="114300">
            <wp:extent cx="318135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958EC"/>
    <w:rsid w:val="1CD958EC"/>
    <w:rsid w:val="7F51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2019-09-25T02:25:00Z</dcterms:created>
  <dc:creator>若水行兰</dc:creator>
  <cp:lastModifiedBy>若水行兰</cp:lastModifiedBy>
  <dcterms:modified xsi:type="dcterms:W3CDTF">2019-09-25T06:26:50Z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