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请写出整数的四种表示方式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src="https://sumomoriaty.oss-cn-beijing.aliyuncs.com/1581951219351.png"/&gt;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&lt;&lt; </w:t>
      </w:r>
      <w:r>
        <w:rPr>
          <w:rFonts w:hint="eastAsia"/>
          <w:lang w:val="en-US" w:eastAsia="zh-CN"/>
        </w:rPr>
        <w:t>的作用?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&lt;&lt; : 在一定范围内，每向左移动一位，相当于原有的数据 * 2。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 </w:t>
      </w:r>
      <w:r>
        <w:rPr>
          <w:rFonts w:hint="eastAsia"/>
          <w:lang w:val="en-US" w:eastAsia="zh-CN"/>
        </w:rPr>
        <w:t>的作用?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: 在一定范围内，每向右移动一位，相当于原有的数据 / 2。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如果是正数右移，高位补0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如果是负数右移，高位补1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&gt;&gt;&gt; </w:t>
      </w:r>
      <w:r>
        <w:rPr>
          <w:rFonts w:hint="eastAsia"/>
          <w:lang w:val="en-US" w:eastAsia="zh-CN"/>
        </w:rPr>
        <w:t>的作用?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: 无符号右移。不管是正数，还是负数右移，高位都补0。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三元运算符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的格式?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(条件表达式)? 表达式1 : 表达式2;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注意点：表达式1与表达式2的数据类型要一致！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如:int max = (m &gt; n)? m : n;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else和三元运算符的区别有?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三元运算符都可以改写为if-else结构。反之，if-else结构并不都能改写为三元运算符的方式！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当二者都可以使用时，建议使用三元运算符，因为执行效率稍高！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如何从控制台获取不同类型的数据？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使用java提供的Scanner类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如何使用Scanner类？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导入Scanner类：import java.util.Scanner;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实例化Scanner类：Scanner scan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获取具体类型变量，使用具体的方法即可。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如何获取char类型变量？ 在Scanner类中没有nextChar() ！！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System.out.println("请输入你的性别：(男/女)");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gender = scan.next();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charGender = gender.charAt(0);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System.out.println("性别为：" + charGender);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switch-case结构</w:t>
      </w:r>
    </w:p>
    <w:p>
      <w:pPr>
        <w:rPr>
          <w:rFonts w:hint="eastAsia"/>
        </w:rPr>
      </w:pPr>
      <w:r>
        <w:rPr>
          <w:rFonts w:hint="eastAsia"/>
        </w:rPr>
        <w:t>switch(表达式){</w:t>
      </w:r>
    </w:p>
    <w:p>
      <w:pPr>
        <w:rPr>
          <w:rFonts w:hint="eastAsia"/>
        </w:rPr>
      </w:pPr>
      <w:r>
        <w:rPr>
          <w:rFonts w:hint="eastAsia"/>
        </w:rPr>
        <w:t>case 值1: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//执行语句;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值2: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//执行语句;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//执行语句;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bidi w:val="0"/>
        <w:rPr>
          <w:rFonts w:hint="default"/>
        </w:rPr>
      </w:pPr>
      <w:r>
        <w:t>关于if-else 与switch-case之间相互转换的问题</w:t>
      </w: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switch-case结构都可以转换为if-else结构来实现 反之，不成立。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在既能使用if-else，又可以使用switch-case结构，且变量的取值不多的情况下，建议使用switch-case,因为 效率相较于if-else，稍高！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for循环的基本结构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for(①;②;④){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③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执行过程：① - ② - ③ - ④ - ② - ③ - ④ - ② - ... - ②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说明：当循环条件返回为false时，循环结束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break关键字的使用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除了在switch-case中使用break之外，还可以在循环中使用break。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一旦执行break,则跳出当前循环结构。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3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E06B84"/>
    <w:multiLevelType w:val="singleLevel"/>
    <w:tmpl w:val="C7E06B8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92F96"/>
    <w:rsid w:val="116571A8"/>
    <w:rsid w:val="12A16F0D"/>
    <w:rsid w:val="14506571"/>
    <w:rsid w:val="147E75E6"/>
    <w:rsid w:val="14D61435"/>
    <w:rsid w:val="1B706587"/>
    <w:rsid w:val="31321DAB"/>
    <w:rsid w:val="41B2511F"/>
    <w:rsid w:val="53E8779B"/>
    <w:rsid w:val="5CEC2EDA"/>
    <w:rsid w:val="6A7718E2"/>
    <w:rsid w:val="6B305A51"/>
    <w:rsid w:val="7427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color w:val="2E75B6" w:themeColor="accent1" w:themeShade="BF"/>
      <w:kern w:val="0"/>
      <w:sz w:val="27"/>
      <w:szCs w:val="27"/>
      <w:lang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"/>
    <w:basedOn w:val="1"/>
    <w:link w:val="8"/>
    <w:uiPriority w:val="0"/>
    <w:rPr>
      <w:rFonts w:asciiTheme="minorAscii" w:hAnsiTheme="minorAscii"/>
      <w:color w:val="FF0000"/>
    </w:rPr>
  </w:style>
  <w:style w:type="paragraph" w:customStyle="1" w:styleId="7">
    <w:name w:val="普通"/>
    <w:basedOn w:val="1"/>
    <w:uiPriority w:val="0"/>
    <w:rPr>
      <w:rFonts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character" w:customStyle="1" w:styleId="8">
    <w:name w:val="样式1 Char1"/>
    <w:link w:val="6"/>
    <w:uiPriority w:val="0"/>
    <w:rPr>
      <w:rFonts w:asciiTheme="minorAscii" w:hAnsiTheme="minorAscii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2020-03-26T00:41:00Z</dcterms:created>
  <dc:creator>P775</dc:creator>
  <cp:lastModifiedBy>若水行兰</cp:lastModifiedBy>
  <dcterms:modified xsi:type="dcterms:W3CDTF">2020-03-26T01:20:18Z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